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76" w:rsidRDefault="00EF0976">
      <w:pPr>
        <w:rPr>
          <w:sz w:val="20"/>
        </w:rPr>
      </w:pPr>
    </w:p>
    <w:p w:rsidR="00EF0976" w:rsidRDefault="00EF0976">
      <w:pPr>
        <w:spacing w:before="5"/>
        <w:rPr>
          <w:sz w:val="26"/>
        </w:rPr>
      </w:pPr>
    </w:p>
    <w:p w:rsidR="00EF0976" w:rsidRDefault="00EF0976">
      <w:pPr>
        <w:rPr>
          <w:sz w:val="26"/>
        </w:rPr>
        <w:sectPr w:rsidR="00EF0976">
          <w:headerReference w:type="default" r:id="rId8"/>
          <w:footerReference w:type="default" r:id="rId9"/>
          <w:type w:val="continuous"/>
          <w:pgSz w:w="11900" w:h="16840"/>
          <w:pgMar w:top="1220" w:right="1220" w:bottom="1140" w:left="1080" w:header="1024" w:footer="946" w:gutter="0"/>
          <w:pgNumType w:start="1"/>
          <w:cols w:space="720"/>
        </w:sectPr>
      </w:pPr>
    </w:p>
    <w:p w:rsidR="00EF0976" w:rsidRPr="0032497F" w:rsidRDefault="00086009">
      <w:pPr>
        <w:spacing w:before="21"/>
        <w:ind w:left="534" w:hanging="420"/>
        <w:rPr>
          <w:rFonts w:ascii="Palatino Linotype" w:hAnsi="Palatino Linotype"/>
          <w:b/>
          <w:sz w:val="24"/>
          <w:lang w:val="el-GR"/>
        </w:rPr>
      </w:pPr>
      <w:r w:rsidRPr="0032497F">
        <w:rPr>
          <w:rFonts w:ascii="Palatino Linotype" w:hAnsi="Palatino Linotype"/>
          <w:b/>
          <w:sz w:val="24"/>
          <w:lang w:val="el-GR"/>
        </w:rPr>
        <w:lastRenderedPageBreak/>
        <w:t>ΕΛΛΗΝΙΚΗ ΔΗΜΟΚΡΑΤΙΑ ΝΟΜΟΣ ΑΤΤΙΚΗΣ ΔΗΜΟΣ ΠΟΡΟΥ</w:t>
      </w:r>
    </w:p>
    <w:p w:rsidR="00EF0976" w:rsidRPr="0032497F" w:rsidRDefault="00086009">
      <w:pPr>
        <w:pStyle w:val="a3"/>
        <w:ind w:left="0"/>
        <w:jc w:val="left"/>
        <w:rPr>
          <w:rFonts w:ascii="Palatino Linotype"/>
          <w:b/>
          <w:i w:val="0"/>
          <w:sz w:val="24"/>
          <w:lang w:val="el-GR"/>
        </w:rPr>
      </w:pPr>
      <w:r w:rsidRPr="0032497F">
        <w:rPr>
          <w:i w:val="0"/>
          <w:lang w:val="el-GR"/>
        </w:rPr>
        <w:br w:type="column"/>
      </w:r>
    </w:p>
    <w:p w:rsidR="00EF0976" w:rsidRPr="0032497F" w:rsidRDefault="00EF0976">
      <w:pPr>
        <w:pStyle w:val="a3"/>
        <w:ind w:left="0"/>
        <w:jc w:val="left"/>
        <w:rPr>
          <w:rFonts w:ascii="Palatino Linotype"/>
          <w:b/>
          <w:i w:val="0"/>
          <w:sz w:val="24"/>
          <w:lang w:val="el-GR"/>
        </w:rPr>
      </w:pPr>
    </w:p>
    <w:p w:rsidR="00EF0976" w:rsidRPr="0032497F" w:rsidRDefault="00EF0976">
      <w:pPr>
        <w:pStyle w:val="a3"/>
        <w:spacing w:before="8"/>
        <w:ind w:left="0"/>
        <w:jc w:val="left"/>
        <w:rPr>
          <w:rFonts w:ascii="Palatino Linotype"/>
          <w:b/>
          <w:i w:val="0"/>
          <w:sz w:val="25"/>
          <w:lang w:val="el-GR"/>
        </w:rPr>
      </w:pPr>
    </w:p>
    <w:p w:rsidR="00EF0976" w:rsidRPr="0032497F" w:rsidRDefault="00086009">
      <w:pPr>
        <w:spacing w:before="1"/>
        <w:ind w:left="932"/>
        <w:rPr>
          <w:rFonts w:ascii="Palatino Linotype" w:hAnsi="Palatino Linotype"/>
          <w:b/>
          <w:sz w:val="24"/>
          <w:lang w:val="el-GR"/>
        </w:rPr>
      </w:pPr>
      <w:r w:rsidRPr="0032497F">
        <w:rPr>
          <w:rFonts w:ascii="Palatino Linotype" w:hAnsi="Palatino Linotype"/>
          <w:b/>
          <w:sz w:val="24"/>
          <w:lang w:val="el-GR"/>
        </w:rPr>
        <w:t>ΑΝΑΡΤΗΤΕΑ ΣΤΗ ΔΙΑΥΓΕΙΑ</w:t>
      </w:r>
    </w:p>
    <w:p w:rsidR="00EF0976" w:rsidRPr="0032497F" w:rsidRDefault="00086009">
      <w:pPr>
        <w:ind w:left="911" w:right="1804" w:firstLine="20"/>
        <w:rPr>
          <w:b/>
          <w:sz w:val="24"/>
          <w:lang w:val="el-GR"/>
        </w:rPr>
      </w:pPr>
      <w:r w:rsidRPr="0032497F">
        <w:rPr>
          <w:rFonts w:ascii="Palatino Linotype" w:hAnsi="Palatino Linotype"/>
          <w:b/>
          <w:sz w:val="24"/>
          <w:lang w:val="el-GR"/>
        </w:rPr>
        <w:t xml:space="preserve">Πόρος, 27 </w:t>
      </w:r>
      <w:proofErr w:type="spellStart"/>
      <w:r w:rsidRPr="0032497F">
        <w:rPr>
          <w:rFonts w:ascii="Palatino Linotype" w:hAnsi="Palatino Linotype"/>
          <w:b/>
          <w:sz w:val="24"/>
          <w:lang w:val="el-GR"/>
        </w:rPr>
        <w:t>Μαίου</w:t>
      </w:r>
      <w:proofErr w:type="spellEnd"/>
      <w:r w:rsidRPr="0032497F">
        <w:rPr>
          <w:rFonts w:ascii="Palatino Linotype" w:hAnsi="Palatino Linotype"/>
          <w:b/>
          <w:sz w:val="24"/>
          <w:lang w:val="el-GR"/>
        </w:rPr>
        <w:t xml:space="preserve"> 2016 </w:t>
      </w:r>
      <w:proofErr w:type="spellStart"/>
      <w:r w:rsidRPr="0032497F">
        <w:rPr>
          <w:rFonts w:ascii="Palatino Linotype" w:hAnsi="Palatino Linotype"/>
          <w:b/>
          <w:sz w:val="24"/>
          <w:lang w:val="el-GR"/>
        </w:rPr>
        <w:t>Αριθμ</w:t>
      </w:r>
      <w:proofErr w:type="spellEnd"/>
      <w:r w:rsidRPr="0032497F">
        <w:rPr>
          <w:rFonts w:ascii="Palatino Linotype" w:hAnsi="Palatino Linotype"/>
          <w:b/>
          <w:sz w:val="24"/>
          <w:lang w:val="el-GR"/>
        </w:rPr>
        <w:t xml:space="preserve">. </w:t>
      </w:r>
      <w:proofErr w:type="spellStart"/>
      <w:r w:rsidRPr="0032497F">
        <w:rPr>
          <w:rFonts w:ascii="Palatino Linotype" w:hAnsi="Palatino Linotype"/>
          <w:b/>
          <w:sz w:val="24"/>
          <w:lang w:val="el-GR"/>
        </w:rPr>
        <w:t>Πρωτ</w:t>
      </w:r>
      <w:proofErr w:type="spellEnd"/>
      <w:r w:rsidRPr="0032497F">
        <w:rPr>
          <w:rFonts w:ascii="Palatino Linotype" w:hAnsi="Palatino Linotype"/>
          <w:b/>
          <w:sz w:val="24"/>
          <w:lang w:val="el-GR"/>
        </w:rPr>
        <w:t xml:space="preserve">.: - </w:t>
      </w:r>
      <w:r w:rsidRPr="0032497F">
        <w:rPr>
          <w:rFonts w:ascii="Palatino Linotype" w:hAnsi="Palatino Linotype"/>
          <w:b/>
          <w:sz w:val="26"/>
          <w:lang w:val="el-GR"/>
        </w:rPr>
        <w:t xml:space="preserve">3528 - </w:t>
      </w:r>
      <w:r w:rsidRPr="0032497F">
        <w:rPr>
          <w:b/>
          <w:sz w:val="26"/>
          <w:lang w:val="el-GR"/>
        </w:rPr>
        <w:t>Α.Δ.Α.</w:t>
      </w:r>
      <w:r w:rsidRPr="0032497F">
        <w:rPr>
          <w:b/>
          <w:sz w:val="24"/>
          <w:lang w:val="el-GR"/>
        </w:rPr>
        <w:t>:</w:t>
      </w:r>
    </w:p>
    <w:p w:rsidR="00EF0976" w:rsidRPr="0032497F" w:rsidRDefault="00EF0976">
      <w:pPr>
        <w:spacing w:before="1"/>
        <w:rPr>
          <w:b/>
          <w:sz w:val="28"/>
          <w:lang w:val="el-GR"/>
        </w:rPr>
      </w:pPr>
    </w:p>
    <w:p w:rsidR="00EF0976" w:rsidRPr="0032497F" w:rsidRDefault="00086009">
      <w:pPr>
        <w:spacing w:before="1"/>
        <w:ind w:left="113"/>
        <w:rPr>
          <w:rFonts w:ascii="Palatino Linotype" w:hAnsi="Palatino Linotype"/>
          <w:b/>
          <w:sz w:val="32"/>
          <w:lang w:val="el-GR"/>
        </w:rPr>
      </w:pPr>
      <w:r w:rsidRPr="0032497F">
        <w:rPr>
          <w:rFonts w:ascii="Palatino Linotype" w:hAnsi="Palatino Linotype"/>
          <w:b/>
          <w:sz w:val="32"/>
          <w:lang w:val="el-GR"/>
        </w:rPr>
        <w:t>ΑΠΟΣΠΑΣΜΑ</w:t>
      </w:r>
    </w:p>
    <w:p w:rsidR="00EF0976" w:rsidRPr="0032497F" w:rsidRDefault="00EF0976">
      <w:pPr>
        <w:rPr>
          <w:rFonts w:ascii="Palatino Linotype" w:hAnsi="Palatino Linotype"/>
          <w:sz w:val="32"/>
          <w:lang w:val="el-GR"/>
        </w:rPr>
        <w:sectPr w:rsidR="00EF0976" w:rsidRPr="0032497F">
          <w:type w:val="continuous"/>
          <w:pgSz w:w="11900" w:h="16840"/>
          <w:pgMar w:top="1220" w:right="1220" w:bottom="1140" w:left="1080" w:header="720" w:footer="720" w:gutter="0"/>
          <w:cols w:num="2" w:space="720" w:equalWidth="0">
            <w:col w:w="3392" w:space="230"/>
            <w:col w:w="5978"/>
          </w:cols>
        </w:sectPr>
      </w:pPr>
    </w:p>
    <w:p w:rsidR="00EF0976" w:rsidRPr="0032497F" w:rsidRDefault="00086009">
      <w:pPr>
        <w:pStyle w:val="a3"/>
        <w:spacing w:before="6"/>
        <w:ind w:left="0"/>
        <w:jc w:val="left"/>
        <w:rPr>
          <w:rFonts w:ascii="Palatino Linotype"/>
          <w:b/>
          <w:i w:val="0"/>
          <w:sz w:val="14"/>
          <w:lang w:val="el-GR"/>
        </w:rPr>
      </w:pPr>
      <w:r>
        <w:rPr>
          <w:noProof/>
          <w:lang w:val="el-GR" w:eastAsia="el-GR"/>
        </w:rPr>
        <w:lastRenderedPageBreak/>
        <w:drawing>
          <wp:anchor distT="0" distB="0" distL="0" distR="0" simplePos="0" relativeHeight="251658240" behindDoc="0" locked="0" layoutInCell="1" allowOverlap="1">
            <wp:simplePos x="0" y="0"/>
            <wp:positionH relativeFrom="page">
              <wp:posOffset>1380489</wp:posOffset>
            </wp:positionH>
            <wp:positionV relativeFrom="page">
              <wp:posOffset>648969</wp:posOffset>
            </wp:positionV>
            <wp:extent cx="444499" cy="4216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44499" cy="421639"/>
                    </a:xfrm>
                    <a:prstGeom prst="rect">
                      <a:avLst/>
                    </a:prstGeom>
                  </pic:spPr>
                </pic:pic>
              </a:graphicData>
            </a:graphic>
          </wp:anchor>
        </w:drawing>
      </w:r>
    </w:p>
    <w:p w:rsidR="00EF0976" w:rsidRPr="0032497F" w:rsidRDefault="00086009">
      <w:pPr>
        <w:spacing w:before="21" w:line="360" w:lineRule="auto"/>
        <w:ind w:left="1968" w:right="1380" w:firstLine="612"/>
        <w:rPr>
          <w:rFonts w:ascii="Palatino Linotype" w:hAnsi="Palatino Linotype"/>
          <w:b/>
          <w:sz w:val="24"/>
          <w:lang w:val="el-GR"/>
        </w:rPr>
      </w:pPr>
      <w:r w:rsidRPr="0032497F">
        <w:rPr>
          <w:rFonts w:ascii="Palatino Linotype" w:hAnsi="Palatino Linotype"/>
          <w:b/>
          <w:sz w:val="24"/>
          <w:lang w:val="el-GR"/>
        </w:rPr>
        <w:t xml:space="preserve">Από τα πρακτικά της με </w:t>
      </w:r>
      <w:proofErr w:type="spellStart"/>
      <w:r w:rsidRPr="0032497F">
        <w:rPr>
          <w:rFonts w:ascii="Palatino Linotype" w:hAnsi="Palatino Linotype"/>
          <w:b/>
          <w:sz w:val="24"/>
          <w:lang w:val="el-GR"/>
        </w:rPr>
        <w:t>αριθμ</w:t>
      </w:r>
      <w:proofErr w:type="spellEnd"/>
      <w:r w:rsidRPr="0032497F">
        <w:rPr>
          <w:rFonts w:ascii="Palatino Linotype" w:hAnsi="Palatino Linotype"/>
          <w:b/>
          <w:sz w:val="24"/>
          <w:lang w:val="el-GR"/>
        </w:rPr>
        <w:t>. 15/2016 Τακτικής  Συνεδρίασης του  Δημοτικού Συμβουλίου</w:t>
      </w:r>
    </w:p>
    <w:p w:rsidR="00EF0976" w:rsidRPr="0032497F" w:rsidRDefault="00EF0976">
      <w:pPr>
        <w:pStyle w:val="a3"/>
        <w:ind w:left="0"/>
        <w:jc w:val="left"/>
        <w:rPr>
          <w:rFonts w:ascii="Palatino Linotype"/>
          <w:b/>
          <w:i w:val="0"/>
          <w:sz w:val="34"/>
          <w:lang w:val="el-GR"/>
        </w:rPr>
      </w:pPr>
    </w:p>
    <w:p w:rsidR="00EF0976" w:rsidRPr="0032497F" w:rsidRDefault="00086009">
      <w:pPr>
        <w:ind w:left="114" w:right="1380"/>
        <w:rPr>
          <w:rFonts w:ascii="Palatino Linotype" w:hAnsi="Palatino Linotype"/>
          <w:b/>
          <w:sz w:val="26"/>
          <w:lang w:val="el-GR"/>
        </w:rPr>
      </w:pPr>
      <w:proofErr w:type="spellStart"/>
      <w:r w:rsidRPr="0032497F">
        <w:rPr>
          <w:rFonts w:ascii="Palatino Linotype" w:hAnsi="Palatino Linotype"/>
          <w:b/>
          <w:sz w:val="26"/>
          <w:lang w:val="el-GR"/>
        </w:rPr>
        <w:t>Αριθμ</w:t>
      </w:r>
      <w:proofErr w:type="spellEnd"/>
      <w:r w:rsidRPr="0032497F">
        <w:rPr>
          <w:rFonts w:ascii="Palatino Linotype" w:hAnsi="Palatino Linotype"/>
          <w:b/>
          <w:sz w:val="26"/>
          <w:lang w:val="el-GR"/>
        </w:rPr>
        <w:t>. Απόφασης 87/2016</w:t>
      </w:r>
    </w:p>
    <w:p w:rsidR="00EF0976" w:rsidRPr="0032497F" w:rsidRDefault="00086009">
      <w:pPr>
        <w:spacing w:before="175"/>
        <w:ind w:left="300" w:right="149"/>
        <w:jc w:val="center"/>
        <w:rPr>
          <w:rFonts w:ascii="Palatino Linotype" w:hAnsi="Palatino Linotype"/>
          <w:b/>
          <w:sz w:val="26"/>
          <w:lang w:val="el-GR"/>
        </w:rPr>
      </w:pPr>
      <w:r w:rsidRPr="0032497F">
        <w:rPr>
          <w:rFonts w:ascii="Palatino Linotype" w:hAnsi="Palatino Linotype"/>
          <w:b/>
          <w:sz w:val="26"/>
          <w:lang w:val="el-GR"/>
        </w:rPr>
        <w:t>ΠΕΡΙΛΗΨΗ</w:t>
      </w:r>
    </w:p>
    <w:p w:rsidR="00EF0976" w:rsidRPr="0032497F" w:rsidRDefault="00086009">
      <w:pPr>
        <w:spacing w:before="175" w:line="360" w:lineRule="auto"/>
        <w:ind w:left="300" w:right="154"/>
        <w:jc w:val="center"/>
        <w:rPr>
          <w:b/>
          <w:sz w:val="26"/>
          <w:lang w:val="el-GR"/>
        </w:rPr>
      </w:pPr>
      <w:r w:rsidRPr="0032497F">
        <w:rPr>
          <w:b/>
          <w:sz w:val="26"/>
          <w:lang w:val="el-GR"/>
        </w:rPr>
        <w:t>Έγκριση Κανονισμού Λειτουργίας Κοινοχρήστων Χώρων (Απόφαση Οικονομικής Επιτροπής 120/2016).</w:t>
      </w:r>
    </w:p>
    <w:p w:rsidR="00EF0976" w:rsidRPr="0032497F" w:rsidRDefault="00EF0976">
      <w:pPr>
        <w:rPr>
          <w:b/>
          <w:sz w:val="26"/>
          <w:lang w:val="el-GR"/>
        </w:rPr>
      </w:pPr>
    </w:p>
    <w:p w:rsidR="00EF0976" w:rsidRPr="0032497F" w:rsidRDefault="00086009">
      <w:pPr>
        <w:pStyle w:val="2"/>
        <w:spacing w:before="154" w:line="312" w:lineRule="auto"/>
        <w:ind w:right="0"/>
        <w:jc w:val="left"/>
        <w:rPr>
          <w:lang w:val="el-GR"/>
        </w:rPr>
      </w:pPr>
      <w:r w:rsidRPr="0032497F">
        <w:rPr>
          <w:lang w:val="el-GR"/>
        </w:rPr>
        <w:t xml:space="preserve">Στον Πόρο και στην αίθουσα συνεδριάσεων του κτιρίου Συγγρού σήμερα την 13η του μηνός </w:t>
      </w:r>
      <w:proofErr w:type="spellStart"/>
      <w:r w:rsidRPr="0032497F">
        <w:rPr>
          <w:lang w:val="el-GR"/>
        </w:rPr>
        <w:t>Μαίου</w:t>
      </w:r>
      <w:proofErr w:type="spellEnd"/>
      <w:r w:rsidRPr="0032497F">
        <w:rPr>
          <w:lang w:val="el-GR"/>
        </w:rPr>
        <w:t xml:space="preserve"> 2016, ημέρα Παρασκευή και ώρα 18:00 συνήλθε σε δημόσια τακτική συνεδρίαση το Δημοτικό Συμβούλιο ύστερα από την με αριθμό </w:t>
      </w:r>
      <w:proofErr w:type="spellStart"/>
      <w:r w:rsidRPr="0032497F">
        <w:rPr>
          <w:lang w:val="el-GR"/>
        </w:rPr>
        <w:t>πρωτ</w:t>
      </w:r>
      <w:proofErr w:type="spellEnd"/>
      <w:r w:rsidRPr="0032497F">
        <w:rPr>
          <w:lang w:val="el-GR"/>
        </w:rPr>
        <w:t>.</w:t>
      </w:r>
    </w:p>
    <w:p w:rsidR="00EF0976" w:rsidRPr="0032497F" w:rsidRDefault="00086009">
      <w:pPr>
        <w:spacing w:line="312" w:lineRule="auto"/>
        <w:ind w:left="114"/>
        <w:rPr>
          <w:rFonts w:ascii="Palatino Linotype" w:hAnsi="Palatino Linotype"/>
          <w:sz w:val="25"/>
          <w:lang w:val="el-GR"/>
        </w:rPr>
      </w:pPr>
      <w:r w:rsidRPr="0032497F">
        <w:rPr>
          <w:rFonts w:ascii="Palatino Linotype" w:hAnsi="Palatino Linotype"/>
          <w:sz w:val="25"/>
          <w:lang w:val="el-GR"/>
        </w:rPr>
        <w:t>2966/9-5-2016 έγγραφη πρόσκληση του Πρ</w:t>
      </w:r>
      <w:r w:rsidRPr="0032497F">
        <w:rPr>
          <w:rFonts w:ascii="Palatino Linotype" w:hAnsi="Palatino Linotype"/>
          <w:sz w:val="25"/>
          <w:lang w:val="el-GR"/>
        </w:rPr>
        <w:t>οέδρου για σύγκληση του Δημοτικού Συμβουλίου, που επιδόθηκε σε όλα τα μέλη του Συμβουλίου και στον Δήμαρχο, σύμφωνα με τις διατάξεις του άρθρου 67 του Ν. 3852/2010 (ΦΕΚ Α΄/87) και του άρθρου 65 παρ.5 του Ν.3852/2010  (ΦΕΚ Α΄/87).</w:t>
      </w:r>
    </w:p>
    <w:p w:rsidR="00EF0976" w:rsidRPr="0032497F" w:rsidRDefault="00086009">
      <w:pPr>
        <w:spacing w:line="337" w:lineRule="exact"/>
        <w:ind w:left="114"/>
        <w:rPr>
          <w:rFonts w:ascii="Palatino Linotype" w:hAnsi="Palatino Linotype"/>
          <w:sz w:val="25"/>
          <w:lang w:val="el-GR"/>
        </w:rPr>
      </w:pPr>
      <w:r w:rsidRPr="0032497F">
        <w:rPr>
          <w:rFonts w:ascii="Palatino Linotype" w:hAnsi="Palatino Linotype"/>
          <w:sz w:val="25"/>
          <w:lang w:val="el-GR"/>
        </w:rPr>
        <w:t xml:space="preserve">Διαπιστώθηκε ότι υπάρχει  </w:t>
      </w:r>
      <w:r w:rsidRPr="0032497F">
        <w:rPr>
          <w:rFonts w:ascii="Palatino Linotype" w:hAnsi="Palatino Linotype"/>
          <w:sz w:val="25"/>
          <w:lang w:val="el-GR"/>
        </w:rPr>
        <w:t>νόμιμη απαρτία, δεδομένου ότι σε σύνολο δεκαεπτά</w:t>
      </w:r>
    </w:p>
    <w:p w:rsidR="00EF0976" w:rsidRPr="0032497F" w:rsidRDefault="00086009">
      <w:pPr>
        <w:pStyle w:val="a4"/>
        <w:numPr>
          <w:ilvl w:val="0"/>
          <w:numId w:val="36"/>
        </w:numPr>
        <w:tabs>
          <w:tab w:val="left" w:pos="594"/>
        </w:tabs>
        <w:spacing w:before="100"/>
        <w:ind w:hanging="479"/>
        <w:rPr>
          <w:rFonts w:ascii="Palatino Linotype" w:hAnsi="Palatino Linotype"/>
          <w:sz w:val="25"/>
          <w:lang w:val="el-GR"/>
        </w:rPr>
      </w:pPr>
      <w:r w:rsidRPr="0032497F">
        <w:rPr>
          <w:rFonts w:ascii="Palatino Linotype" w:hAnsi="Palatino Linotype"/>
          <w:sz w:val="25"/>
          <w:lang w:val="el-GR"/>
        </w:rPr>
        <w:t>μελών, βρέθηκαν παρόντα δεκατέσσερα (14)  μέλη και</w:t>
      </w:r>
      <w:r w:rsidRPr="0032497F">
        <w:rPr>
          <w:rFonts w:ascii="Palatino Linotype" w:hAnsi="Palatino Linotype"/>
          <w:spacing w:val="-34"/>
          <w:sz w:val="25"/>
          <w:lang w:val="el-GR"/>
        </w:rPr>
        <w:t xml:space="preserve"> </w:t>
      </w:r>
      <w:r w:rsidRPr="0032497F">
        <w:rPr>
          <w:rFonts w:ascii="Palatino Linotype" w:hAnsi="Palatino Linotype"/>
          <w:sz w:val="25"/>
          <w:lang w:val="el-GR"/>
        </w:rPr>
        <w:t>ονομαστικά:</w:t>
      </w:r>
    </w:p>
    <w:p w:rsidR="00EF0976" w:rsidRPr="0032497F" w:rsidRDefault="00086009">
      <w:pPr>
        <w:tabs>
          <w:tab w:val="left" w:pos="6357"/>
        </w:tabs>
        <w:spacing w:before="100"/>
        <w:ind w:left="503" w:right="1380"/>
        <w:rPr>
          <w:rFonts w:ascii="Palatino Linotype" w:hAnsi="Palatino Linotype"/>
          <w:b/>
          <w:sz w:val="26"/>
          <w:lang w:val="el-GR"/>
        </w:rPr>
      </w:pPr>
      <w:r w:rsidRPr="0032497F">
        <w:rPr>
          <w:rFonts w:ascii="Palatino Linotype" w:hAnsi="Palatino Linotype"/>
          <w:b/>
          <w:sz w:val="26"/>
          <w:lang w:val="el-GR"/>
        </w:rPr>
        <w:t>ΠΑΡΟΝΤΕΣ</w:t>
      </w:r>
      <w:r w:rsidRPr="0032497F">
        <w:rPr>
          <w:rFonts w:ascii="Palatino Linotype" w:hAnsi="Palatino Linotype"/>
          <w:b/>
          <w:sz w:val="26"/>
          <w:lang w:val="el-GR"/>
        </w:rPr>
        <w:tab/>
        <w:t>ΑΠΟΝΤΕΣ</w:t>
      </w:r>
    </w:p>
    <w:p w:rsidR="00EF0976" w:rsidRPr="0032497F" w:rsidRDefault="00086009">
      <w:pPr>
        <w:spacing w:before="71"/>
        <w:ind w:left="300" w:right="522"/>
        <w:jc w:val="center"/>
        <w:rPr>
          <w:rFonts w:ascii="Palatino Linotype" w:hAnsi="Palatino Linotype"/>
          <w:b/>
          <w:sz w:val="26"/>
          <w:lang w:val="el-GR"/>
        </w:rPr>
      </w:pPr>
      <w:r w:rsidRPr="0032497F">
        <w:rPr>
          <w:rFonts w:ascii="Palatino Linotype" w:hAnsi="Palatino Linotype"/>
          <w:b/>
          <w:sz w:val="26"/>
          <w:lang w:val="el-GR"/>
        </w:rPr>
        <w:t>(Κατά την έναρξη της συνεδρίασης)</w:t>
      </w:r>
    </w:p>
    <w:p w:rsidR="00EF0976" w:rsidRPr="0032497F" w:rsidRDefault="00086009">
      <w:pPr>
        <w:tabs>
          <w:tab w:val="left" w:pos="6115"/>
        </w:tabs>
        <w:spacing w:before="69"/>
        <w:ind w:left="114"/>
        <w:rPr>
          <w:rFonts w:ascii="Palatino Linotype" w:hAnsi="Palatino Linotype"/>
          <w:sz w:val="25"/>
          <w:lang w:val="el-GR"/>
        </w:rPr>
      </w:pPr>
      <w:r w:rsidRPr="0032497F">
        <w:rPr>
          <w:rFonts w:ascii="Palatino Linotype" w:hAnsi="Palatino Linotype"/>
          <w:b/>
          <w:sz w:val="25"/>
          <w:lang w:val="el-GR"/>
        </w:rPr>
        <w:t>Η Πρόεδρος:</w:t>
      </w:r>
      <w:r w:rsidRPr="0032497F">
        <w:rPr>
          <w:rFonts w:ascii="Palatino Linotype" w:hAnsi="Palatino Linotype"/>
          <w:b/>
          <w:spacing w:val="-4"/>
          <w:sz w:val="25"/>
          <w:lang w:val="el-GR"/>
        </w:rPr>
        <w:t xml:space="preserve"> </w:t>
      </w:r>
      <w:proofErr w:type="spellStart"/>
      <w:r w:rsidRPr="0032497F">
        <w:rPr>
          <w:rFonts w:ascii="Palatino Linotype" w:hAnsi="Palatino Linotype"/>
          <w:sz w:val="25"/>
          <w:lang w:val="el-GR"/>
        </w:rPr>
        <w:t>Κανατσίδη</w:t>
      </w:r>
      <w:proofErr w:type="spellEnd"/>
      <w:r w:rsidRPr="0032497F">
        <w:rPr>
          <w:rFonts w:ascii="Palatino Linotype" w:hAnsi="Palatino Linotype"/>
          <w:spacing w:val="-3"/>
          <w:sz w:val="25"/>
          <w:lang w:val="el-GR"/>
        </w:rPr>
        <w:t xml:space="preserve"> </w:t>
      </w:r>
      <w:r w:rsidRPr="0032497F">
        <w:rPr>
          <w:rFonts w:ascii="Palatino Linotype" w:hAnsi="Palatino Linotype"/>
          <w:sz w:val="25"/>
          <w:lang w:val="el-GR"/>
        </w:rPr>
        <w:t>Ελένη</w:t>
      </w:r>
      <w:r w:rsidRPr="0032497F">
        <w:rPr>
          <w:rFonts w:ascii="Palatino Linotype" w:hAnsi="Palatino Linotype"/>
          <w:sz w:val="25"/>
          <w:lang w:val="el-GR"/>
        </w:rPr>
        <w:tab/>
        <w:t>Σπυρίδων</w:t>
      </w:r>
      <w:r w:rsidRPr="0032497F">
        <w:rPr>
          <w:rFonts w:ascii="Palatino Linotype" w:hAnsi="Palatino Linotype"/>
          <w:spacing w:val="51"/>
          <w:sz w:val="25"/>
          <w:lang w:val="el-GR"/>
        </w:rPr>
        <w:t xml:space="preserve"> </w:t>
      </w:r>
      <w:proofErr w:type="spellStart"/>
      <w:r w:rsidRPr="0032497F">
        <w:rPr>
          <w:rFonts w:ascii="Palatino Linotype" w:hAnsi="Palatino Linotype"/>
          <w:sz w:val="25"/>
          <w:lang w:val="el-GR"/>
        </w:rPr>
        <w:t>Σπυρίδων</w:t>
      </w:r>
      <w:proofErr w:type="spellEnd"/>
    </w:p>
    <w:p w:rsidR="00EF0976" w:rsidRPr="0032497F" w:rsidRDefault="00086009">
      <w:pPr>
        <w:tabs>
          <w:tab w:val="left" w:pos="6181"/>
        </w:tabs>
        <w:spacing w:before="66"/>
        <w:ind w:left="114"/>
        <w:rPr>
          <w:rFonts w:ascii="Palatino Linotype" w:hAnsi="Palatino Linotype"/>
          <w:sz w:val="25"/>
          <w:lang w:val="el-GR"/>
        </w:rPr>
      </w:pPr>
      <w:r w:rsidRPr="0032497F">
        <w:rPr>
          <w:rFonts w:ascii="Palatino Linotype" w:hAnsi="Palatino Linotype"/>
          <w:b/>
          <w:sz w:val="25"/>
          <w:lang w:val="el-GR"/>
        </w:rPr>
        <w:t>Ο Αντιπρόεδρος:</w:t>
      </w:r>
      <w:r w:rsidRPr="0032497F">
        <w:rPr>
          <w:rFonts w:ascii="Palatino Linotype" w:hAnsi="Palatino Linotype"/>
          <w:b/>
          <w:spacing w:val="-4"/>
          <w:sz w:val="25"/>
          <w:lang w:val="el-GR"/>
        </w:rPr>
        <w:t xml:space="preserve"> </w:t>
      </w:r>
      <w:proofErr w:type="spellStart"/>
      <w:r w:rsidRPr="0032497F">
        <w:rPr>
          <w:rFonts w:ascii="Palatino Linotype" w:hAnsi="Palatino Linotype"/>
          <w:sz w:val="25"/>
          <w:lang w:val="el-GR"/>
        </w:rPr>
        <w:t>Μωρόπουλος</w:t>
      </w:r>
      <w:proofErr w:type="spellEnd"/>
      <w:r w:rsidRPr="0032497F">
        <w:rPr>
          <w:rFonts w:ascii="Palatino Linotype" w:hAnsi="Palatino Linotype"/>
          <w:spacing w:val="58"/>
          <w:sz w:val="25"/>
          <w:lang w:val="el-GR"/>
        </w:rPr>
        <w:t xml:space="preserve"> </w:t>
      </w:r>
      <w:r w:rsidRPr="0032497F">
        <w:rPr>
          <w:rFonts w:ascii="Palatino Linotype" w:hAnsi="Palatino Linotype"/>
          <w:sz w:val="25"/>
          <w:lang w:val="el-GR"/>
        </w:rPr>
        <w:t>Δημήτριος</w:t>
      </w:r>
      <w:r w:rsidRPr="0032497F">
        <w:rPr>
          <w:rFonts w:ascii="Palatino Linotype" w:hAnsi="Palatino Linotype"/>
          <w:sz w:val="25"/>
          <w:lang w:val="el-GR"/>
        </w:rPr>
        <w:tab/>
      </w:r>
      <w:proofErr w:type="spellStart"/>
      <w:r w:rsidRPr="0032497F">
        <w:rPr>
          <w:rFonts w:ascii="Palatino Linotype" w:hAnsi="Palatino Linotype"/>
          <w:sz w:val="25"/>
          <w:lang w:val="el-GR"/>
        </w:rPr>
        <w:t>Μητσιοπούλου</w:t>
      </w:r>
      <w:proofErr w:type="spellEnd"/>
      <w:r w:rsidRPr="0032497F">
        <w:rPr>
          <w:rFonts w:ascii="Palatino Linotype" w:hAnsi="Palatino Linotype"/>
          <w:spacing w:val="51"/>
          <w:sz w:val="25"/>
          <w:lang w:val="el-GR"/>
        </w:rPr>
        <w:t xml:space="preserve"> </w:t>
      </w:r>
      <w:proofErr w:type="spellStart"/>
      <w:r w:rsidRPr="0032497F">
        <w:rPr>
          <w:rFonts w:ascii="Palatino Linotype" w:hAnsi="Palatino Linotype"/>
          <w:sz w:val="25"/>
          <w:lang w:val="el-GR"/>
        </w:rPr>
        <w:t>Σταματίνα</w:t>
      </w:r>
      <w:proofErr w:type="spellEnd"/>
    </w:p>
    <w:p w:rsidR="00EF0976" w:rsidRPr="0032497F" w:rsidRDefault="00086009">
      <w:pPr>
        <w:tabs>
          <w:tab w:val="left" w:pos="4139"/>
          <w:tab w:val="left" w:pos="6183"/>
        </w:tabs>
        <w:spacing w:before="66" w:line="285" w:lineRule="auto"/>
        <w:ind w:left="114" w:right="661"/>
        <w:rPr>
          <w:rFonts w:ascii="Palatino Linotype" w:hAnsi="Palatino Linotype"/>
          <w:b/>
          <w:lang w:val="el-GR"/>
        </w:rPr>
      </w:pPr>
      <w:r w:rsidRPr="0032497F">
        <w:rPr>
          <w:rFonts w:ascii="Palatino Linotype" w:hAnsi="Palatino Linotype"/>
          <w:b/>
          <w:sz w:val="25"/>
          <w:lang w:val="el-GR"/>
        </w:rPr>
        <w:t>Ο Γραμματέας:</w:t>
      </w:r>
      <w:r w:rsidRPr="0032497F">
        <w:rPr>
          <w:rFonts w:ascii="Palatino Linotype" w:hAnsi="Palatino Linotype"/>
          <w:b/>
          <w:spacing w:val="-3"/>
          <w:sz w:val="25"/>
          <w:lang w:val="el-GR"/>
        </w:rPr>
        <w:t xml:space="preserve"> </w:t>
      </w:r>
      <w:proofErr w:type="spellStart"/>
      <w:r w:rsidRPr="0032497F">
        <w:rPr>
          <w:rFonts w:ascii="Palatino Linotype" w:hAnsi="Palatino Linotype"/>
          <w:sz w:val="25"/>
          <w:lang w:val="el-GR"/>
        </w:rPr>
        <w:t>Καίκας</w:t>
      </w:r>
      <w:proofErr w:type="spellEnd"/>
      <w:r w:rsidRPr="0032497F">
        <w:rPr>
          <w:rFonts w:ascii="Palatino Linotype" w:hAnsi="Palatino Linotype"/>
          <w:spacing w:val="56"/>
          <w:sz w:val="25"/>
          <w:lang w:val="el-GR"/>
        </w:rPr>
        <w:t xml:space="preserve"> </w:t>
      </w:r>
      <w:r w:rsidRPr="0032497F">
        <w:rPr>
          <w:rFonts w:ascii="Palatino Linotype" w:hAnsi="Palatino Linotype"/>
          <w:sz w:val="25"/>
          <w:lang w:val="el-GR"/>
        </w:rPr>
        <w:t>Γεώργιος</w:t>
      </w:r>
      <w:r w:rsidRPr="0032497F">
        <w:rPr>
          <w:rFonts w:ascii="Palatino Linotype" w:hAnsi="Palatino Linotype"/>
          <w:sz w:val="25"/>
          <w:lang w:val="el-GR"/>
        </w:rPr>
        <w:tab/>
      </w:r>
      <w:r w:rsidRPr="0032497F">
        <w:rPr>
          <w:rFonts w:ascii="Palatino Linotype" w:hAnsi="Palatino Linotype"/>
          <w:sz w:val="25"/>
          <w:lang w:val="el-GR"/>
        </w:rPr>
        <w:tab/>
      </w:r>
      <w:proofErr w:type="spellStart"/>
      <w:r w:rsidRPr="0032497F">
        <w:rPr>
          <w:rFonts w:ascii="Palatino Linotype" w:hAnsi="Palatino Linotype"/>
          <w:sz w:val="25"/>
          <w:lang w:val="el-GR"/>
        </w:rPr>
        <w:t>Ζεντέλης</w:t>
      </w:r>
      <w:proofErr w:type="spellEnd"/>
      <w:r w:rsidRPr="0032497F">
        <w:rPr>
          <w:rFonts w:ascii="Palatino Linotype" w:hAnsi="Palatino Linotype"/>
          <w:spacing w:val="50"/>
          <w:sz w:val="25"/>
          <w:lang w:val="el-GR"/>
        </w:rPr>
        <w:t xml:space="preserve"> </w:t>
      </w:r>
      <w:r w:rsidRPr="0032497F">
        <w:rPr>
          <w:rFonts w:ascii="Palatino Linotype" w:hAnsi="Palatino Linotype"/>
          <w:sz w:val="25"/>
          <w:lang w:val="el-GR"/>
        </w:rPr>
        <w:t xml:space="preserve">Ευάγγελος </w:t>
      </w:r>
      <w:r w:rsidRPr="0032497F">
        <w:rPr>
          <w:rFonts w:ascii="Palatino Linotype" w:hAnsi="Palatino Linotype"/>
          <w:b/>
          <w:sz w:val="25"/>
          <w:lang w:val="el-GR"/>
        </w:rPr>
        <w:t>Τα  Μέλη</w:t>
      </w:r>
      <w:r w:rsidRPr="0032497F">
        <w:rPr>
          <w:rFonts w:ascii="Palatino Linotype" w:hAnsi="Palatino Linotype"/>
          <w:b/>
          <w:sz w:val="25"/>
          <w:lang w:val="el-GR"/>
        </w:rPr>
        <w:tab/>
      </w:r>
      <w:r w:rsidRPr="0032497F">
        <w:rPr>
          <w:rFonts w:ascii="Palatino Linotype" w:hAnsi="Palatino Linotype"/>
          <w:b/>
          <w:lang w:val="el-GR"/>
        </w:rPr>
        <w:t>(οι οποίοι δεν παρέστησαν αν</w:t>
      </w:r>
      <w:r w:rsidRPr="0032497F">
        <w:rPr>
          <w:rFonts w:ascii="Palatino Linotype" w:hAnsi="Palatino Linotype"/>
          <w:b/>
          <w:spacing w:val="-20"/>
          <w:lang w:val="el-GR"/>
        </w:rPr>
        <w:t xml:space="preserve"> </w:t>
      </w:r>
      <w:r w:rsidRPr="0032497F">
        <w:rPr>
          <w:rFonts w:ascii="Palatino Linotype" w:hAnsi="Palatino Linotype"/>
          <w:b/>
          <w:lang w:val="el-GR"/>
        </w:rPr>
        <w:t>και</w:t>
      </w:r>
      <w:r w:rsidRPr="0032497F">
        <w:rPr>
          <w:rFonts w:ascii="Palatino Linotype" w:hAnsi="Palatino Linotype"/>
          <w:b/>
          <w:spacing w:val="-5"/>
          <w:lang w:val="el-GR"/>
        </w:rPr>
        <w:t xml:space="preserve"> </w:t>
      </w:r>
      <w:r w:rsidRPr="0032497F">
        <w:rPr>
          <w:rFonts w:ascii="Palatino Linotype" w:hAnsi="Palatino Linotype"/>
          <w:b/>
          <w:lang w:val="el-GR"/>
        </w:rPr>
        <w:t>κλήθηκαν νόμιμα)</w:t>
      </w:r>
    </w:p>
    <w:p w:rsidR="00EF0976" w:rsidRPr="0032497F" w:rsidRDefault="00EF0976">
      <w:pPr>
        <w:spacing w:line="285" w:lineRule="auto"/>
        <w:rPr>
          <w:rFonts w:ascii="Palatino Linotype" w:hAnsi="Palatino Linotype"/>
          <w:lang w:val="el-GR"/>
        </w:rPr>
        <w:sectPr w:rsidR="00EF0976" w:rsidRPr="0032497F">
          <w:type w:val="continuous"/>
          <w:pgSz w:w="11900" w:h="16840"/>
          <w:pgMar w:top="1220" w:right="1220" w:bottom="1140" w:left="1080" w:header="720" w:footer="720" w:gutter="0"/>
          <w:cols w:space="720"/>
        </w:sectPr>
      </w:pPr>
    </w:p>
    <w:p w:rsidR="00EF0976" w:rsidRPr="0032497F" w:rsidRDefault="00086009">
      <w:pPr>
        <w:pStyle w:val="2"/>
        <w:spacing w:before="5" w:line="288" w:lineRule="auto"/>
        <w:ind w:right="5887"/>
        <w:jc w:val="left"/>
        <w:rPr>
          <w:lang w:val="el-GR"/>
        </w:rPr>
      </w:pPr>
      <w:r w:rsidRPr="0032497F">
        <w:rPr>
          <w:b/>
          <w:lang w:val="el-GR"/>
        </w:rPr>
        <w:lastRenderedPageBreak/>
        <w:t>4.</w:t>
      </w:r>
      <w:r w:rsidRPr="0032497F">
        <w:rPr>
          <w:lang w:val="el-GR"/>
        </w:rPr>
        <w:t xml:space="preserve">Κουτουζής Γεώργιος </w:t>
      </w:r>
      <w:r w:rsidRPr="0032497F">
        <w:rPr>
          <w:b/>
          <w:lang w:val="el-GR"/>
        </w:rPr>
        <w:t>5.</w:t>
      </w:r>
      <w:r w:rsidRPr="0032497F">
        <w:rPr>
          <w:lang w:val="el-GR"/>
        </w:rPr>
        <w:t xml:space="preserve">Παπαχρήστου Αναστάσιος </w:t>
      </w:r>
      <w:r w:rsidRPr="0032497F">
        <w:rPr>
          <w:b/>
          <w:lang w:val="el-GR"/>
        </w:rPr>
        <w:t>6.</w:t>
      </w:r>
      <w:r w:rsidRPr="0032497F">
        <w:rPr>
          <w:lang w:val="el-GR"/>
        </w:rPr>
        <w:t xml:space="preserve">Δόσκαρης Κων/νος </w:t>
      </w:r>
      <w:r w:rsidRPr="0032497F">
        <w:rPr>
          <w:b/>
          <w:lang w:val="el-GR"/>
        </w:rPr>
        <w:t>7.</w:t>
      </w:r>
      <w:r w:rsidRPr="0032497F">
        <w:rPr>
          <w:lang w:val="el-GR"/>
        </w:rPr>
        <w:t xml:space="preserve">Βαρβάρου Μαρία </w:t>
      </w:r>
      <w:r w:rsidRPr="0032497F">
        <w:rPr>
          <w:b/>
          <w:lang w:val="el-GR"/>
        </w:rPr>
        <w:t>8.</w:t>
      </w:r>
      <w:r w:rsidRPr="0032497F">
        <w:rPr>
          <w:lang w:val="el-GR"/>
        </w:rPr>
        <w:t xml:space="preserve">Χαρακλάνης Θεόδωρος </w:t>
      </w:r>
      <w:r w:rsidRPr="0032497F">
        <w:rPr>
          <w:b/>
          <w:lang w:val="el-GR"/>
        </w:rPr>
        <w:t>9.</w:t>
      </w:r>
      <w:r w:rsidRPr="0032497F">
        <w:rPr>
          <w:lang w:val="el-GR"/>
        </w:rPr>
        <w:t>Γκ</w:t>
      </w:r>
      <w:r w:rsidRPr="0032497F">
        <w:rPr>
          <w:lang w:val="el-GR"/>
        </w:rPr>
        <w:t>ιών</w:t>
      </w:r>
      <w:r w:rsidRPr="0032497F">
        <w:rPr>
          <w:spacing w:val="52"/>
          <w:lang w:val="el-GR"/>
        </w:rPr>
        <w:t xml:space="preserve"> </w:t>
      </w:r>
      <w:r w:rsidRPr="0032497F">
        <w:rPr>
          <w:lang w:val="el-GR"/>
        </w:rPr>
        <w:t>Κων/νος</w:t>
      </w:r>
    </w:p>
    <w:p w:rsidR="00EF0976" w:rsidRPr="0032497F" w:rsidRDefault="00086009">
      <w:pPr>
        <w:spacing w:line="288" w:lineRule="auto"/>
        <w:ind w:left="114" w:right="6481"/>
        <w:rPr>
          <w:rFonts w:ascii="Palatino Linotype" w:hAnsi="Palatino Linotype"/>
          <w:sz w:val="25"/>
          <w:lang w:val="el-GR"/>
        </w:rPr>
      </w:pPr>
      <w:r w:rsidRPr="0032497F">
        <w:rPr>
          <w:rFonts w:ascii="Palatino Linotype" w:hAnsi="Palatino Linotype"/>
          <w:b/>
          <w:sz w:val="25"/>
          <w:lang w:val="el-GR"/>
        </w:rPr>
        <w:t>10.</w:t>
      </w:r>
      <w:r w:rsidRPr="0032497F">
        <w:rPr>
          <w:rFonts w:ascii="Palatino Linotype" w:hAnsi="Palatino Linotype"/>
          <w:sz w:val="25"/>
          <w:lang w:val="el-GR"/>
        </w:rPr>
        <w:t xml:space="preserve">Τζάνος Ευάγγελος </w:t>
      </w:r>
      <w:r w:rsidRPr="0032497F">
        <w:rPr>
          <w:rFonts w:ascii="Palatino Linotype" w:hAnsi="Palatino Linotype"/>
          <w:b/>
          <w:sz w:val="25"/>
          <w:lang w:val="el-GR"/>
        </w:rPr>
        <w:t>11.</w:t>
      </w:r>
      <w:r w:rsidRPr="0032497F">
        <w:rPr>
          <w:rFonts w:ascii="Palatino Linotype" w:hAnsi="Palatino Linotype"/>
          <w:sz w:val="25"/>
          <w:lang w:val="el-GR"/>
        </w:rPr>
        <w:t xml:space="preserve">Κουτουζή Ελένη </w:t>
      </w:r>
      <w:r w:rsidRPr="0032497F">
        <w:rPr>
          <w:rFonts w:ascii="Palatino Linotype" w:hAnsi="Palatino Linotype"/>
          <w:b/>
          <w:sz w:val="25"/>
          <w:lang w:val="el-GR"/>
        </w:rPr>
        <w:t>12.</w:t>
      </w:r>
      <w:r w:rsidRPr="0032497F">
        <w:rPr>
          <w:rFonts w:ascii="Palatino Linotype" w:hAnsi="Palatino Linotype"/>
          <w:sz w:val="25"/>
          <w:lang w:val="el-GR"/>
        </w:rPr>
        <w:t xml:space="preserve">Ροίδη Αικατερίνη </w:t>
      </w:r>
      <w:r w:rsidRPr="0032497F">
        <w:rPr>
          <w:rFonts w:ascii="Palatino Linotype" w:hAnsi="Palatino Linotype"/>
          <w:b/>
          <w:sz w:val="25"/>
          <w:lang w:val="el-GR"/>
        </w:rPr>
        <w:t>13.</w:t>
      </w:r>
      <w:r w:rsidRPr="0032497F">
        <w:rPr>
          <w:rFonts w:ascii="Palatino Linotype" w:hAnsi="Palatino Linotype"/>
          <w:sz w:val="25"/>
          <w:lang w:val="el-GR"/>
        </w:rPr>
        <w:t xml:space="preserve">Μάνδηλας Γεώργιος </w:t>
      </w:r>
      <w:r w:rsidRPr="0032497F">
        <w:rPr>
          <w:rFonts w:ascii="Palatino Linotype" w:hAnsi="Palatino Linotype"/>
          <w:b/>
          <w:sz w:val="25"/>
          <w:lang w:val="el-GR"/>
        </w:rPr>
        <w:t>14.Μ</w:t>
      </w:r>
      <w:r w:rsidRPr="0032497F">
        <w:rPr>
          <w:rFonts w:ascii="Palatino Linotype" w:hAnsi="Palatino Linotype"/>
          <w:sz w:val="25"/>
          <w:lang w:val="el-GR"/>
        </w:rPr>
        <w:t>ακρή Αγγελική</w:t>
      </w:r>
    </w:p>
    <w:p w:rsidR="00EF0976" w:rsidRPr="0032497F" w:rsidRDefault="00EF0976">
      <w:pPr>
        <w:pStyle w:val="a3"/>
        <w:spacing w:before="4"/>
        <w:ind w:left="0"/>
        <w:jc w:val="left"/>
        <w:rPr>
          <w:rFonts w:ascii="Palatino Linotype"/>
          <w:i w:val="0"/>
          <w:sz w:val="25"/>
          <w:lang w:val="el-GR"/>
        </w:rPr>
      </w:pPr>
    </w:p>
    <w:p w:rsidR="00EF0976" w:rsidRPr="0032497F" w:rsidRDefault="00086009">
      <w:pPr>
        <w:ind w:left="114" w:right="110"/>
        <w:rPr>
          <w:rFonts w:ascii="Palatino Linotype" w:hAnsi="Palatino Linotype"/>
          <w:sz w:val="25"/>
          <w:lang w:val="el-GR"/>
        </w:rPr>
      </w:pPr>
      <w:r w:rsidRPr="0032497F">
        <w:rPr>
          <w:rFonts w:ascii="Palatino Linotype" w:hAnsi="Palatino Linotype"/>
          <w:sz w:val="25"/>
          <w:lang w:val="el-GR"/>
        </w:rPr>
        <w:t>Στη συνεδρίαση παραβρέθηκε και ο Δήμαρχος Πόρου κ. Ιωάννης Δημητριάδης.</w:t>
      </w:r>
    </w:p>
    <w:p w:rsidR="00EF0976" w:rsidRPr="0032497F" w:rsidRDefault="00EF0976">
      <w:pPr>
        <w:pStyle w:val="a3"/>
        <w:ind w:left="0"/>
        <w:jc w:val="left"/>
        <w:rPr>
          <w:rFonts w:ascii="Palatino Linotype"/>
          <w:i w:val="0"/>
          <w:sz w:val="24"/>
          <w:lang w:val="el-GR"/>
        </w:rPr>
      </w:pPr>
    </w:p>
    <w:p w:rsidR="00EF0976" w:rsidRPr="0032497F" w:rsidRDefault="00086009">
      <w:pPr>
        <w:spacing w:before="215" w:line="360" w:lineRule="auto"/>
        <w:ind w:left="114" w:right="110"/>
        <w:rPr>
          <w:rFonts w:ascii="Palatino Linotype" w:hAnsi="Palatino Linotype"/>
          <w:sz w:val="25"/>
          <w:lang w:val="el-GR"/>
        </w:rPr>
      </w:pPr>
      <w:r w:rsidRPr="0032497F">
        <w:rPr>
          <w:rFonts w:ascii="Palatino Linotype" w:hAnsi="Palatino Linotype"/>
          <w:sz w:val="25"/>
          <w:lang w:val="el-GR"/>
        </w:rPr>
        <w:t>Στη συνεδρίαση παραβρέθηκε ως βοηθός γραμματέα – πρακτικογράφος του Δημοτικού Συμβουλίου,  ο Δημοτικός Υπάλληλος κ. Γραβάνης Σταύρος.</w:t>
      </w:r>
    </w:p>
    <w:p w:rsidR="00EF0976" w:rsidRPr="0032497F" w:rsidRDefault="00EF0976">
      <w:pPr>
        <w:pStyle w:val="a3"/>
        <w:spacing w:before="7"/>
        <w:ind w:left="0"/>
        <w:jc w:val="left"/>
        <w:rPr>
          <w:rFonts w:ascii="Palatino Linotype"/>
          <w:i w:val="0"/>
          <w:sz w:val="30"/>
          <w:lang w:val="el-GR"/>
        </w:rPr>
      </w:pPr>
    </w:p>
    <w:p w:rsidR="00EF0976" w:rsidRPr="0032497F" w:rsidRDefault="00086009">
      <w:pPr>
        <w:spacing w:line="360" w:lineRule="auto"/>
        <w:ind w:left="114" w:right="115"/>
        <w:jc w:val="both"/>
        <w:rPr>
          <w:rFonts w:ascii="Palatino Linotype" w:hAnsi="Palatino Linotype"/>
          <w:sz w:val="25"/>
          <w:lang w:val="el-GR"/>
        </w:rPr>
      </w:pPr>
      <w:r w:rsidRPr="0032497F">
        <w:rPr>
          <w:rFonts w:ascii="Palatino Linotype" w:hAnsi="Palatino Linotype"/>
          <w:sz w:val="25"/>
          <w:lang w:val="el-GR"/>
        </w:rPr>
        <w:t>Μετά τη διαπίστωση της απαρτίας η Πρόεδρος του Δημοτικού Συμβουλίου έδωσε τον λόγο στον κ. Δήμαρχο, ο οποίος εισηγήθηκε τ</w:t>
      </w:r>
      <w:r w:rsidRPr="0032497F">
        <w:rPr>
          <w:rFonts w:ascii="Palatino Linotype" w:hAnsi="Palatino Linotype"/>
          <w:sz w:val="25"/>
          <w:lang w:val="el-GR"/>
        </w:rPr>
        <w:t>ο 1ο θέμα της ημερήσιας διάταξης,  και είπε τα εξής:</w:t>
      </w:r>
    </w:p>
    <w:p w:rsidR="00EF0976" w:rsidRPr="0032497F" w:rsidRDefault="00EF0976">
      <w:pPr>
        <w:pStyle w:val="a3"/>
        <w:ind w:left="0"/>
        <w:jc w:val="left"/>
        <w:rPr>
          <w:rFonts w:ascii="Palatino Linotype"/>
          <w:i w:val="0"/>
          <w:sz w:val="24"/>
          <w:lang w:val="el-GR"/>
        </w:rPr>
      </w:pPr>
    </w:p>
    <w:p w:rsidR="00EF0976" w:rsidRPr="0032497F" w:rsidRDefault="00086009">
      <w:pPr>
        <w:spacing w:before="180" w:line="360" w:lineRule="auto"/>
        <w:ind w:left="114" w:right="109"/>
        <w:jc w:val="both"/>
        <w:rPr>
          <w:rFonts w:ascii="Palatino Linotype" w:hAnsi="Palatino Linotype"/>
          <w:sz w:val="25"/>
          <w:lang w:val="el-GR"/>
        </w:rPr>
      </w:pPr>
      <w:r w:rsidRPr="0032497F">
        <w:rPr>
          <w:rFonts w:ascii="Palatino Linotype" w:hAnsi="Palatino Linotype"/>
          <w:sz w:val="25"/>
          <w:lang w:val="el-GR"/>
        </w:rPr>
        <w:t xml:space="preserve">Με την υπ' </w:t>
      </w:r>
      <w:proofErr w:type="spellStart"/>
      <w:r w:rsidRPr="0032497F">
        <w:rPr>
          <w:rFonts w:ascii="Palatino Linotype" w:hAnsi="Palatino Linotype"/>
          <w:sz w:val="25"/>
          <w:lang w:val="el-GR"/>
        </w:rPr>
        <w:t>αριθμ</w:t>
      </w:r>
      <w:proofErr w:type="spellEnd"/>
      <w:r w:rsidRPr="0032497F">
        <w:rPr>
          <w:rFonts w:ascii="Palatino Linotype" w:hAnsi="Palatino Linotype"/>
          <w:sz w:val="25"/>
          <w:lang w:val="el-GR"/>
        </w:rPr>
        <w:t>. 120/2016 Απόφαση της Οικονομικής Επιτροπής, συντάχθηκε ο Κανονισμός Λειτουργίας Κοινοχρήστων Χώρων τον οποίο καλείται να εγκρίνει το Δημοτικό Συμβούλιο, με μόνη αλλαγή μία προσθήκη στο</w:t>
      </w:r>
      <w:r w:rsidRPr="0032497F">
        <w:rPr>
          <w:rFonts w:ascii="Palatino Linotype" w:hAnsi="Palatino Linotype"/>
          <w:sz w:val="25"/>
          <w:lang w:val="el-GR"/>
        </w:rPr>
        <w:t xml:space="preserve"> άρθρο 3, όπου εισάγεται μία ακόμη παράγραφος με αριθμό 3, στην οποία αναφέρεται: “οι κοινόχρηστοι χώροι του Δήμου Πόρου διακρίνονται σε οδούς/δρόμους, χώρους στάθμευσης, πεζοδρόμια, πεζόδρομους, πλατείες και άλση, με βάση το εγκεκριμένο ρυμοτομικό σχέδιο,</w:t>
      </w:r>
      <w:r w:rsidRPr="0032497F">
        <w:rPr>
          <w:rFonts w:ascii="Palatino Linotype" w:hAnsi="Palatino Linotype"/>
          <w:sz w:val="25"/>
          <w:lang w:val="el-GR"/>
        </w:rPr>
        <w:t xml:space="preserve"> τις εγκεκριμένες μελέτες κοινόχρηστων χώρων και τις ισχύουσες κυκλοφοριακές</w:t>
      </w:r>
      <w:r w:rsidRPr="0032497F">
        <w:rPr>
          <w:rFonts w:ascii="Palatino Linotype" w:hAnsi="Palatino Linotype"/>
          <w:spacing w:val="-23"/>
          <w:sz w:val="25"/>
          <w:lang w:val="el-GR"/>
        </w:rPr>
        <w:t xml:space="preserve"> </w:t>
      </w:r>
      <w:r w:rsidRPr="0032497F">
        <w:rPr>
          <w:rFonts w:ascii="Palatino Linotype" w:hAnsi="Palatino Linotype"/>
          <w:sz w:val="25"/>
          <w:lang w:val="el-GR"/>
        </w:rPr>
        <w:t>ρυθμίσεις”.</w:t>
      </w:r>
    </w:p>
    <w:p w:rsidR="00EF0976" w:rsidRPr="0032497F" w:rsidRDefault="00086009">
      <w:pPr>
        <w:spacing w:line="360" w:lineRule="auto"/>
        <w:ind w:left="114" w:right="110" w:firstLine="602"/>
        <w:rPr>
          <w:rFonts w:ascii="Palatino Linotype" w:hAnsi="Palatino Linotype"/>
          <w:sz w:val="25"/>
          <w:lang w:val="el-GR"/>
        </w:rPr>
      </w:pPr>
      <w:r w:rsidRPr="0032497F">
        <w:rPr>
          <w:rFonts w:ascii="Palatino Linotype" w:hAnsi="Palatino Linotype"/>
          <w:sz w:val="25"/>
          <w:lang w:val="el-GR"/>
        </w:rPr>
        <w:t>Κατά τα λοιπά, πρόκειται για τον ίδιο Κανονισμό ο οποίος δόθηκε προς διαβούλευση το 2015 (Απόφαση Οικονομικής Επιτροπής 114/2015) και</w:t>
      </w:r>
      <w:r w:rsidRPr="0032497F">
        <w:rPr>
          <w:rFonts w:ascii="Palatino Linotype" w:hAnsi="Palatino Linotype"/>
          <w:spacing w:val="60"/>
          <w:sz w:val="25"/>
          <w:lang w:val="el-GR"/>
        </w:rPr>
        <w:t xml:space="preserve"> </w:t>
      </w:r>
      <w:r w:rsidRPr="0032497F">
        <w:rPr>
          <w:rFonts w:ascii="Palatino Linotype" w:hAnsi="Palatino Linotype"/>
          <w:sz w:val="25"/>
          <w:lang w:val="el-GR"/>
        </w:rPr>
        <w:t>ακολούθως</w:t>
      </w:r>
    </w:p>
    <w:p w:rsidR="00EF0976" w:rsidRPr="0032497F" w:rsidRDefault="00EF0976">
      <w:pPr>
        <w:spacing w:line="360" w:lineRule="auto"/>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086009">
      <w:pPr>
        <w:spacing w:before="5" w:line="360" w:lineRule="auto"/>
        <w:ind w:left="114" w:right="108"/>
        <w:jc w:val="both"/>
        <w:rPr>
          <w:rFonts w:ascii="Palatino Linotype" w:hAnsi="Palatino Linotype"/>
          <w:sz w:val="25"/>
          <w:lang w:val="el-GR"/>
        </w:rPr>
      </w:pPr>
      <w:r w:rsidRPr="0032497F">
        <w:rPr>
          <w:rFonts w:ascii="Palatino Linotype" w:hAnsi="Palatino Linotype"/>
          <w:sz w:val="25"/>
          <w:lang w:val="el-GR"/>
        </w:rPr>
        <w:lastRenderedPageBreak/>
        <w:t>ψηφίσ</w:t>
      </w:r>
      <w:r w:rsidRPr="0032497F">
        <w:rPr>
          <w:rFonts w:ascii="Palatino Linotype" w:hAnsi="Palatino Linotype"/>
          <w:sz w:val="25"/>
          <w:lang w:val="el-GR"/>
        </w:rPr>
        <w:t>τηκε από το Δημοτικό Συμβούλιο (Απόφαση Δημοτικού Συμβουλίου 79/2015). Ωστόσο, η συγκεκριμένη Απόφαση ακυρώθηκε από την Αποκεντρωμένη Διοίκηση λόγω έλλειψης της προβλεπόμενης -για ψήφιση  κανονιστικών πράξεων- απόλυτης πλειοψηφίας των μελών του Δημοτικού Σ</w:t>
      </w:r>
      <w:r w:rsidRPr="0032497F">
        <w:rPr>
          <w:rFonts w:ascii="Palatino Linotype" w:hAnsi="Palatino Linotype"/>
          <w:sz w:val="25"/>
          <w:lang w:val="el-GR"/>
        </w:rPr>
        <w:t>υμβουλίου. Σε σχέση με τον Κανονισμό εκείνο, προβήκαμε φέτος σε μία μόνο αλλαγή, η οποία αφορά τις γνωμοδοτικού χαρακτήρα κατευθύνσεις που περιλάμβανε ο περσινός Κανονισμός για τους χώρους αρμοδιότητας του Δημοτικού Λιμενικού Ταμείου. Παρότι οι κατευθύνσει</w:t>
      </w:r>
      <w:r w:rsidRPr="0032497F">
        <w:rPr>
          <w:rFonts w:ascii="Palatino Linotype" w:hAnsi="Palatino Linotype"/>
          <w:sz w:val="25"/>
          <w:lang w:val="el-GR"/>
        </w:rPr>
        <w:t xml:space="preserve">ς αυτές αποσκοπούσαν στην θεσμοθέτηση ενιαίων κανόνων για τους κοινόχρηστους χώρους του Δήμου και του ΔΛΤ και παρότι η ένταξή τους ήταν νόμιμη, εφόσον είχε μόνο γνωμοδοτικό χαρακτήρα προς την Διοίκηση του ΔΛΤ, η οποία στη συνέχεια είχε την ευχέρεια να τις </w:t>
      </w:r>
      <w:r w:rsidRPr="0032497F">
        <w:rPr>
          <w:rFonts w:ascii="Palatino Linotype" w:hAnsi="Palatino Linotype"/>
          <w:sz w:val="25"/>
          <w:lang w:val="el-GR"/>
        </w:rPr>
        <w:t>αποδεχτεί ή όχι, επιλέξαμε να τις εξαιρέσουμε από τον φετινό Κανονισμό, για τους ακόλουθους δύο λόγους: πρώτον, επειδή αυτό αποτελούσε τον βασικό λόγο για τον οποίο πέρυσι καταψήφισε τον Κανονισμό η μειοψηφία και εμείς επιθυμούμε φέτος να τον υπερψηφίσει κ</w:t>
      </w:r>
      <w:r w:rsidRPr="0032497F">
        <w:rPr>
          <w:rFonts w:ascii="Palatino Linotype" w:hAnsi="Palatino Linotype"/>
          <w:sz w:val="25"/>
          <w:lang w:val="el-GR"/>
        </w:rPr>
        <w:t>αι ως ένδειξη συναίνεσης, αποφασίσαμε να απαλείψουμε το βασικό σημείο διαφωνίας της και δεύτερον, επειδή δεν θέλαμε τα ζητήματα αρμοδιότητας του ΔΛΤ να αποτελέσουν το έδαφος για να ασκηθούν προσφυγές κατά του Κανονισμού, οι οποίες θα οδηγούσαν σε καθυστερή</w:t>
      </w:r>
      <w:r w:rsidRPr="0032497F">
        <w:rPr>
          <w:rFonts w:ascii="Palatino Linotype" w:hAnsi="Palatino Linotype"/>
          <w:sz w:val="25"/>
          <w:lang w:val="el-GR"/>
        </w:rPr>
        <w:t>σεις στην έναρξη ισχύος του.</w:t>
      </w:r>
    </w:p>
    <w:p w:rsidR="00EF0976" w:rsidRPr="0032497F" w:rsidRDefault="00086009">
      <w:pPr>
        <w:spacing w:line="335" w:lineRule="exact"/>
        <w:ind w:left="114"/>
        <w:jc w:val="both"/>
        <w:rPr>
          <w:rFonts w:ascii="Palatino Linotype" w:hAnsi="Palatino Linotype"/>
          <w:b/>
          <w:sz w:val="25"/>
          <w:lang w:val="el-GR"/>
        </w:rPr>
      </w:pPr>
      <w:r w:rsidRPr="0032497F">
        <w:rPr>
          <w:rFonts w:ascii="Palatino Linotype" w:hAnsi="Palatino Linotype"/>
          <w:b/>
          <w:sz w:val="25"/>
          <w:u w:val="single"/>
          <w:lang w:val="el-GR"/>
        </w:rPr>
        <w:t>Κατόπιν των ανωτέρω, εισηγούμαι την ψήφιση του ακόλουθου Κανονισμού:</w:t>
      </w:r>
    </w:p>
    <w:p w:rsidR="00EF0976" w:rsidRPr="0032497F" w:rsidRDefault="00086009">
      <w:pPr>
        <w:pStyle w:val="3"/>
        <w:spacing w:before="167"/>
        <w:ind w:left="862" w:right="876"/>
        <w:jc w:val="center"/>
        <w:rPr>
          <w:lang w:val="el-GR"/>
        </w:rPr>
      </w:pPr>
      <w:r w:rsidRPr="0032497F">
        <w:rPr>
          <w:u w:val="single"/>
          <w:lang w:val="el-GR"/>
        </w:rPr>
        <w:t>Άρθρο 1</w:t>
      </w:r>
      <w:r w:rsidRPr="0032497F">
        <w:rPr>
          <w:lang w:val="el-GR"/>
        </w:rPr>
        <w:t>: Αντικείμενο του Κανονισμού</w:t>
      </w:r>
    </w:p>
    <w:p w:rsidR="00EF0976" w:rsidRPr="0032497F" w:rsidRDefault="00086009">
      <w:pPr>
        <w:spacing w:before="138" w:line="360" w:lineRule="auto"/>
        <w:ind w:left="114" w:right="137"/>
        <w:jc w:val="both"/>
        <w:rPr>
          <w:i/>
          <w:sz w:val="24"/>
          <w:lang w:val="el-GR"/>
        </w:rPr>
      </w:pPr>
      <w:r w:rsidRPr="0032497F">
        <w:rPr>
          <w:i/>
          <w:sz w:val="24"/>
          <w:lang w:val="el-GR"/>
        </w:rPr>
        <w:t xml:space="preserve">Ο παρών Κανονισμός έχει ως αντικείμενο: Την θέσπιση προδιαγραφών και κανόνων για την </w:t>
      </w:r>
      <w:r w:rsidRPr="0032497F">
        <w:rPr>
          <w:i/>
          <w:sz w:val="24"/>
          <w:lang w:val="el-GR"/>
        </w:rPr>
        <w:t xml:space="preserve">εύρυθμη λειτουργία και χρήση των κοινόχρηστων χώρων του Δήμου Πόρου (πλατειών, πεζοδρομίων, πεζόδρομων και λοιπών κοινόχρηστων χώρων). Την ασφάλεια, προστασία και άνεση της κίνησης των πεζών, χωρίς εμπόδια σε όλη την επιφάνειά των κοινοχρήστων χώρων καθώς </w:t>
      </w:r>
      <w:r w:rsidRPr="0032497F">
        <w:rPr>
          <w:i/>
          <w:sz w:val="24"/>
          <w:lang w:val="el-GR"/>
        </w:rPr>
        <w:t>και τη χρήση τους από άτομα με ειδικές ανάγκες. Τη βελτίωση της αισθητικής εικόνας και λειτουργικότητας των κοινόχρηστων χώρων. Την ελεύθερη, άμεση και συνεχή διάθεση και απόλαυση των κοινοχρήστων χώρων από το κοινό. Την ενδυνάμωση της εμπορικής κίνησης με</w:t>
      </w:r>
      <w:r w:rsidRPr="0032497F">
        <w:rPr>
          <w:i/>
          <w:sz w:val="24"/>
          <w:lang w:val="el-GR"/>
        </w:rPr>
        <w:t xml:space="preserve"> την οργανωμένη παρουσίαση των κοινόχρηστων</w:t>
      </w:r>
      <w:r w:rsidRPr="0032497F">
        <w:rPr>
          <w:i/>
          <w:spacing w:val="-22"/>
          <w:sz w:val="24"/>
          <w:lang w:val="el-GR"/>
        </w:rPr>
        <w:t xml:space="preserve"> </w:t>
      </w:r>
      <w:r w:rsidRPr="0032497F">
        <w:rPr>
          <w:i/>
          <w:sz w:val="24"/>
          <w:lang w:val="el-GR"/>
        </w:rPr>
        <w:t>χώρων.</w:t>
      </w:r>
    </w:p>
    <w:p w:rsidR="00EF0976" w:rsidRPr="0032497F" w:rsidRDefault="00EF0976">
      <w:pPr>
        <w:spacing w:line="360" w:lineRule="auto"/>
        <w:jc w:val="both"/>
        <w:rPr>
          <w:sz w:val="24"/>
          <w:lang w:val="el-GR"/>
        </w:rPr>
        <w:sectPr w:rsidR="00EF0976" w:rsidRPr="0032497F">
          <w:pgSz w:w="11900" w:h="16840"/>
          <w:pgMar w:top="1220" w:right="1080" w:bottom="1140" w:left="1080" w:header="1024" w:footer="946" w:gutter="0"/>
          <w:cols w:space="720"/>
        </w:sectPr>
      </w:pPr>
    </w:p>
    <w:p w:rsidR="00EF0976" w:rsidRPr="0032497F" w:rsidRDefault="00086009">
      <w:pPr>
        <w:spacing w:before="3"/>
        <w:ind w:left="123" w:right="116"/>
        <w:jc w:val="center"/>
        <w:rPr>
          <w:b/>
          <w:i/>
          <w:sz w:val="24"/>
          <w:lang w:val="el-GR"/>
        </w:rPr>
      </w:pPr>
      <w:r w:rsidRPr="0032497F">
        <w:rPr>
          <w:b/>
          <w:i/>
          <w:sz w:val="24"/>
          <w:u w:val="single"/>
          <w:lang w:val="el-GR"/>
        </w:rPr>
        <w:lastRenderedPageBreak/>
        <w:t>Άρθρο 2</w:t>
      </w:r>
      <w:r w:rsidRPr="0032497F">
        <w:rPr>
          <w:b/>
          <w:i/>
          <w:sz w:val="24"/>
          <w:lang w:val="el-GR"/>
        </w:rPr>
        <w:t>: Νομικό πλαίσιο</w:t>
      </w:r>
    </w:p>
    <w:p w:rsidR="00EF0976" w:rsidRPr="0032497F" w:rsidRDefault="00086009">
      <w:pPr>
        <w:spacing w:before="138" w:line="360" w:lineRule="auto"/>
        <w:ind w:left="114" w:right="115"/>
        <w:rPr>
          <w:b/>
          <w:i/>
          <w:sz w:val="24"/>
          <w:lang w:val="el-GR"/>
        </w:rPr>
      </w:pPr>
      <w:r w:rsidRPr="0032497F">
        <w:rPr>
          <w:b/>
          <w:i/>
          <w:sz w:val="24"/>
          <w:lang w:val="el-GR"/>
        </w:rPr>
        <w:t xml:space="preserve">Ο παρών Κανονισμός αποτελεί κανονιστική διοικητική πράξη που έχει ισχύ ουσιαστικού νόμου </w:t>
      </w:r>
      <w:r w:rsidRPr="0032497F">
        <w:rPr>
          <w:b/>
          <w:i/>
          <w:sz w:val="24"/>
          <w:lang w:val="el-GR"/>
        </w:rPr>
        <w:t>και εκδίδεται βάσει των ακόλουθων διατάξεων, όπως τροποποιούνται και ισχύουν:</w:t>
      </w:r>
    </w:p>
    <w:p w:rsidR="00EF0976" w:rsidRPr="0032497F" w:rsidRDefault="00086009">
      <w:pPr>
        <w:pStyle w:val="a4"/>
        <w:numPr>
          <w:ilvl w:val="0"/>
          <w:numId w:val="35"/>
        </w:numPr>
        <w:tabs>
          <w:tab w:val="left" w:pos="474"/>
        </w:tabs>
        <w:spacing w:before="6" w:line="348" w:lineRule="auto"/>
        <w:ind w:right="118"/>
        <w:rPr>
          <w:rFonts w:ascii="Symbol" w:hAnsi="Symbol"/>
          <w:i/>
          <w:sz w:val="25"/>
          <w:lang w:val="el-GR"/>
        </w:rPr>
      </w:pPr>
      <w:r w:rsidRPr="0032497F">
        <w:rPr>
          <w:i/>
          <w:sz w:val="24"/>
          <w:lang w:val="el-GR"/>
        </w:rPr>
        <w:t xml:space="preserve">Του Ν. 3852/2010 (Φ.Ε.Κ. </w:t>
      </w:r>
      <w:r>
        <w:rPr>
          <w:i/>
          <w:sz w:val="24"/>
        </w:rPr>
        <w:t>A</w:t>
      </w:r>
      <w:r w:rsidRPr="0032497F">
        <w:rPr>
          <w:i/>
          <w:sz w:val="24"/>
          <w:lang w:val="el-GR"/>
        </w:rPr>
        <w:t>'87/07-06-2010), «Νέα Αρχιτεκτονική της Αυτοδιοίκησης και της Αποκεντρωμένης Διοίκησης - Πρόγραμμα Καλλικράτης» όπου τυγχάνει</w:t>
      </w:r>
      <w:r w:rsidRPr="0032497F">
        <w:rPr>
          <w:i/>
          <w:spacing w:val="-38"/>
          <w:sz w:val="24"/>
          <w:lang w:val="el-GR"/>
        </w:rPr>
        <w:t xml:space="preserve"> </w:t>
      </w:r>
      <w:r w:rsidRPr="0032497F">
        <w:rPr>
          <w:i/>
          <w:sz w:val="24"/>
          <w:lang w:val="el-GR"/>
        </w:rPr>
        <w:t>εφαρμογής.</w:t>
      </w:r>
    </w:p>
    <w:p w:rsidR="00EF0976" w:rsidRPr="0032497F" w:rsidRDefault="00086009">
      <w:pPr>
        <w:pStyle w:val="a4"/>
        <w:numPr>
          <w:ilvl w:val="0"/>
          <w:numId w:val="35"/>
        </w:numPr>
        <w:tabs>
          <w:tab w:val="left" w:pos="474"/>
        </w:tabs>
        <w:spacing w:before="19" w:line="348" w:lineRule="auto"/>
        <w:ind w:right="114"/>
        <w:rPr>
          <w:rFonts w:ascii="Symbol" w:hAnsi="Symbol"/>
          <w:i/>
          <w:sz w:val="25"/>
          <w:lang w:val="el-GR"/>
        </w:rPr>
      </w:pPr>
      <w:r w:rsidRPr="0032497F">
        <w:rPr>
          <w:i/>
          <w:sz w:val="24"/>
          <w:lang w:val="el-GR"/>
        </w:rPr>
        <w:t>Του Ν. 3463/200</w:t>
      </w:r>
      <w:r w:rsidRPr="0032497F">
        <w:rPr>
          <w:i/>
          <w:sz w:val="24"/>
          <w:lang w:val="el-GR"/>
        </w:rPr>
        <w:t>6 (ΦΕΚ 114/Α /8-6-2006) Δ.Κ.Κ. και ειδικότερα των αρ. 75 περί «άσκησης αρμοδιοτήτων Δήμων και Κοινοτήτων» και αρ. 79 « Κανονιστικές</w:t>
      </w:r>
      <w:r w:rsidRPr="0032497F">
        <w:rPr>
          <w:i/>
          <w:spacing w:val="-35"/>
          <w:sz w:val="24"/>
          <w:lang w:val="el-GR"/>
        </w:rPr>
        <w:t xml:space="preserve"> </w:t>
      </w:r>
      <w:r w:rsidRPr="0032497F">
        <w:rPr>
          <w:i/>
          <w:sz w:val="24"/>
          <w:lang w:val="el-GR"/>
        </w:rPr>
        <w:t>Αποφάσεις».</w:t>
      </w:r>
    </w:p>
    <w:p w:rsidR="00EF0976" w:rsidRPr="0032497F" w:rsidRDefault="00086009">
      <w:pPr>
        <w:pStyle w:val="a4"/>
        <w:numPr>
          <w:ilvl w:val="0"/>
          <w:numId w:val="35"/>
        </w:numPr>
        <w:tabs>
          <w:tab w:val="left" w:pos="474"/>
        </w:tabs>
        <w:spacing w:before="19" w:line="348" w:lineRule="auto"/>
        <w:ind w:right="117"/>
        <w:rPr>
          <w:rFonts w:ascii="Symbol" w:hAnsi="Symbol"/>
          <w:i/>
          <w:sz w:val="25"/>
          <w:lang w:val="el-GR"/>
        </w:rPr>
      </w:pPr>
      <w:r w:rsidRPr="0032497F">
        <w:rPr>
          <w:i/>
          <w:sz w:val="24"/>
          <w:lang w:val="el-GR"/>
        </w:rPr>
        <w:t xml:space="preserve">Του Β.Δ. 24-9/20-10-1958 «Περί κωδικοποιήσεως εις </w:t>
      </w:r>
      <w:proofErr w:type="spellStart"/>
      <w:r w:rsidRPr="0032497F">
        <w:rPr>
          <w:i/>
          <w:sz w:val="24"/>
          <w:lang w:val="el-GR"/>
        </w:rPr>
        <w:t>ενιαίον</w:t>
      </w:r>
      <w:proofErr w:type="spellEnd"/>
      <w:r w:rsidRPr="0032497F">
        <w:rPr>
          <w:i/>
          <w:sz w:val="24"/>
          <w:lang w:val="el-GR"/>
        </w:rPr>
        <w:t xml:space="preserve"> </w:t>
      </w:r>
      <w:proofErr w:type="spellStart"/>
      <w:r w:rsidRPr="0032497F">
        <w:rPr>
          <w:i/>
          <w:sz w:val="24"/>
          <w:lang w:val="el-GR"/>
        </w:rPr>
        <w:t>κείμενον</w:t>
      </w:r>
      <w:proofErr w:type="spellEnd"/>
      <w:r w:rsidRPr="0032497F">
        <w:rPr>
          <w:i/>
          <w:sz w:val="24"/>
          <w:lang w:val="el-GR"/>
        </w:rPr>
        <w:t xml:space="preserve"> νόμου των ισχυουσών διατάξεων περί των προσόδ</w:t>
      </w:r>
      <w:r w:rsidRPr="0032497F">
        <w:rPr>
          <w:i/>
          <w:sz w:val="24"/>
          <w:lang w:val="el-GR"/>
        </w:rPr>
        <w:t>ων των Δήμων και Κοινοτήτων», όπως τροποποιήθηκε και</w:t>
      </w:r>
      <w:r w:rsidRPr="0032497F">
        <w:rPr>
          <w:i/>
          <w:spacing w:val="-41"/>
          <w:sz w:val="24"/>
          <w:lang w:val="el-GR"/>
        </w:rPr>
        <w:t xml:space="preserve"> </w:t>
      </w:r>
      <w:r w:rsidRPr="0032497F">
        <w:rPr>
          <w:i/>
          <w:sz w:val="24"/>
          <w:lang w:val="el-GR"/>
        </w:rPr>
        <w:t>ισχύει.</w:t>
      </w:r>
    </w:p>
    <w:p w:rsidR="00EF0976" w:rsidRPr="0032497F" w:rsidRDefault="00086009">
      <w:pPr>
        <w:pStyle w:val="a4"/>
        <w:numPr>
          <w:ilvl w:val="0"/>
          <w:numId w:val="35"/>
        </w:numPr>
        <w:tabs>
          <w:tab w:val="left" w:pos="474"/>
        </w:tabs>
        <w:spacing w:before="19" w:line="357" w:lineRule="auto"/>
        <w:ind w:right="114"/>
        <w:rPr>
          <w:rFonts w:ascii="Symbol" w:hAnsi="Symbol"/>
          <w:i/>
          <w:sz w:val="25"/>
          <w:lang w:val="el-GR"/>
        </w:rPr>
      </w:pPr>
      <w:r w:rsidRPr="0032497F">
        <w:rPr>
          <w:i/>
          <w:sz w:val="24"/>
          <w:lang w:val="el-GR"/>
        </w:rPr>
        <w:t>Του Ν. 1080/1980 (ΦΕΚ 246/Α/1980) «Περί τροποποιήσεως και συμπληρώσεως διατάξεων τινών της περί των προσόδων των Οργανισμών Τοπικής Αυτοδιοικήσεως Νομοθεσίας  και άλλων τινών συναφών διατάξεων» κ</w:t>
      </w:r>
      <w:r w:rsidRPr="0032497F">
        <w:rPr>
          <w:i/>
          <w:sz w:val="24"/>
          <w:lang w:val="el-GR"/>
        </w:rPr>
        <w:t>αι ειδικότερα του αρ. 3 «τέλος χρήσεως πεζοδρομίων, πλατειών και λοιπών κοινοχρήστων χώρων» και όπως οι διατάξεις αυτές μέχρι σήμερα ισχύουν και δεν έχουν</w:t>
      </w:r>
      <w:r w:rsidRPr="0032497F">
        <w:rPr>
          <w:i/>
          <w:spacing w:val="-11"/>
          <w:sz w:val="24"/>
          <w:lang w:val="el-GR"/>
        </w:rPr>
        <w:t xml:space="preserve"> </w:t>
      </w:r>
      <w:r w:rsidRPr="0032497F">
        <w:rPr>
          <w:i/>
          <w:sz w:val="24"/>
          <w:lang w:val="el-GR"/>
        </w:rPr>
        <w:t>τροποποιηθεί.</w:t>
      </w:r>
    </w:p>
    <w:p w:rsidR="00EF0976" w:rsidRPr="0032497F" w:rsidRDefault="00086009">
      <w:pPr>
        <w:pStyle w:val="a4"/>
        <w:numPr>
          <w:ilvl w:val="0"/>
          <w:numId w:val="35"/>
        </w:numPr>
        <w:tabs>
          <w:tab w:val="left" w:pos="474"/>
        </w:tabs>
        <w:spacing w:before="8" w:line="357" w:lineRule="auto"/>
        <w:ind w:right="113"/>
        <w:rPr>
          <w:rFonts w:ascii="Symbol" w:hAnsi="Symbol"/>
          <w:i/>
          <w:sz w:val="25"/>
          <w:lang w:val="el-GR"/>
        </w:rPr>
      </w:pPr>
      <w:r w:rsidRPr="0032497F">
        <w:rPr>
          <w:i/>
          <w:sz w:val="24"/>
          <w:lang w:val="el-GR"/>
        </w:rPr>
        <w:t>Του Ν. 4067/2012 «Νέος Οικοδομικός Κανονισμός» και ειδικότερα το αρ. 20 περί «Κατασκευές σε δημόσιους κοινόχρηστους χώρους». Της υπ. αριθ. 52716/2001,(Φ.Ε.Κ. Β'1663/13-12-2001), Απόφασης του Υπουργείου Περιβάλλοντος, Χωροταξίας και Δημοσίων Έργων, «Κατασκε</w:t>
      </w:r>
      <w:r w:rsidRPr="0032497F">
        <w:rPr>
          <w:i/>
          <w:sz w:val="24"/>
          <w:lang w:val="el-GR"/>
        </w:rPr>
        <w:t>υές και εγκαταστάσεις στους κοινόχρηστους χώρους του οικισμού για τις οποίες δεν απαιτείται οικοδομική άδεια» και ειδικότερα την</w:t>
      </w:r>
      <w:r w:rsidRPr="0032497F">
        <w:rPr>
          <w:i/>
          <w:spacing w:val="-18"/>
          <w:sz w:val="24"/>
          <w:lang w:val="el-GR"/>
        </w:rPr>
        <w:t xml:space="preserve"> </w:t>
      </w:r>
      <w:r w:rsidRPr="0032497F">
        <w:rPr>
          <w:i/>
          <w:sz w:val="24"/>
          <w:lang w:val="el-GR"/>
        </w:rPr>
        <w:t>παρ.2.</w:t>
      </w:r>
    </w:p>
    <w:p w:rsidR="00EF0976" w:rsidRPr="0032497F" w:rsidRDefault="00086009">
      <w:pPr>
        <w:pStyle w:val="a4"/>
        <w:numPr>
          <w:ilvl w:val="0"/>
          <w:numId w:val="35"/>
        </w:numPr>
        <w:tabs>
          <w:tab w:val="left" w:pos="474"/>
        </w:tabs>
        <w:spacing w:before="8" w:line="352" w:lineRule="auto"/>
        <w:ind w:right="112"/>
        <w:rPr>
          <w:rFonts w:ascii="Symbol" w:hAnsi="Symbol"/>
          <w:i/>
          <w:sz w:val="25"/>
          <w:lang w:val="el-GR"/>
        </w:rPr>
      </w:pPr>
      <w:r w:rsidRPr="0032497F">
        <w:rPr>
          <w:i/>
          <w:sz w:val="24"/>
          <w:lang w:val="el-GR"/>
        </w:rPr>
        <w:t>Του Ν. 2696/1999, (Φ.Ε.Κ. Α'57/23-03-1999), «Κύρωση του Κώδικα Οδικής Κυκλοφορίας»</w:t>
      </w:r>
      <w:r w:rsidRPr="0032497F">
        <w:rPr>
          <w:i/>
          <w:spacing w:val="-27"/>
          <w:sz w:val="24"/>
          <w:lang w:val="el-GR"/>
        </w:rPr>
        <w:t xml:space="preserve"> </w:t>
      </w:r>
      <w:r w:rsidRPr="0032497F">
        <w:rPr>
          <w:i/>
          <w:sz w:val="24"/>
          <w:lang w:val="el-GR"/>
        </w:rPr>
        <w:t>και ειδικότερα τα αρ. 34 «στάση και σ</w:t>
      </w:r>
      <w:r w:rsidRPr="0032497F">
        <w:rPr>
          <w:i/>
          <w:sz w:val="24"/>
          <w:lang w:val="el-GR"/>
        </w:rPr>
        <w:t>τάθμευση», αρ. 47 «Εργασίες και εναπόθεση υλικών στις οδούς» και αρ. 48 «Κατάληψη τμήματος οδού και</w:t>
      </w:r>
      <w:r w:rsidRPr="0032497F">
        <w:rPr>
          <w:i/>
          <w:spacing w:val="-22"/>
          <w:sz w:val="24"/>
          <w:lang w:val="el-GR"/>
        </w:rPr>
        <w:t xml:space="preserve"> </w:t>
      </w:r>
      <w:r w:rsidRPr="0032497F">
        <w:rPr>
          <w:i/>
          <w:sz w:val="24"/>
          <w:lang w:val="el-GR"/>
        </w:rPr>
        <w:t>πεζόδρομου».</w:t>
      </w:r>
    </w:p>
    <w:p w:rsidR="00EF0976" w:rsidRPr="0032497F" w:rsidRDefault="00086009">
      <w:pPr>
        <w:pStyle w:val="a4"/>
        <w:numPr>
          <w:ilvl w:val="0"/>
          <w:numId w:val="35"/>
        </w:numPr>
        <w:tabs>
          <w:tab w:val="left" w:pos="474"/>
        </w:tabs>
        <w:spacing w:before="14" w:line="348" w:lineRule="auto"/>
        <w:ind w:right="118"/>
        <w:rPr>
          <w:rFonts w:ascii="Symbol" w:hAnsi="Symbol"/>
          <w:i/>
          <w:sz w:val="25"/>
          <w:lang w:val="el-GR"/>
        </w:rPr>
      </w:pPr>
      <w:r w:rsidRPr="0032497F">
        <w:rPr>
          <w:i/>
          <w:sz w:val="24"/>
          <w:lang w:val="el-GR"/>
        </w:rPr>
        <w:t>Του Ν. 3542/2007, (Φ.Ε.Κ. Α'50/02-03-2007), «Τροποποιήσεις διατάξεων του Κώδικα Οδικής Κυκλοφορίας</w:t>
      </w:r>
      <w:r w:rsidRPr="0032497F">
        <w:rPr>
          <w:i/>
          <w:spacing w:val="-13"/>
          <w:sz w:val="24"/>
          <w:lang w:val="el-GR"/>
        </w:rPr>
        <w:t xml:space="preserve"> </w:t>
      </w:r>
      <w:r w:rsidRPr="0032497F">
        <w:rPr>
          <w:i/>
          <w:sz w:val="24"/>
          <w:lang w:val="el-GR"/>
        </w:rPr>
        <w:t>Ν.2696/1999».</w:t>
      </w:r>
    </w:p>
    <w:p w:rsidR="00EF0976" w:rsidRPr="0032497F" w:rsidRDefault="00086009">
      <w:pPr>
        <w:pStyle w:val="a4"/>
        <w:numPr>
          <w:ilvl w:val="0"/>
          <w:numId w:val="35"/>
        </w:numPr>
        <w:tabs>
          <w:tab w:val="left" w:pos="474"/>
        </w:tabs>
        <w:spacing w:before="19" w:line="348" w:lineRule="auto"/>
        <w:ind w:right="112"/>
        <w:rPr>
          <w:rFonts w:ascii="Symbol" w:hAnsi="Symbol"/>
          <w:i/>
          <w:sz w:val="25"/>
          <w:lang w:val="el-GR"/>
        </w:rPr>
      </w:pPr>
      <w:r w:rsidRPr="0032497F">
        <w:rPr>
          <w:i/>
          <w:sz w:val="24"/>
          <w:lang w:val="el-GR"/>
        </w:rPr>
        <w:t>Του Ν. 1337/1983, (Φ.Ε.Κ. Α' 3</w:t>
      </w:r>
      <w:r w:rsidRPr="0032497F">
        <w:rPr>
          <w:i/>
          <w:sz w:val="24"/>
          <w:lang w:val="el-GR"/>
        </w:rPr>
        <w:t>3/14-03-1983), «Επέκταση των πολεοδομικών σχεδίων, οικιστική</w:t>
      </w:r>
      <w:r w:rsidRPr="0032497F">
        <w:rPr>
          <w:i/>
          <w:spacing w:val="-4"/>
          <w:sz w:val="24"/>
          <w:lang w:val="el-GR"/>
        </w:rPr>
        <w:t xml:space="preserve"> </w:t>
      </w:r>
      <w:r w:rsidRPr="0032497F">
        <w:rPr>
          <w:i/>
          <w:sz w:val="24"/>
          <w:lang w:val="el-GR"/>
        </w:rPr>
        <w:t>ανάπτυξη</w:t>
      </w:r>
      <w:r w:rsidRPr="0032497F">
        <w:rPr>
          <w:i/>
          <w:spacing w:val="-4"/>
          <w:sz w:val="24"/>
          <w:lang w:val="el-GR"/>
        </w:rPr>
        <w:t xml:space="preserve"> </w:t>
      </w:r>
      <w:r w:rsidRPr="0032497F">
        <w:rPr>
          <w:i/>
          <w:sz w:val="24"/>
          <w:lang w:val="el-GR"/>
        </w:rPr>
        <w:t>και</w:t>
      </w:r>
      <w:r w:rsidRPr="0032497F">
        <w:rPr>
          <w:i/>
          <w:spacing w:val="-5"/>
          <w:sz w:val="24"/>
          <w:lang w:val="el-GR"/>
        </w:rPr>
        <w:t xml:space="preserve"> </w:t>
      </w:r>
      <w:r w:rsidRPr="0032497F">
        <w:rPr>
          <w:i/>
          <w:sz w:val="24"/>
          <w:lang w:val="el-GR"/>
        </w:rPr>
        <w:t>σχετικές</w:t>
      </w:r>
      <w:r w:rsidRPr="0032497F">
        <w:rPr>
          <w:i/>
          <w:spacing w:val="-4"/>
          <w:sz w:val="24"/>
          <w:lang w:val="el-GR"/>
        </w:rPr>
        <w:t xml:space="preserve"> </w:t>
      </w:r>
      <w:r w:rsidRPr="0032497F">
        <w:rPr>
          <w:i/>
          <w:sz w:val="24"/>
          <w:lang w:val="el-GR"/>
        </w:rPr>
        <w:t>ρυθμίσεις»</w:t>
      </w:r>
      <w:r w:rsidRPr="0032497F">
        <w:rPr>
          <w:i/>
          <w:spacing w:val="-3"/>
          <w:sz w:val="24"/>
          <w:lang w:val="el-GR"/>
        </w:rPr>
        <w:t xml:space="preserve"> </w:t>
      </w:r>
      <w:r w:rsidRPr="0032497F">
        <w:rPr>
          <w:i/>
          <w:sz w:val="24"/>
          <w:lang w:val="el-GR"/>
        </w:rPr>
        <w:t>και</w:t>
      </w:r>
      <w:r w:rsidRPr="0032497F">
        <w:rPr>
          <w:i/>
          <w:spacing w:val="-3"/>
          <w:sz w:val="24"/>
          <w:lang w:val="el-GR"/>
        </w:rPr>
        <w:t xml:space="preserve"> </w:t>
      </w:r>
      <w:r w:rsidRPr="0032497F">
        <w:rPr>
          <w:i/>
          <w:sz w:val="24"/>
          <w:lang w:val="el-GR"/>
        </w:rPr>
        <w:t>ειδικότερα</w:t>
      </w:r>
      <w:r w:rsidRPr="0032497F">
        <w:rPr>
          <w:i/>
          <w:spacing w:val="-5"/>
          <w:sz w:val="24"/>
          <w:lang w:val="el-GR"/>
        </w:rPr>
        <w:t xml:space="preserve"> </w:t>
      </w:r>
      <w:r w:rsidRPr="0032497F">
        <w:rPr>
          <w:i/>
          <w:sz w:val="24"/>
          <w:lang w:val="el-GR"/>
        </w:rPr>
        <w:t>το</w:t>
      </w:r>
      <w:r w:rsidRPr="0032497F">
        <w:rPr>
          <w:i/>
          <w:spacing w:val="-4"/>
          <w:sz w:val="24"/>
          <w:lang w:val="el-GR"/>
        </w:rPr>
        <w:t xml:space="preserve"> </w:t>
      </w:r>
      <w:r w:rsidRPr="0032497F">
        <w:rPr>
          <w:i/>
          <w:sz w:val="24"/>
          <w:lang w:val="el-GR"/>
        </w:rPr>
        <w:t>αρ.</w:t>
      </w:r>
      <w:r w:rsidRPr="0032497F">
        <w:rPr>
          <w:i/>
          <w:spacing w:val="-4"/>
          <w:sz w:val="24"/>
          <w:lang w:val="el-GR"/>
        </w:rPr>
        <w:t xml:space="preserve"> </w:t>
      </w:r>
      <w:r w:rsidRPr="0032497F">
        <w:rPr>
          <w:i/>
          <w:sz w:val="24"/>
          <w:lang w:val="el-GR"/>
        </w:rPr>
        <w:t>17</w:t>
      </w:r>
      <w:r w:rsidRPr="0032497F">
        <w:rPr>
          <w:i/>
          <w:spacing w:val="-4"/>
          <w:sz w:val="24"/>
          <w:lang w:val="el-GR"/>
        </w:rPr>
        <w:t xml:space="preserve"> </w:t>
      </w:r>
      <w:r w:rsidRPr="0032497F">
        <w:rPr>
          <w:i/>
          <w:sz w:val="24"/>
          <w:lang w:val="el-GR"/>
        </w:rPr>
        <w:t>παρ.</w:t>
      </w:r>
      <w:r w:rsidRPr="0032497F">
        <w:rPr>
          <w:i/>
          <w:spacing w:val="-4"/>
          <w:sz w:val="24"/>
          <w:lang w:val="el-GR"/>
        </w:rPr>
        <w:t xml:space="preserve"> </w:t>
      </w:r>
      <w:r w:rsidRPr="0032497F">
        <w:rPr>
          <w:i/>
          <w:sz w:val="24"/>
          <w:lang w:val="el-GR"/>
        </w:rPr>
        <w:t>4</w:t>
      </w:r>
      <w:r w:rsidRPr="0032497F">
        <w:rPr>
          <w:i/>
          <w:spacing w:val="-4"/>
          <w:sz w:val="24"/>
          <w:lang w:val="el-GR"/>
        </w:rPr>
        <w:t xml:space="preserve"> </w:t>
      </w:r>
      <w:r w:rsidRPr="0032497F">
        <w:rPr>
          <w:i/>
          <w:sz w:val="24"/>
          <w:lang w:val="el-GR"/>
        </w:rPr>
        <w:t>«νέα</w:t>
      </w:r>
      <w:r w:rsidRPr="0032497F">
        <w:rPr>
          <w:i/>
          <w:spacing w:val="-5"/>
          <w:sz w:val="24"/>
          <w:lang w:val="el-GR"/>
        </w:rPr>
        <w:t xml:space="preserve"> </w:t>
      </w:r>
      <w:r w:rsidRPr="0032497F">
        <w:rPr>
          <w:i/>
          <w:sz w:val="24"/>
          <w:lang w:val="el-GR"/>
        </w:rPr>
        <w:t>αυθαίρετα».</w:t>
      </w:r>
    </w:p>
    <w:p w:rsidR="00EF0976" w:rsidRPr="0032497F" w:rsidRDefault="00086009">
      <w:pPr>
        <w:pStyle w:val="a4"/>
        <w:numPr>
          <w:ilvl w:val="0"/>
          <w:numId w:val="35"/>
        </w:numPr>
        <w:tabs>
          <w:tab w:val="left" w:pos="474"/>
        </w:tabs>
        <w:spacing w:before="19" w:line="348" w:lineRule="auto"/>
        <w:ind w:right="116"/>
        <w:rPr>
          <w:rFonts w:ascii="Symbol" w:hAnsi="Symbol"/>
          <w:i/>
          <w:sz w:val="25"/>
          <w:lang w:val="el-GR"/>
        </w:rPr>
      </w:pPr>
      <w:r w:rsidRPr="0032497F">
        <w:rPr>
          <w:i/>
          <w:sz w:val="24"/>
          <w:lang w:val="el-GR"/>
        </w:rPr>
        <w:t>Του Ν. 1828/1989, (Φ.Ε.Κ. Α'2/03-01-1989), «Αναμόρφωση της φορολογίας εισοδήματος και άλλες διατάξεις» και ειδικό</w:t>
      </w:r>
      <w:r w:rsidRPr="0032497F">
        <w:rPr>
          <w:i/>
          <w:sz w:val="24"/>
          <w:lang w:val="el-GR"/>
        </w:rPr>
        <w:t>τερα του αρ. 25 «τακτικά έσοδα Δήμων και</w:t>
      </w:r>
      <w:r w:rsidRPr="0032497F">
        <w:rPr>
          <w:i/>
          <w:spacing w:val="-38"/>
          <w:sz w:val="24"/>
          <w:lang w:val="el-GR"/>
        </w:rPr>
        <w:t xml:space="preserve"> </w:t>
      </w:r>
      <w:r w:rsidRPr="0032497F">
        <w:rPr>
          <w:i/>
          <w:sz w:val="24"/>
          <w:lang w:val="el-GR"/>
        </w:rPr>
        <w:t>Κοινοτήτων».</w:t>
      </w:r>
    </w:p>
    <w:p w:rsidR="00EF0976" w:rsidRPr="0032497F" w:rsidRDefault="00086009">
      <w:pPr>
        <w:pStyle w:val="a4"/>
        <w:numPr>
          <w:ilvl w:val="0"/>
          <w:numId w:val="35"/>
        </w:numPr>
        <w:tabs>
          <w:tab w:val="left" w:pos="474"/>
        </w:tabs>
        <w:spacing w:before="19" w:line="348" w:lineRule="auto"/>
        <w:ind w:right="113"/>
        <w:rPr>
          <w:rFonts w:ascii="Symbol" w:hAnsi="Symbol"/>
          <w:i/>
          <w:sz w:val="25"/>
          <w:lang w:val="el-GR"/>
        </w:rPr>
      </w:pPr>
      <w:r w:rsidRPr="0032497F">
        <w:rPr>
          <w:i/>
          <w:sz w:val="24"/>
          <w:lang w:val="el-GR"/>
        </w:rPr>
        <w:t>Του Ν. 2946/2001 (ΦΕΚ 224 Α') «Περί υπαίθριας διαφήμισης, συμπολιτείες Δήμων και Κοινοτήτων».</w:t>
      </w:r>
    </w:p>
    <w:p w:rsidR="00EF0976" w:rsidRDefault="00086009">
      <w:pPr>
        <w:tabs>
          <w:tab w:val="left" w:pos="473"/>
        </w:tabs>
        <w:spacing w:before="19"/>
        <w:ind w:left="114" w:right="115"/>
        <w:rPr>
          <w:i/>
          <w:sz w:val="24"/>
        </w:rPr>
      </w:pPr>
      <w:proofErr w:type="gramStart"/>
      <w:r>
        <w:rPr>
          <w:rFonts w:ascii="Symbol" w:hAnsi="Symbol"/>
          <w:sz w:val="25"/>
        </w:rPr>
        <w:t></w:t>
      </w:r>
      <w:r>
        <w:rPr>
          <w:sz w:val="25"/>
        </w:rPr>
        <w:tab/>
      </w:r>
      <w:proofErr w:type="spellStart"/>
      <w:r>
        <w:rPr>
          <w:i/>
          <w:sz w:val="24"/>
        </w:rPr>
        <w:t>Του</w:t>
      </w:r>
      <w:proofErr w:type="spellEnd"/>
      <w:r>
        <w:rPr>
          <w:i/>
          <w:sz w:val="24"/>
        </w:rPr>
        <w:t xml:space="preserve"> Ν. 4039/2012 (ΦΕΚ</w:t>
      </w:r>
      <w:r>
        <w:rPr>
          <w:i/>
          <w:spacing w:val="-8"/>
          <w:sz w:val="24"/>
        </w:rPr>
        <w:t xml:space="preserve"> </w:t>
      </w:r>
      <w:r>
        <w:rPr>
          <w:i/>
          <w:sz w:val="24"/>
        </w:rPr>
        <w:t>15/Α/2012).</w:t>
      </w:r>
      <w:proofErr w:type="gramEnd"/>
    </w:p>
    <w:p w:rsidR="00EF0976" w:rsidRPr="0032497F" w:rsidRDefault="00086009">
      <w:pPr>
        <w:pStyle w:val="a4"/>
        <w:numPr>
          <w:ilvl w:val="0"/>
          <w:numId w:val="35"/>
        </w:numPr>
        <w:tabs>
          <w:tab w:val="left" w:pos="474"/>
        </w:tabs>
        <w:spacing w:before="151" w:line="355" w:lineRule="auto"/>
        <w:ind w:right="111"/>
        <w:rPr>
          <w:rFonts w:ascii="Symbol" w:hAnsi="Symbol"/>
          <w:i/>
          <w:sz w:val="25"/>
          <w:lang w:val="el-GR"/>
        </w:rPr>
      </w:pPr>
      <w:r w:rsidRPr="0032497F">
        <w:rPr>
          <w:i/>
          <w:sz w:val="24"/>
          <w:lang w:val="el-GR"/>
        </w:rPr>
        <w:t xml:space="preserve">Της Κ.Υ.Α. Υπουργών Εθνικής Άμυνας και ΠΕΧΩΔΕ Φ.900/12/158489/23.03.06 (ΦΕΚ 424/06) Της υπ’ </w:t>
      </w:r>
      <w:proofErr w:type="spellStart"/>
      <w:r w:rsidRPr="0032497F">
        <w:rPr>
          <w:i/>
          <w:sz w:val="24"/>
          <w:lang w:val="el-GR"/>
        </w:rPr>
        <w:t>αριθμ</w:t>
      </w:r>
      <w:proofErr w:type="spellEnd"/>
      <w:r w:rsidRPr="0032497F">
        <w:rPr>
          <w:i/>
          <w:sz w:val="24"/>
          <w:lang w:val="el-GR"/>
        </w:rPr>
        <w:t>. Υ1γ/ΓΠ/οικ. 96967 (ΦΕΚ Β/2718/8-10-2012) «Υγειονομικοί όροι και προϋποθέσεις λειτουργίας επιχειρήσεων τροφίμων και ποτών και άλλες</w:t>
      </w:r>
      <w:r w:rsidRPr="0032497F">
        <w:rPr>
          <w:i/>
          <w:spacing w:val="-41"/>
          <w:sz w:val="24"/>
          <w:lang w:val="el-GR"/>
        </w:rPr>
        <w:t xml:space="preserve"> </w:t>
      </w:r>
      <w:r w:rsidRPr="0032497F">
        <w:rPr>
          <w:i/>
          <w:sz w:val="24"/>
          <w:lang w:val="el-GR"/>
        </w:rPr>
        <w:t>διατάξεις»</w:t>
      </w:r>
    </w:p>
    <w:p w:rsidR="00EF0976" w:rsidRPr="0032497F" w:rsidRDefault="00EF0976">
      <w:pPr>
        <w:spacing w:line="355" w:lineRule="auto"/>
        <w:jc w:val="both"/>
        <w:rPr>
          <w:rFonts w:ascii="Symbol" w:hAnsi="Symbol"/>
          <w:sz w:val="25"/>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35"/>
        </w:numPr>
        <w:tabs>
          <w:tab w:val="left" w:pos="474"/>
        </w:tabs>
        <w:spacing w:before="4" w:line="348" w:lineRule="auto"/>
        <w:ind w:right="121"/>
        <w:rPr>
          <w:rFonts w:ascii="Symbol" w:hAnsi="Symbol"/>
          <w:i/>
          <w:sz w:val="25"/>
          <w:lang w:val="el-GR"/>
        </w:rPr>
      </w:pPr>
      <w:r w:rsidRPr="0032497F">
        <w:rPr>
          <w:i/>
          <w:sz w:val="24"/>
          <w:lang w:val="el-GR"/>
        </w:rPr>
        <w:lastRenderedPageBreak/>
        <w:t>Του Ν. 2323/95 «Υπαίθριο εμπόριο και άλλες διατάξεις», όπως τροποποιήθηκε από τις διατάξεις του Ν. 3557/2007 (ΦΕΚ Α/100/2007) και</w:t>
      </w:r>
      <w:r w:rsidRPr="0032497F">
        <w:rPr>
          <w:i/>
          <w:spacing w:val="-19"/>
          <w:sz w:val="24"/>
          <w:lang w:val="el-GR"/>
        </w:rPr>
        <w:t xml:space="preserve"> </w:t>
      </w:r>
      <w:r w:rsidRPr="0032497F">
        <w:rPr>
          <w:i/>
          <w:sz w:val="24"/>
          <w:lang w:val="el-GR"/>
        </w:rPr>
        <w:t>ισχύει.</w:t>
      </w:r>
    </w:p>
    <w:p w:rsidR="00EF0976" w:rsidRPr="0032497F" w:rsidRDefault="00086009">
      <w:pPr>
        <w:pStyle w:val="a4"/>
        <w:numPr>
          <w:ilvl w:val="0"/>
          <w:numId w:val="35"/>
        </w:numPr>
        <w:tabs>
          <w:tab w:val="left" w:pos="474"/>
        </w:tabs>
        <w:spacing w:before="19" w:line="355" w:lineRule="auto"/>
        <w:ind w:right="111"/>
        <w:rPr>
          <w:rFonts w:ascii="Symbol" w:hAnsi="Symbol"/>
          <w:i/>
          <w:sz w:val="25"/>
          <w:lang w:val="el-GR"/>
        </w:rPr>
      </w:pPr>
      <w:r w:rsidRPr="0032497F">
        <w:rPr>
          <w:i/>
          <w:sz w:val="24"/>
          <w:lang w:val="el-GR"/>
        </w:rPr>
        <w:t>Της Κ1-164/2011 Κοινής Απόφασης των Υπουργών Εσωτερικών, Αποκέντρωσης και Ηλεκτρονικής</w:t>
      </w:r>
      <w:r w:rsidRPr="0032497F">
        <w:rPr>
          <w:i/>
          <w:spacing w:val="-7"/>
          <w:sz w:val="24"/>
          <w:lang w:val="el-GR"/>
        </w:rPr>
        <w:t xml:space="preserve"> </w:t>
      </w:r>
      <w:r w:rsidRPr="0032497F">
        <w:rPr>
          <w:i/>
          <w:sz w:val="24"/>
          <w:lang w:val="el-GR"/>
        </w:rPr>
        <w:t>Διακυβέρνησης,</w:t>
      </w:r>
      <w:r w:rsidRPr="0032497F">
        <w:rPr>
          <w:i/>
          <w:spacing w:val="-7"/>
          <w:sz w:val="24"/>
          <w:lang w:val="el-GR"/>
        </w:rPr>
        <w:t xml:space="preserve"> </w:t>
      </w:r>
      <w:r w:rsidRPr="0032497F">
        <w:rPr>
          <w:i/>
          <w:sz w:val="24"/>
          <w:lang w:val="el-GR"/>
        </w:rPr>
        <w:t>Οικονομικών,</w:t>
      </w:r>
      <w:r w:rsidRPr="0032497F">
        <w:rPr>
          <w:i/>
          <w:spacing w:val="-7"/>
          <w:sz w:val="24"/>
          <w:lang w:val="el-GR"/>
        </w:rPr>
        <w:t xml:space="preserve"> </w:t>
      </w:r>
      <w:r w:rsidRPr="0032497F">
        <w:rPr>
          <w:i/>
          <w:sz w:val="24"/>
          <w:lang w:val="el-GR"/>
        </w:rPr>
        <w:t>Οικονομίας,</w:t>
      </w:r>
      <w:r w:rsidRPr="0032497F">
        <w:rPr>
          <w:i/>
          <w:spacing w:val="-6"/>
          <w:sz w:val="24"/>
          <w:lang w:val="el-GR"/>
        </w:rPr>
        <w:t xml:space="preserve"> </w:t>
      </w:r>
      <w:r w:rsidRPr="0032497F">
        <w:rPr>
          <w:i/>
          <w:sz w:val="24"/>
          <w:lang w:val="el-GR"/>
        </w:rPr>
        <w:t>Ανταγωνιστικότητας</w:t>
      </w:r>
      <w:r w:rsidRPr="0032497F">
        <w:rPr>
          <w:i/>
          <w:spacing w:val="-7"/>
          <w:sz w:val="24"/>
          <w:lang w:val="el-GR"/>
        </w:rPr>
        <w:t xml:space="preserve"> </w:t>
      </w:r>
      <w:r w:rsidRPr="0032497F">
        <w:rPr>
          <w:i/>
          <w:sz w:val="24"/>
          <w:lang w:val="el-GR"/>
        </w:rPr>
        <w:t>και</w:t>
      </w:r>
      <w:r w:rsidRPr="0032497F">
        <w:rPr>
          <w:i/>
          <w:spacing w:val="-6"/>
          <w:sz w:val="24"/>
          <w:lang w:val="el-GR"/>
        </w:rPr>
        <w:t xml:space="preserve"> </w:t>
      </w:r>
      <w:r w:rsidRPr="0032497F">
        <w:rPr>
          <w:i/>
          <w:sz w:val="24"/>
          <w:lang w:val="el-GR"/>
        </w:rPr>
        <w:t>Ναυτιλίας</w:t>
      </w:r>
      <w:r w:rsidRPr="0032497F">
        <w:rPr>
          <w:i/>
          <w:spacing w:val="-7"/>
          <w:sz w:val="24"/>
          <w:lang w:val="el-GR"/>
        </w:rPr>
        <w:t xml:space="preserve"> </w:t>
      </w:r>
      <w:r w:rsidRPr="0032497F">
        <w:rPr>
          <w:i/>
          <w:sz w:val="24"/>
          <w:lang w:val="el-GR"/>
        </w:rPr>
        <w:t>με θέμα «Προσαρμογή διατάξεων αρμοδιότητας Γενικής Γραμματείας Εμπορίου στην οδηγία 2006/123/ΕΚ σχετικά με τις υπηρεσίες στην εσωτερική αγορά» (ΦΕΚ</w:t>
      </w:r>
      <w:r w:rsidRPr="0032497F">
        <w:rPr>
          <w:i/>
          <w:spacing w:val="-32"/>
          <w:sz w:val="24"/>
          <w:lang w:val="el-GR"/>
        </w:rPr>
        <w:t xml:space="preserve"> </w:t>
      </w:r>
      <w:r w:rsidRPr="0032497F">
        <w:rPr>
          <w:i/>
          <w:sz w:val="24"/>
          <w:lang w:val="el-GR"/>
        </w:rPr>
        <w:t>Β/275/2011)</w:t>
      </w:r>
    </w:p>
    <w:p w:rsidR="00EF0976" w:rsidRPr="0032497F" w:rsidRDefault="00086009">
      <w:pPr>
        <w:pStyle w:val="a4"/>
        <w:numPr>
          <w:ilvl w:val="0"/>
          <w:numId w:val="35"/>
        </w:numPr>
        <w:tabs>
          <w:tab w:val="left" w:pos="474"/>
        </w:tabs>
        <w:spacing w:before="11" w:line="348" w:lineRule="auto"/>
        <w:ind w:right="115"/>
        <w:rPr>
          <w:rFonts w:ascii="Symbol" w:hAnsi="Symbol"/>
          <w:i/>
          <w:sz w:val="25"/>
          <w:lang w:val="el-GR"/>
        </w:rPr>
      </w:pPr>
      <w:r w:rsidRPr="0032497F">
        <w:rPr>
          <w:i/>
          <w:sz w:val="24"/>
          <w:lang w:val="el-GR"/>
        </w:rPr>
        <w:t>Του Ν.4177/2013 (ΦΕΚ Α/</w:t>
      </w:r>
      <w:r w:rsidRPr="0032497F">
        <w:rPr>
          <w:i/>
          <w:sz w:val="24"/>
          <w:lang w:val="el-GR"/>
        </w:rPr>
        <w:t>173/2013) «Κανόνες ρύθμισης της αγοράς προϊόντων και της παροχής υπηρεσιών και άλλες</w:t>
      </w:r>
      <w:r w:rsidRPr="0032497F">
        <w:rPr>
          <w:i/>
          <w:spacing w:val="-22"/>
          <w:sz w:val="24"/>
          <w:lang w:val="el-GR"/>
        </w:rPr>
        <w:t xml:space="preserve"> </w:t>
      </w:r>
      <w:r w:rsidRPr="0032497F">
        <w:rPr>
          <w:i/>
          <w:sz w:val="24"/>
          <w:lang w:val="el-GR"/>
        </w:rPr>
        <w:t>διατάξεις».</w:t>
      </w:r>
    </w:p>
    <w:p w:rsidR="00EF0976" w:rsidRPr="0032497F" w:rsidRDefault="00086009">
      <w:pPr>
        <w:pStyle w:val="a4"/>
        <w:numPr>
          <w:ilvl w:val="0"/>
          <w:numId w:val="35"/>
        </w:numPr>
        <w:tabs>
          <w:tab w:val="left" w:pos="474"/>
        </w:tabs>
        <w:spacing w:before="19" w:line="348" w:lineRule="auto"/>
        <w:ind w:right="112"/>
        <w:rPr>
          <w:rFonts w:ascii="Symbol" w:hAnsi="Symbol"/>
          <w:i/>
          <w:sz w:val="25"/>
          <w:lang w:val="el-GR"/>
        </w:rPr>
      </w:pPr>
      <w:r w:rsidRPr="0032497F">
        <w:rPr>
          <w:i/>
          <w:sz w:val="24"/>
          <w:lang w:val="el-GR"/>
        </w:rPr>
        <w:t>Του Ν.4264/15-5-2014 (ΦΕΚ Α/118/2014) «Άσκηση εμπορικών δραστηριοτήτων εκτός καταστήματος και άλλες</w:t>
      </w:r>
      <w:r w:rsidRPr="0032497F">
        <w:rPr>
          <w:i/>
          <w:spacing w:val="-23"/>
          <w:sz w:val="24"/>
          <w:lang w:val="el-GR"/>
        </w:rPr>
        <w:t xml:space="preserve"> </w:t>
      </w:r>
      <w:r w:rsidRPr="0032497F">
        <w:rPr>
          <w:i/>
          <w:sz w:val="24"/>
          <w:lang w:val="el-GR"/>
        </w:rPr>
        <w:t>διατάξεις».</w:t>
      </w:r>
    </w:p>
    <w:p w:rsidR="00EF0976" w:rsidRPr="0032497F" w:rsidRDefault="00086009">
      <w:pPr>
        <w:pStyle w:val="a4"/>
        <w:numPr>
          <w:ilvl w:val="0"/>
          <w:numId w:val="35"/>
        </w:numPr>
        <w:tabs>
          <w:tab w:val="left" w:pos="473"/>
          <w:tab w:val="left" w:pos="474"/>
        </w:tabs>
        <w:spacing w:before="19" w:line="360" w:lineRule="auto"/>
        <w:ind w:right="120"/>
        <w:jc w:val="left"/>
        <w:rPr>
          <w:rFonts w:ascii="Symbol" w:hAnsi="Symbol"/>
          <w:i/>
          <w:sz w:val="25"/>
          <w:lang w:val="el-GR"/>
        </w:rPr>
      </w:pPr>
      <w:r w:rsidRPr="0032497F">
        <w:rPr>
          <w:i/>
          <w:sz w:val="24"/>
          <w:lang w:val="el-GR"/>
        </w:rPr>
        <w:t>Του υπ’ αρ. 528/075/23-6-2009 Κανονισμού της Εθ</w:t>
      </w:r>
      <w:r w:rsidRPr="0032497F">
        <w:rPr>
          <w:i/>
          <w:sz w:val="24"/>
          <w:lang w:val="el-GR"/>
        </w:rPr>
        <w:t>νικής Επιτροπής Τηλεπικοινωνιών και Ταχυδρομείων περί Καθορισμού των Τελών Διέλευσης, των Τελών Χρήσης Δικαιωμάτων Διέλευσης και του Ύψους των Εγγυήσεων Καλής Εκτέλεσης των Εργασιών Διέλευσης για όλη την Ελλάδα (Φ.Ε.Κ.</w:t>
      </w:r>
      <w:r w:rsidRPr="0032497F">
        <w:rPr>
          <w:i/>
          <w:spacing w:val="-13"/>
          <w:sz w:val="24"/>
          <w:lang w:val="el-GR"/>
        </w:rPr>
        <w:t xml:space="preserve"> </w:t>
      </w:r>
      <w:r w:rsidRPr="0032497F">
        <w:rPr>
          <w:i/>
          <w:sz w:val="24"/>
          <w:lang w:val="el-GR"/>
        </w:rPr>
        <w:t>Β'/1375/10-07-2009).</w:t>
      </w:r>
    </w:p>
    <w:p w:rsidR="00EF0976" w:rsidRPr="0032497F" w:rsidRDefault="00086009">
      <w:pPr>
        <w:tabs>
          <w:tab w:val="left" w:pos="473"/>
        </w:tabs>
        <w:spacing w:before="4"/>
        <w:ind w:left="114" w:right="115"/>
        <w:rPr>
          <w:i/>
          <w:sz w:val="24"/>
          <w:lang w:val="el-GR"/>
        </w:rPr>
      </w:pPr>
      <w:proofErr w:type="gramStart"/>
      <w:r>
        <w:rPr>
          <w:rFonts w:ascii="Symbol" w:hAnsi="Symbol"/>
          <w:sz w:val="25"/>
        </w:rPr>
        <w:t></w:t>
      </w:r>
      <w:r w:rsidRPr="0032497F">
        <w:rPr>
          <w:sz w:val="25"/>
          <w:lang w:val="el-GR"/>
        </w:rPr>
        <w:tab/>
      </w:r>
      <w:r w:rsidRPr="0032497F">
        <w:rPr>
          <w:i/>
          <w:sz w:val="24"/>
          <w:lang w:val="el-GR"/>
        </w:rPr>
        <w:t>Της υπ’ αρ.</w:t>
      </w:r>
      <w:proofErr w:type="gramEnd"/>
      <w:r w:rsidRPr="0032497F">
        <w:rPr>
          <w:i/>
          <w:sz w:val="24"/>
          <w:lang w:val="el-GR"/>
        </w:rPr>
        <w:t xml:space="preserve"> 52</w:t>
      </w:r>
      <w:r w:rsidRPr="0032497F">
        <w:rPr>
          <w:i/>
          <w:sz w:val="24"/>
          <w:lang w:val="el-GR"/>
        </w:rPr>
        <w:t>.907/28-12-2009 (Φ.Ε.Κ. Β' 621/31-12-2009) Υπουργικής</w:t>
      </w:r>
      <w:r w:rsidRPr="0032497F">
        <w:rPr>
          <w:i/>
          <w:spacing w:val="-19"/>
          <w:sz w:val="24"/>
          <w:lang w:val="el-GR"/>
        </w:rPr>
        <w:t xml:space="preserve"> </w:t>
      </w:r>
      <w:r w:rsidRPr="0032497F">
        <w:rPr>
          <w:i/>
          <w:sz w:val="24"/>
          <w:lang w:val="el-GR"/>
        </w:rPr>
        <w:t>Απόφασης.</w:t>
      </w:r>
    </w:p>
    <w:p w:rsidR="00EF0976" w:rsidRPr="0032497F" w:rsidRDefault="00086009">
      <w:pPr>
        <w:pStyle w:val="a4"/>
        <w:numPr>
          <w:ilvl w:val="0"/>
          <w:numId w:val="35"/>
        </w:numPr>
        <w:tabs>
          <w:tab w:val="left" w:pos="474"/>
        </w:tabs>
        <w:spacing w:before="153" w:line="348" w:lineRule="auto"/>
        <w:ind w:right="120"/>
        <w:rPr>
          <w:rFonts w:ascii="Symbol" w:hAnsi="Symbol"/>
          <w:i/>
          <w:sz w:val="25"/>
          <w:lang w:val="el-GR"/>
        </w:rPr>
      </w:pPr>
      <w:r w:rsidRPr="0032497F">
        <w:rPr>
          <w:i/>
          <w:sz w:val="24"/>
          <w:lang w:val="el-GR"/>
        </w:rPr>
        <w:t xml:space="preserve">Της υπ’ </w:t>
      </w:r>
      <w:proofErr w:type="spellStart"/>
      <w:r w:rsidRPr="0032497F">
        <w:rPr>
          <w:i/>
          <w:sz w:val="24"/>
          <w:lang w:val="el-GR"/>
        </w:rPr>
        <w:t>αριθμ</w:t>
      </w:r>
      <w:proofErr w:type="spellEnd"/>
      <w:r w:rsidRPr="0032497F">
        <w:rPr>
          <w:i/>
          <w:sz w:val="24"/>
          <w:lang w:val="el-GR"/>
        </w:rPr>
        <w:t>. 25169/7-6-1938 Απόφασης Υπουργείου Συγκοινωνίας περί χαρακτηρισμού της Χερσαίας Ζώνης Λιμένα</w:t>
      </w:r>
      <w:r w:rsidRPr="0032497F">
        <w:rPr>
          <w:i/>
          <w:spacing w:val="-13"/>
          <w:sz w:val="24"/>
          <w:lang w:val="el-GR"/>
        </w:rPr>
        <w:t xml:space="preserve"> </w:t>
      </w:r>
      <w:r w:rsidRPr="0032497F">
        <w:rPr>
          <w:i/>
          <w:sz w:val="24"/>
          <w:lang w:val="el-GR"/>
        </w:rPr>
        <w:t>Πόρου.</w:t>
      </w:r>
    </w:p>
    <w:p w:rsidR="00EF0976" w:rsidRPr="0032497F" w:rsidRDefault="00086009">
      <w:pPr>
        <w:pStyle w:val="a4"/>
        <w:numPr>
          <w:ilvl w:val="0"/>
          <w:numId w:val="35"/>
        </w:numPr>
        <w:tabs>
          <w:tab w:val="left" w:pos="474"/>
        </w:tabs>
        <w:spacing w:before="19" w:line="352" w:lineRule="auto"/>
        <w:ind w:right="112"/>
        <w:rPr>
          <w:rFonts w:ascii="Symbol" w:hAnsi="Symbol"/>
          <w:i/>
          <w:sz w:val="25"/>
          <w:lang w:val="el-GR"/>
        </w:rPr>
      </w:pPr>
      <w:r w:rsidRPr="0032497F">
        <w:rPr>
          <w:i/>
          <w:sz w:val="24"/>
          <w:lang w:val="el-GR"/>
        </w:rPr>
        <w:t>Της υπ’ αρ. 07/ ΔΤ Α/1339/22.2.2008 (Φ.Ε.Κ. 93/6.3.2008) Απόφασης Γενικού Γρα</w:t>
      </w:r>
      <w:r w:rsidRPr="0032497F">
        <w:rPr>
          <w:i/>
          <w:sz w:val="24"/>
          <w:lang w:val="el-GR"/>
        </w:rPr>
        <w:t>μματέα Περιφέρειας Αττικής περί «Επανακαθορισμού των ορίων της χερσαίας ζώνης λιμένος Πόρου, δικαιοδοσίας του Δ.Λ.Τ.</w:t>
      </w:r>
      <w:r w:rsidRPr="0032497F">
        <w:rPr>
          <w:i/>
          <w:spacing w:val="-11"/>
          <w:sz w:val="24"/>
          <w:lang w:val="el-GR"/>
        </w:rPr>
        <w:t xml:space="preserve"> </w:t>
      </w:r>
      <w:r w:rsidRPr="0032497F">
        <w:rPr>
          <w:i/>
          <w:sz w:val="24"/>
          <w:lang w:val="el-GR"/>
        </w:rPr>
        <w:t>Πόρου».</w:t>
      </w:r>
    </w:p>
    <w:p w:rsidR="00EF0976" w:rsidRPr="0032497F" w:rsidRDefault="00086009">
      <w:pPr>
        <w:pStyle w:val="a4"/>
        <w:numPr>
          <w:ilvl w:val="0"/>
          <w:numId w:val="35"/>
        </w:numPr>
        <w:tabs>
          <w:tab w:val="left" w:pos="474"/>
        </w:tabs>
        <w:spacing w:before="14" w:line="355" w:lineRule="auto"/>
        <w:ind w:right="114"/>
        <w:rPr>
          <w:rFonts w:ascii="Symbol" w:hAnsi="Symbol"/>
          <w:i/>
          <w:sz w:val="25"/>
          <w:lang w:val="el-GR"/>
        </w:rPr>
      </w:pPr>
      <w:r w:rsidRPr="0032497F">
        <w:rPr>
          <w:i/>
          <w:sz w:val="24"/>
          <w:lang w:val="el-GR"/>
        </w:rPr>
        <w:t xml:space="preserve">Της με αρ. 10977/16.5.1967 Υ.Α (ΦΕΚ 352/Β/31.5.1967) περί χαρακτηρισμού ιστορικών </w:t>
      </w:r>
      <w:r w:rsidRPr="0032497F">
        <w:rPr>
          <w:i/>
          <w:sz w:val="24"/>
          <w:lang w:val="el-GR"/>
        </w:rPr>
        <w:t>μνημείων, κλπ, η οποία χαρακτηρίζει ως ιστορικό διατηρητέο μνημείο και τόπο ιδιαιτέρου φυσικού κάλλους ή ενδιαφέροντος από άποψης αρχιτεκτονικής ή ιστορικής, ολόκληρο τον οικισμό του</w:t>
      </w:r>
      <w:r w:rsidRPr="0032497F">
        <w:rPr>
          <w:i/>
          <w:spacing w:val="-7"/>
          <w:sz w:val="24"/>
          <w:lang w:val="el-GR"/>
        </w:rPr>
        <w:t xml:space="preserve"> </w:t>
      </w:r>
      <w:r w:rsidRPr="0032497F">
        <w:rPr>
          <w:i/>
          <w:sz w:val="24"/>
          <w:lang w:val="el-GR"/>
        </w:rPr>
        <w:t>Πόρου.</w:t>
      </w:r>
    </w:p>
    <w:p w:rsidR="00EF0976" w:rsidRPr="0032497F" w:rsidRDefault="00086009">
      <w:pPr>
        <w:pStyle w:val="a4"/>
        <w:numPr>
          <w:ilvl w:val="0"/>
          <w:numId w:val="35"/>
        </w:numPr>
        <w:tabs>
          <w:tab w:val="left" w:pos="474"/>
        </w:tabs>
        <w:spacing w:before="11" w:line="357" w:lineRule="auto"/>
        <w:ind w:right="109"/>
        <w:rPr>
          <w:rFonts w:ascii="Symbol" w:hAnsi="Symbol"/>
          <w:i/>
          <w:sz w:val="25"/>
          <w:lang w:val="el-GR"/>
        </w:rPr>
      </w:pPr>
      <w:r w:rsidRPr="0032497F">
        <w:rPr>
          <w:i/>
          <w:sz w:val="24"/>
          <w:lang w:val="el-GR"/>
        </w:rPr>
        <w:t>Των άρθρων 2, παρ. δ και 12,13,14,15 και 16 του Ν. 3028 του Ν. 200</w:t>
      </w:r>
      <w:r w:rsidRPr="0032497F">
        <w:rPr>
          <w:i/>
          <w:sz w:val="24"/>
          <w:lang w:val="el-GR"/>
        </w:rPr>
        <w:t xml:space="preserve">2 και του υπ’ </w:t>
      </w:r>
      <w:proofErr w:type="spellStart"/>
      <w:r w:rsidRPr="0032497F">
        <w:rPr>
          <w:i/>
          <w:sz w:val="24"/>
          <w:lang w:val="el-GR"/>
        </w:rPr>
        <w:t>αριθμ</w:t>
      </w:r>
      <w:proofErr w:type="spellEnd"/>
      <w:r w:rsidRPr="0032497F">
        <w:rPr>
          <w:i/>
          <w:sz w:val="24"/>
          <w:lang w:val="el-GR"/>
        </w:rPr>
        <w:t xml:space="preserve">. </w:t>
      </w:r>
      <w:proofErr w:type="spellStart"/>
      <w:r w:rsidRPr="0032497F">
        <w:rPr>
          <w:i/>
          <w:sz w:val="24"/>
          <w:lang w:val="el-GR"/>
        </w:rPr>
        <w:t>πρωτ</w:t>
      </w:r>
      <w:proofErr w:type="spellEnd"/>
      <w:r w:rsidRPr="0032497F">
        <w:rPr>
          <w:i/>
          <w:sz w:val="24"/>
          <w:lang w:val="el-GR"/>
        </w:rPr>
        <w:t>. ΥΠΟΠΑΙΘ/ΓΔΑΜΤΕ/ΔΠΑΝΣΜ/167293/ 15760/2160/18.6.2015 εγγράφου της Δ/</w:t>
      </w:r>
      <w:proofErr w:type="spellStart"/>
      <w:r w:rsidRPr="0032497F">
        <w:rPr>
          <w:i/>
          <w:sz w:val="24"/>
          <w:lang w:val="el-GR"/>
        </w:rPr>
        <w:t>νσης</w:t>
      </w:r>
      <w:proofErr w:type="spellEnd"/>
      <w:r w:rsidRPr="0032497F">
        <w:rPr>
          <w:i/>
          <w:sz w:val="24"/>
          <w:lang w:val="el-GR"/>
        </w:rPr>
        <w:t xml:space="preserve"> Προστασίας και Αναστήλωσης Νεωτέρων &amp; Σύγχρονων Μνημείων του Υπουργείου Πολιτισμού, Παιδείας και Θρησκευμάτων, σύμφωνα με το οποίο «ο οικισμός του Πόρου προστ</w:t>
      </w:r>
      <w:r w:rsidRPr="0032497F">
        <w:rPr>
          <w:i/>
          <w:sz w:val="24"/>
          <w:lang w:val="el-GR"/>
        </w:rPr>
        <w:t>ατεύεται από την έναρξη ισχύος του ως άνω Νόμου ως ιστορικός τόπος και όχι ως ιστορικό διατηρητέο μνημείο».</w:t>
      </w:r>
    </w:p>
    <w:p w:rsidR="00EF0976" w:rsidRPr="0032497F" w:rsidRDefault="00086009">
      <w:pPr>
        <w:pStyle w:val="a4"/>
        <w:numPr>
          <w:ilvl w:val="0"/>
          <w:numId w:val="35"/>
        </w:numPr>
        <w:tabs>
          <w:tab w:val="left" w:pos="474"/>
        </w:tabs>
        <w:spacing w:before="8" w:line="348" w:lineRule="auto"/>
        <w:ind w:right="111"/>
        <w:rPr>
          <w:rFonts w:ascii="Symbol" w:hAnsi="Symbol"/>
          <w:i/>
          <w:sz w:val="25"/>
          <w:lang w:val="el-GR"/>
        </w:rPr>
      </w:pPr>
      <w:r w:rsidRPr="0032497F">
        <w:rPr>
          <w:i/>
          <w:sz w:val="24"/>
          <w:lang w:val="el-GR"/>
        </w:rPr>
        <w:t>Της ΥΑ ΑΙ/Φ02/20372/867/6.6.80 (ΦΕΚ 559Β/23.6.80) περί χαρακτηρισμού των νησιών Πόρου και Μόδι, ως τοπίων ιδιαιτέρου φυσικού</w:t>
      </w:r>
      <w:r w:rsidRPr="0032497F">
        <w:rPr>
          <w:i/>
          <w:spacing w:val="-23"/>
          <w:sz w:val="24"/>
          <w:lang w:val="el-GR"/>
        </w:rPr>
        <w:t xml:space="preserve"> </w:t>
      </w:r>
      <w:r w:rsidRPr="0032497F">
        <w:rPr>
          <w:i/>
          <w:sz w:val="24"/>
          <w:lang w:val="el-GR"/>
        </w:rPr>
        <w:t>κάλλους.</w:t>
      </w:r>
    </w:p>
    <w:p w:rsidR="00EF0976" w:rsidRPr="0032497F" w:rsidRDefault="00086009">
      <w:pPr>
        <w:pStyle w:val="a4"/>
        <w:numPr>
          <w:ilvl w:val="0"/>
          <w:numId w:val="35"/>
        </w:numPr>
        <w:tabs>
          <w:tab w:val="left" w:pos="474"/>
        </w:tabs>
        <w:spacing w:before="19" w:line="348" w:lineRule="auto"/>
        <w:ind w:right="115"/>
        <w:rPr>
          <w:rFonts w:ascii="Symbol" w:hAnsi="Symbol"/>
          <w:i/>
          <w:sz w:val="25"/>
          <w:lang w:val="el-GR"/>
        </w:rPr>
      </w:pPr>
      <w:r w:rsidRPr="0032497F">
        <w:rPr>
          <w:i/>
          <w:sz w:val="24"/>
          <w:lang w:val="el-GR"/>
        </w:rPr>
        <w:t>Του από 3.9.1993 ΠΔ (ΦΕΚ 1200Δ/1993), περί χαρακτηρισμού του οικισμού Πόρου (Αττικής) ως παραδοσιακού και καθορισμού όρων και περιορισμών δόμησης</w:t>
      </w:r>
      <w:r w:rsidRPr="0032497F">
        <w:rPr>
          <w:i/>
          <w:spacing w:val="-36"/>
          <w:sz w:val="24"/>
          <w:lang w:val="el-GR"/>
        </w:rPr>
        <w:t xml:space="preserve"> </w:t>
      </w:r>
      <w:r w:rsidRPr="0032497F">
        <w:rPr>
          <w:i/>
          <w:sz w:val="24"/>
          <w:lang w:val="el-GR"/>
        </w:rPr>
        <w:t>αυτού.</w:t>
      </w:r>
    </w:p>
    <w:p w:rsidR="00EF0976" w:rsidRPr="0032497F" w:rsidRDefault="00EF0976">
      <w:pPr>
        <w:spacing w:line="348" w:lineRule="auto"/>
        <w:jc w:val="both"/>
        <w:rPr>
          <w:rFonts w:ascii="Symbol" w:hAnsi="Symbol"/>
          <w:sz w:val="25"/>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35"/>
        </w:numPr>
        <w:tabs>
          <w:tab w:val="left" w:pos="474"/>
        </w:tabs>
        <w:spacing w:before="4" w:line="352" w:lineRule="auto"/>
        <w:ind w:right="113"/>
        <w:rPr>
          <w:rFonts w:ascii="Symbol" w:hAnsi="Symbol"/>
          <w:i/>
          <w:sz w:val="25"/>
          <w:lang w:val="el-GR"/>
        </w:rPr>
      </w:pPr>
      <w:r w:rsidRPr="0032497F">
        <w:rPr>
          <w:i/>
          <w:sz w:val="24"/>
          <w:lang w:val="el-GR"/>
        </w:rPr>
        <w:lastRenderedPageBreak/>
        <w:t>Του από 13.11.1997 ΠΔ (ΦΕΚ 1091Δ/97), περί εγκρίσεως της πολεοδομικής μελέτης αναθεώρ</w:t>
      </w:r>
      <w:r w:rsidRPr="0032497F">
        <w:rPr>
          <w:i/>
          <w:sz w:val="24"/>
          <w:lang w:val="el-GR"/>
        </w:rPr>
        <w:t>ησης του εγκεκριμένου ρυμοτομικού σχεδίου του παραδοσιακού οικισμού του Πόρου (Αττικής).</w:t>
      </w:r>
    </w:p>
    <w:p w:rsidR="00EF0976" w:rsidRPr="0032497F" w:rsidRDefault="00086009">
      <w:pPr>
        <w:pStyle w:val="a4"/>
        <w:numPr>
          <w:ilvl w:val="0"/>
          <w:numId w:val="35"/>
        </w:numPr>
        <w:tabs>
          <w:tab w:val="left" w:pos="474"/>
        </w:tabs>
        <w:spacing w:before="14"/>
        <w:rPr>
          <w:rFonts w:ascii="Symbol" w:hAnsi="Symbol"/>
          <w:i/>
          <w:sz w:val="25"/>
          <w:lang w:val="el-GR"/>
        </w:rPr>
      </w:pPr>
      <w:r w:rsidRPr="0032497F">
        <w:rPr>
          <w:i/>
          <w:sz w:val="24"/>
          <w:lang w:val="el-GR"/>
        </w:rPr>
        <w:t>Του Ν.2971/2001 περί Αιγιαλού και Παραλίας (ΦΕΚ</w:t>
      </w:r>
      <w:r w:rsidRPr="0032497F">
        <w:rPr>
          <w:i/>
          <w:spacing w:val="-27"/>
          <w:sz w:val="24"/>
          <w:lang w:val="el-GR"/>
        </w:rPr>
        <w:t xml:space="preserve"> </w:t>
      </w:r>
      <w:r w:rsidRPr="0032497F">
        <w:rPr>
          <w:i/>
          <w:sz w:val="24"/>
          <w:lang w:val="el-GR"/>
        </w:rPr>
        <w:t>285/Α/2001).</w:t>
      </w:r>
    </w:p>
    <w:p w:rsidR="00EF0976" w:rsidRPr="0032497F" w:rsidRDefault="00086009">
      <w:pPr>
        <w:spacing w:before="151"/>
        <w:ind w:left="114"/>
        <w:jc w:val="both"/>
        <w:rPr>
          <w:i/>
          <w:sz w:val="24"/>
          <w:lang w:val="el-GR"/>
        </w:rPr>
      </w:pPr>
      <w:proofErr w:type="gramStart"/>
      <w:r>
        <w:rPr>
          <w:rFonts w:ascii="Symbol" w:hAnsi="Symbol"/>
          <w:sz w:val="25"/>
        </w:rPr>
        <w:t></w:t>
      </w:r>
      <w:r w:rsidRPr="0032497F">
        <w:rPr>
          <w:sz w:val="25"/>
          <w:lang w:val="el-GR"/>
        </w:rPr>
        <w:t xml:space="preserve">    </w:t>
      </w:r>
      <w:r w:rsidRPr="0032497F">
        <w:rPr>
          <w:i/>
          <w:sz w:val="24"/>
          <w:lang w:val="el-GR"/>
        </w:rPr>
        <w:t>Των Εγκυκλίων ΥΑΑΝ α.π.8321.6/01/12/12-3-2012 και 8210/01/24-2-2012.</w:t>
      </w:r>
      <w:proofErr w:type="gramEnd"/>
    </w:p>
    <w:p w:rsidR="00EF0976" w:rsidRDefault="00086009">
      <w:pPr>
        <w:pStyle w:val="a4"/>
        <w:numPr>
          <w:ilvl w:val="0"/>
          <w:numId w:val="35"/>
        </w:numPr>
        <w:tabs>
          <w:tab w:val="left" w:pos="474"/>
        </w:tabs>
        <w:spacing w:before="153"/>
        <w:rPr>
          <w:rFonts w:ascii="Symbol" w:hAnsi="Symbol"/>
          <w:i/>
          <w:sz w:val="25"/>
        </w:rPr>
      </w:pPr>
      <w:proofErr w:type="spellStart"/>
      <w:r>
        <w:rPr>
          <w:i/>
          <w:sz w:val="24"/>
        </w:rPr>
        <w:t>Του</w:t>
      </w:r>
      <w:proofErr w:type="spellEnd"/>
      <w:r>
        <w:rPr>
          <w:i/>
          <w:sz w:val="24"/>
        </w:rPr>
        <w:t xml:space="preserve"> </w:t>
      </w:r>
      <w:proofErr w:type="spellStart"/>
      <w:r>
        <w:rPr>
          <w:i/>
          <w:sz w:val="24"/>
        </w:rPr>
        <w:t>Αστικού</w:t>
      </w:r>
      <w:proofErr w:type="spellEnd"/>
      <w:r>
        <w:rPr>
          <w:i/>
          <w:spacing w:val="-8"/>
          <w:sz w:val="24"/>
        </w:rPr>
        <w:t xml:space="preserve"> </w:t>
      </w:r>
      <w:proofErr w:type="spellStart"/>
      <w:r>
        <w:rPr>
          <w:i/>
          <w:sz w:val="24"/>
        </w:rPr>
        <w:t>Κώδικ</w:t>
      </w:r>
      <w:proofErr w:type="spellEnd"/>
      <w:r>
        <w:rPr>
          <w:i/>
          <w:sz w:val="24"/>
        </w:rPr>
        <w:t>α</w:t>
      </w:r>
    </w:p>
    <w:p w:rsidR="00EF0976" w:rsidRPr="0032497F" w:rsidRDefault="00086009">
      <w:pPr>
        <w:pStyle w:val="a4"/>
        <w:numPr>
          <w:ilvl w:val="0"/>
          <w:numId w:val="35"/>
        </w:numPr>
        <w:tabs>
          <w:tab w:val="left" w:pos="474"/>
        </w:tabs>
        <w:spacing w:before="151"/>
        <w:rPr>
          <w:rFonts w:ascii="Symbol" w:hAnsi="Symbol"/>
          <w:i/>
          <w:sz w:val="25"/>
          <w:lang w:val="el-GR"/>
        </w:rPr>
      </w:pPr>
      <w:r w:rsidRPr="0032497F">
        <w:rPr>
          <w:i/>
          <w:sz w:val="24"/>
          <w:lang w:val="el-GR"/>
        </w:rPr>
        <w:t>Του Οργανισμο</w:t>
      </w:r>
      <w:r w:rsidRPr="0032497F">
        <w:rPr>
          <w:i/>
          <w:sz w:val="24"/>
          <w:lang w:val="el-GR"/>
        </w:rPr>
        <w:t>ύ Εσωτερικών Υπηρεσιών του Δήμου</w:t>
      </w:r>
      <w:r w:rsidRPr="0032497F">
        <w:rPr>
          <w:i/>
          <w:spacing w:val="-23"/>
          <w:sz w:val="24"/>
          <w:lang w:val="el-GR"/>
        </w:rPr>
        <w:t xml:space="preserve"> </w:t>
      </w:r>
      <w:r w:rsidRPr="0032497F">
        <w:rPr>
          <w:i/>
          <w:sz w:val="24"/>
          <w:lang w:val="el-GR"/>
        </w:rPr>
        <w:t>Πόρου</w:t>
      </w:r>
    </w:p>
    <w:p w:rsidR="00EF0976" w:rsidRPr="0032497F" w:rsidRDefault="00EF0976">
      <w:pPr>
        <w:rPr>
          <w:i/>
          <w:sz w:val="24"/>
          <w:lang w:val="el-GR"/>
        </w:rPr>
      </w:pPr>
    </w:p>
    <w:p w:rsidR="00EF0976" w:rsidRPr="0032497F" w:rsidRDefault="00EF0976">
      <w:pPr>
        <w:spacing w:before="3"/>
        <w:rPr>
          <w:i/>
          <w:sz w:val="25"/>
          <w:lang w:val="el-GR"/>
        </w:rPr>
      </w:pPr>
    </w:p>
    <w:p w:rsidR="00EF0976" w:rsidRDefault="00086009">
      <w:pPr>
        <w:ind w:left="123" w:right="114"/>
        <w:jc w:val="center"/>
        <w:rPr>
          <w:b/>
          <w:i/>
          <w:sz w:val="24"/>
        </w:rPr>
      </w:pPr>
      <w:proofErr w:type="spellStart"/>
      <w:r>
        <w:rPr>
          <w:b/>
          <w:i/>
          <w:sz w:val="24"/>
          <w:u w:val="single"/>
        </w:rPr>
        <w:t>Άρθρο</w:t>
      </w:r>
      <w:proofErr w:type="spellEnd"/>
      <w:r>
        <w:rPr>
          <w:b/>
          <w:i/>
          <w:sz w:val="24"/>
          <w:u w:val="single"/>
        </w:rPr>
        <w:t xml:space="preserve"> 3</w:t>
      </w:r>
      <w:r>
        <w:rPr>
          <w:b/>
          <w:i/>
          <w:sz w:val="24"/>
        </w:rPr>
        <w:t xml:space="preserve">: </w:t>
      </w:r>
      <w:proofErr w:type="spellStart"/>
      <w:r>
        <w:rPr>
          <w:b/>
          <w:i/>
          <w:sz w:val="24"/>
        </w:rPr>
        <w:t>Ορισμοί</w:t>
      </w:r>
      <w:proofErr w:type="spellEnd"/>
    </w:p>
    <w:p w:rsidR="00EF0976" w:rsidRPr="0032497F" w:rsidRDefault="00086009">
      <w:pPr>
        <w:pStyle w:val="a4"/>
        <w:numPr>
          <w:ilvl w:val="0"/>
          <w:numId w:val="35"/>
        </w:numPr>
        <w:tabs>
          <w:tab w:val="left" w:pos="474"/>
        </w:tabs>
        <w:spacing w:before="138"/>
        <w:rPr>
          <w:rFonts w:ascii="Symbol" w:hAnsi="Symbol"/>
          <w:b/>
          <w:i/>
          <w:sz w:val="24"/>
          <w:lang w:val="el-GR"/>
        </w:rPr>
      </w:pPr>
      <w:r w:rsidRPr="0032497F">
        <w:rPr>
          <w:b/>
          <w:i/>
          <w:sz w:val="24"/>
          <w:lang w:val="el-GR"/>
        </w:rPr>
        <w:t>«Πράγματα κοινής χρήσης - κοινόχρηστος</w:t>
      </w:r>
      <w:r w:rsidRPr="0032497F">
        <w:rPr>
          <w:b/>
          <w:i/>
          <w:spacing w:val="-15"/>
          <w:sz w:val="24"/>
          <w:lang w:val="el-GR"/>
        </w:rPr>
        <w:t xml:space="preserve"> </w:t>
      </w:r>
      <w:r w:rsidRPr="0032497F">
        <w:rPr>
          <w:b/>
          <w:i/>
          <w:sz w:val="24"/>
          <w:lang w:val="el-GR"/>
        </w:rPr>
        <w:t>χώρος»:</w:t>
      </w:r>
    </w:p>
    <w:p w:rsidR="00EF0976" w:rsidRPr="0032497F" w:rsidRDefault="00086009">
      <w:pPr>
        <w:pStyle w:val="a4"/>
        <w:numPr>
          <w:ilvl w:val="0"/>
          <w:numId w:val="34"/>
        </w:numPr>
        <w:tabs>
          <w:tab w:val="left" w:pos="254"/>
        </w:tabs>
        <w:spacing w:before="147" w:line="360" w:lineRule="auto"/>
        <w:ind w:right="119" w:firstLine="0"/>
        <w:jc w:val="left"/>
        <w:rPr>
          <w:i/>
          <w:sz w:val="24"/>
          <w:lang w:val="el-GR"/>
        </w:rPr>
      </w:pPr>
      <w:r w:rsidRPr="0032497F">
        <w:rPr>
          <w:i/>
          <w:sz w:val="24"/>
          <w:lang w:val="el-GR"/>
        </w:rPr>
        <w:t xml:space="preserve">κατά τις διατάξεις του αρ. 967 του Αστικού Κώδικα πράγματα κοινής χρήσης είναι ιδίως τα νερά </w:t>
      </w:r>
      <w:r w:rsidRPr="0032497F">
        <w:rPr>
          <w:i/>
          <w:sz w:val="24"/>
          <w:lang w:val="el-GR"/>
        </w:rPr>
        <w:t>με ελεύθερη και αέναη ροή, οι δρόμοι, οι πλατείες, οι γιαλοί, τα λιμάνια και οι όρμοι, οι όχθες πλεύσιμων ποταμών, οι μεγάλες λίμνες και οι όχθες</w:t>
      </w:r>
      <w:r w:rsidRPr="0032497F">
        <w:rPr>
          <w:i/>
          <w:spacing w:val="-28"/>
          <w:sz w:val="24"/>
          <w:lang w:val="el-GR"/>
        </w:rPr>
        <w:t xml:space="preserve"> </w:t>
      </w:r>
      <w:r w:rsidRPr="0032497F">
        <w:rPr>
          <w:i/>
          <w:sz w:val="24"/>
          <w:lang w:val="el-GR"/>
        </w:rPr>
        <w:t>τους.</w:t>
      </w:r>
    </w:p>
    <w:p w:rsidR="00EF0976" w:rsidRPr="0032497F" w:rsidRDefault="00086009">
      <w:pPr>
        <w:pStyle w:val="a4"/>
        <w:numPr>
          <w:ilvl w:val="0"/>
          <w:numId w:val="34"/>
        </w:numPr>
        <w:tabs>
          <w:tab w:val="left" w:pos="296"/>
        </w:tabs>
        <w:spacing w:line="360" w:lineRule="auto"/>
        <w:ind w:right="116" w:firstLine="0"/>
        <w:rPr>
          <w:i/>
          <w:sz w:val="24"/>
          <w:lang w:val="el-GR"/>
        </w:rPr>
      </w:pPr>
      <w:r w:rsidRPr="0032497F">
        <w:rPr>
          <w:i/>
          <w:sz w:val="24"/>
          <w:lang w:val="el-GR"/>
        </w:rPr>
        <w:t xml:space="preserve">κατά τις διατάξεις της παρ. 39 του αρ. 2 του Ν. 4067/2012 (Νέος Οικοδομικός Κανονισμός), </w:t>
      </w:r>
      <w:r w:rsidRPr="0032497F">
        <w:rPr>
          <w:i/>
          <w:sz w:val="24"/>
          <w:lang w:val="el-GR"/>
        </w:rPr>
        <w:t>κοινόχρηστοι χώροι είναι οι κάθε είδους δρόμοι, πλατείες, άλση και γενικά οι προορισμένοι για κοινή χρήση ελεύθεροι χώροι που καθορίζονται από το εγκεκριμένο ρυμοτομικό σχέδιο του  οικισμού ή έχουν τεθεί σε κοινή χρήση με οποιονδήποτε άλλο νόμιμο</w:t>
      </w:r>
      <w:r w:rsidRPr="0032497F">
        <w:rPr>
          <w:i/>
          <w:spacing w:val="-29"/>
          <w:sz w:val="24"/>
          <w:lang w:val="el-GR"/>
        </w:rPr>
        <w:t xml:space="preserve"> </w:t>
      </w:r>
      <w:r w:rsidRPr="0032497F">
        <w:rPr>
          <w:i/>
          <w:sz w:val="24"/>
          <w:lang w:val="el-GR"/>
        </w:rPr>
        <w:t>τρόπο.</w:t>
      </w:r>
    </w:p>
    <w:p w:rsidR="00EF0976" w:rsidRPr="0032497F" w:rsidRDefault="00086009">
      <w:pPr>
        <w:pStyle w:val="a4"/>
        <w:numPr>
          <w:ilvl w:val="0"/>
          <w:numId w:val="34"/>
        </w:numPr>
        <w:tabs>
          <w:tab w:val="left" w:pos="254"/>
        </w:tabs>
        <w:spacing w:line="360" w:lineRule="auto"/>
        <w:ind w:right="285" w:firstLine="0"/>
        <w:jc w:val="left"/>
        <w:rPr>
          <w:i/>
          <w:sz w:val="24"/>
          <w:lang w:val="el-GR"/>
        </w:rPr>
      </w:pPr>
      <w:r w:rsidRPr="0032497F">
        <w:rPr>
          <w:i/>
          <w:sz w:val="24"/>
          <w:lang w:val="el-GR"/>
        </w:rPr>
        <w:t>ως</w:t>
      </w:r>
      <w:r w:rsidRPr="0032497F">
        <w:rPr>
          <w:i/>
          <w:spacing w:val="-4"/>
          <w:sz w:val="24"/>
          <w:lang w:val="el-GR"/>
        </w:rPr>
        <w:t xml:space="preserve"> </w:t>
      </w:r>
      <w:r w:rsidRPr="0032497F">
        <w:rPr>
          <w:i/>
          <w:sz w:val="24"/>
          <w:lang w:val="el-GR"/>
        </w:rPr>
        <w:t>τμήματα</w:t>
      </w:r>
      <w:r w:rsidRPr="0032497F">
        <w:rPr>
          <w:i/>
          <w:spacing w:val="-3"/>
          <w:sz w:val="24"/>
          <w:lang w:val="el-GR"/>
        </w:rPr>
        <w:t xml:space="preserve"> </w:t>
      </w:r>
      <w:r w:rsidRPr="0032497F">
        <w:rPr>
          <w:i/>
          <w:sz w:val="24"/>
          <w:lang w:val="el-GR"/>
        </w:rPr>
        <w:t>των</w:t>
      </w:r>
      <w:r w:rsidRPr="0032497F">
        <w:rPr>
          <w:i/>
          <w:spacing w:val="-5"/>
          <w:sz w:val="24"/>
          <w:lang w:val="el-GR"/>
        </w:rPr>
        <w:t xml:space="preserve"> </w:t>
      </w:r>
      <w:r w:rsidRPr="0032497F">
        <w:rPr>
          <w:i/>
          <w:sz w:val="24"/>
          <w:lang w:val="el-GR"/>
        </w:rPr>
        <w:t>δρόμων</w:t>
      </w:r>
      <w:r w:rsidRPr="0032497F">
        <w:rPr>
          <w:i/>
          <w:spacing w:val="-5"/>
          <w:sz w:val="24"/>
          <w:lang w:val="el-GR"/>
        </w:rPr>
        <w:t xml:space="preserve"> </w:t>
      </w:r>
      <w:r w:rsidRPr="0032497F">
        <w:rPr>
          <w:i/>
          <w:sz w:val="24"/>
          <w:lang w:val="el-GR"/>
        </w:rPr>
        <w:t>και</w:t>
      </w:r>
      <w:r w:rsidRPr="0032497F">
        <w:rPr>
          <w:i/>
          <w:spacing w:val="-5"/>
          <w:sz w:val="24"/>
          <w:lang w:val="el-GR"/>
        </w:rPr>
        <w:t xml:space="preserve"> </w:t>
      </w:r>
      <w:r w:rsidRPr="0032497F">
        <w:rPr>
          <w:i/>
          <w:sz w:val="24"/>
          <w:lang w:val="el-GR"/>
        </w:rPr>
        <w:t>ως</w:t>
      </w:r>
      <w:r w:rsidRPr="0032497F">
        <w:rPr>
          <w:i/>
          <w:spacing w:val="-4"/>
          <w:sz w:val="24"/>
          <w:lang w:val="el-GR"/>
        </w:rPr>
        <w:t xml:space="preserve"> </w:t>
      </w:r>
      <w:r w:rsidRPr="0032497F">
        <w:rPr>
          <w:i/>
          <w:sz w:val="24"/>
          <w:lang w:val="el-GR"/>
        </w:rPr>
        <w:t>κοινόχρηστα</w:t>
      </w:r>
      <w:r w:rsidRPr="0032497F">
        <w:rPr>
          <w:i/>
          <w:spacing w:val="-3"/>
          <w:sz w:val="24"/>
          <w:lang w:val="el-GR"/>
        </w:rPr>
        <w:t xml:space="preserve"> </w:t>
      </w:r>
      <w:r w:rsidRPr="0032497F">
        <w:rPr>
          <w:i/>
          <w:sz w:val="24"/>
          <w:lang w:val="el-GR"/>
        </w:rPr>
        <w:t>λογίζονται</w:t>
      </w:r>
      <w:r w:rsidRPr="0032497F">
        <w:rPr>
          <w:i/>
          <w:spacing w:val="-5"/>
          <w:sz w:val="24"/>
          <w:lang w:val="el-GR"/>
        </w:rPr>
        <w:t xml:space="preserve"> </w:t>
      </w:r>
      <w:r w:rsidRPr="0032497F">
        <w:rPr>
          <w:i/>
          <w:sz w:val="24"/>
          <w:lang w:val="el-GR"/>
        </w:rPr>
        <w:t>και</w:t>
      </w:r>
      <w:r w:rsidRPr="0032497F">
        <w:rPr>
          <w:i/>
          <w:spacing w:val="-5"/>
          <w:sz w:val="24"/>
          <w:lang w:val="el-GR"/>
        </w:rPr>
        <w:t xml:space="preserve"> </w:t>
      </w:r>
      <w:r w:rsidRPr="0032497F">
        <w:rPr>
          <w:i/>
          <w:sz w:val="24"/>
          <w:lang w:val="el-GR"/>
        </w:rPr>
        <w:t>τα</w:t>
      </w:r>
      <w:r w:rsidRPr="0032497F">
        <w:rPr>
          <w:i/>
          <w:spacing w:val="-4"/>
          <w:sz w:val="24"/>
          <w:lang w:val="el-GR"/>
        </w:rPr>
        <w:t xml:space="preserve"> </w:t>
      </w:r>
      <w:r w:rsidRPr="0032497F">
        <w:rPr>
          <w:i/>
          <w:sz w:val="24"/>
          <w:lang w:val="el-GR"/>
        </w:rPr>
        <w:t>πεζοδρόμια,</w:t>
      </w:r>
      <w:r w:rsidRPr="0032497F">
        <w:rPr>
          <w:i/>
          <w:spacing w:val="-3"/>
          <w:sz w:val="24"/>
          <w:lang w:val="el-GR"/>
        </w:rPr>
        <w:t xml:space="preserve"> </w:t>
      </w:r>
      <w:r w:rsidRPr="0032497F">
        <w:rPr>
          <w:i/>
          <w:sz w:val="24"/>
          <w:lang w:val="el-GR"/>
        </w:rPr>
        <w:t>όπως</w:t>
      </w:r>
      <w:r w:rsidRPr="0032497F">
        <w:rPr>
          <w:i/>
          <w:spacing w:val="-4"/>
          <w:sz w:val="24"/>
          <w:lang w:val="el-GR"/>
        </w:rPr>
        <w:t xml:space="preserve"> </w:t>
      </w:r>
      <w:r w:rsidRPr="0032497F">
        <w:rPr>
          <w:i/>
          <w:sz w:val="24"/>
          <w:lang w:val="el-GR"/>
        </w:rPr>
        <w:t>προκύπτει</w:t>
      </w:r>
      <w:r w:rsidRPr="0032497F">
        <w:rPr>
          <w:i/>
          <w:spacing w:val="-5"/>
          <w:sz w:val="24"/>
          <w:lang w:val="el-GR"/>
        </w:rPr>
        <w:t xml:space="preserve"> </w:t>
      </w:r>
      <w:r w:rsidRPr="0032497F">
        <w:rPr>
          <w:i/>
          <w:sz w:val="24"/>
          <w:lang w:val="el-GR"/>
        </w:rPr>
        <w:t>από το άρθρο 2 του Νέου Οικοδομικού Κανονισμού</w:t>
      </w:r>
      <w:r w:rsidRPr="0032497F">
        <w:rPr>
          <w:i/>
          <w:spacing w:val="-27"/>
          <w:sz w:val="24"/>
          <w:lang w:val="el-GR"/>
        </w:rPr>
        <w:t xml:space="preserve"> </w:t>
      </w:r>
      <w:r w:rsidRPr="0032497F">
        <w:rPr>
          <w:i/>
          <w:sz w:val="24"/>
          <w:lang w:val="el-GR"/>
        </w:rPr>
        <w:t>(Ν.4067/2012).</w:t>
      </w:r>
    </w:p>
    <w:p w:rsidR="00EF0976" w:rsidRPr="0032497F" w:rsidRDefault="00086009">
      <w:pPr>
        <w:pStyle w:val="a4"/>
        <w:numPr>
          <w:ilvl w:val="0"/>
          <w:numId w:val="34"/>
        </w:numPr>
        <w:tabs>
          <w:tab w:val="left" w:pos="268"/>
        </w:tabs>
        <w:spacing w:line="360" w:lineRule="auto"/>
        <w:ind w:right="120" w:firstLine="0"/>
        <w:rPr>
          <w:i/>
          <w:sz w:val="24"/>
          <w:lang w:val="el-GR"/>
        </w:rPr>
      </w:pPr>
      <w:r w:rsidRPr="0032497F">
        <w:rPr>
          <w:i/>
          <w:sz w:val="24"/>
          <w:lang w:val="el-GR"/>
        </w:rPr>
        <w:t xml:space="preserve">κατά τις διατάξεις του αρ. 3 του Ν. 1080/80 ως κοινόχρηστοι χώροι νοούνται και τα δάπεδα των χώρων μεταξύ της </w:t>
      </w:r>
      <w:r w:rsidRPr="0032497F">
        <w:rPr>
          <w:i/>
          <w:sz w:val="24"/>
          <w:lang w:val="el-GR"/>
        </w:rPr>
        <w:t>θέσης των προσόψεων των ισογείων των οικοδομών και των εγκεκριμένων οικοδομικών γραμμών, οι οποίοι αποτελούν προεκτάσεις πεζοδρομίων και διατίθενται προς κοινή χρήση.</w:t>
      </w:r>
    </w:p>
    <w:p w:rsidR="00EF0976" w:rsidRPr="0032497F" w:rsidRDefault="00086009">
      <w:pPr>
        <w:pStyle w:val="a4"/>
        <w:numPr>
          <w:ilvl w:val="0"/>
          <w:numId w:val="35"/>
        </w:numPr>
        <w:tabs>
          <w:tab w:val="left" w:pos="398"/>
        </w:tabs>
        <w:spacing w:before="4" w:line="360" w:lineRule="auto"/>
        <w:ind w:left="114" w:right="113" w:firstLine="0"/>
        <w:rPr>
          <w:rFonts w:ascii="Symbol" w:hAnsi="Symbol"/>
          <w:i/>
          <w:sz w:val="24"/>
          <w:lang w:val="el-GR"/>
        </w:rPr>
      </w:pPr>
      <w:r w:rsidRPr="0032497F">
        <w:rPr>
          <w:b/>
          <w:i/>
          <w:sz w:val="24"/>
          <w:lang w:val="el-GR"/>
        </w:rPr>
        <w:t xml:space="preserve">Τέλος, </w:t>
      </w:r>
      <w:r w:rsidRPr="0032497F">
        <w:rPr>
          <w:i/>
          <w:sz w:val="24"/>
          <w:lang w:val="el-GR"/>
        </w:rPr>
        <w:t>είναι η χρηματική παροχή που καταβάλλεται από τους υπόχρεους έναντι ειδικού ανταλλ</w:t>
      </w:r>
      <w:r w:rsidRPr="0032497F">
        <w:rPr>
          <w:i/>
          <w:sz w:val="24"/>
          <w:lang w:val="el-GR"/>
        </w:rPr>
        <w:t>άγματος (αντιπαροχής), το οποίο συνίσταται στη χρησιμοποίηση ορισμένου δημοτικού έργου ή υπηρεσίας. Το Τέλος Χρήσης Κοινόχρηστων Χώρων, ρυθμίζεται από το άρθρο 13 του Β.Δ. της 24- 9/20-10-1958, όπως αντικαταστάθηκε από το άρθρο 3 του Ν. 1080/1980, και όπως</w:t>
      </w:r>
      <w:r w:rsidRPr="0032497F">
        <w:rPr>
          <w:i/>
          <w:sz w:val="24"/>
          <w:lang w:val="el-GR"/>
        </w:rPr>
        <w:t xml:space="preserve"> αυτό μέχρι σήμερα ισχύει και δεν έχει τροποποιηθεί, στο οποίο αναφέρεται ότι επιτρέπεται η υπέρ δήμου επιβολή τέλους σε βάρος των χρησιμοποιούντων διαρκώς ή πρόσκαιρα πεζοδρόμια, οδούς, πλατείες και γενικά κοινοχρήστους χώρους και το υπέδαφος αυτών. Το αν</w:t>
      </w:r>
      <w:r w:rsidRPr="0032497F">
        <w:rPr>
          <w:i/>
          <w:sz w:val="24"/>
          <w:lang w:val="el-GR"/>
        </w:rPr>
        <w:t>ωτέρω τέλος ανήκει στην κατηγορία των τακτικών - ιδίων</w:t>
      </w:r>
      <w:r w:rsidRPr="0032497F">
        <w:rPr>
          <w:i/>
          <w:spacing w:val="-19"/>
          <w:sz w:val="24"/>
          <w:lang w:val="el-GR"/>
        </w:rPr>
        <w:t xml:space="preserve"> </w:t>
      </w:r>
      <w:r w:rsidRPr="0032497F">
        <w:rPr>
          <w:i/>
          <w:sz w:val="24"/>
          <w:lang w:val="el-GR"/>
        </w:rPr>
        <w:t>εσόδων.</w:t>
      </w:r>
    </w:p>
    <w:p w:rsidR="00EF0976" w:rsidRPr="0032497F" w:rsidRDefault="00086009">
      <w:pPr>
        <w:pStyle w:val="a4"/>
        <w:numPr>
          <w:ilvl w:val="0"/>
          <w:numId w:val="35"/>
        </w:numPr>
        <w:tabs>
          <w:tab w:val="left" w:pos="398"/>
        </w:tabs>
        <w:spacing w:before="4" w:line="357" w:lineRule="auto"/>
        <w:ind w:left="114" w:right="113" w:firstLine="0"/>
        <w:rPr>
          <w:rFonts w:ascii="Symbol" w:hAnsi="Symbol"/>
          <w:i/>
          <w:sz w:val="24"/>
          <w:lang w:val="el-GR"/>
        </w:rPr>
      </w:pPr>
      <w:r w:rsidRPr="0032497F">
        <w:rPr>
          <w:i/>
          <w:sz w:val="24"/>
          <w:lang w:val="el-GR"/>
        </w:rPr>
        <w:t xml:space="preserve">Οι </w:t>
      </w:r>
      <w:r w:rsidRPr="0032497F">
        <w:rPr>
          <w:b/>
          <w:i/>
          <w:sz w:val="24"/>
          <w:lang w:val="el-GR"/>
        </w:rPr>
        <w:t>άδειες χρήσης κοινόχρηστου χώρου</w:t>
      </w:r>
      <w:r w:rsidRPr="0032497F">
        <w:rPr>
          <w:i/>
          <w:sz w:val="24"/>
          <w:lang w:val="el-GR"/>
        </w:rPr>
        <w:t>, είναι ατομικές διοικητικές πράξεις των Διοικήσεων</w:t>
      </w:r>
      <w:r w:rsidRPr="0032497F">
        <w:rPr>
          <w:i/>
          <w:spacing w:val="-37"/>
          <w:sz w:val="24"/>
          <w:lang w:val="el-GR"/>
        </w:rPr>
        <w:t xml:space="preserve"> </w:t>
      </w:r>
      <w:r w:rsidRPr="0032497F">
        <w:rPr>
          <w:i/>
          <w:sz w:val="24"/>
          <w:lang w:val="el-GR"/>
        </w:rPr>
        <w:t>του Δήμου, με τις οποίες δίνεται η δυνατότητα να χρησιμοποιήσει κάποιος κοινόχρηστο χώρο, εφόσον όμως  έχο</w:t>
      </w:r>
      <w:r w:rsidRPr="0032497F">
        <w:rPr>
          <w:i/>
          <w:sz w:val="24"/>
          <w:lang w:val="el-GR"/>
        </w:rPr>
        <w:t>υν  εκπληρωθεί  όλες  οι προϋποθέσεις  και  οι  οποίες  υπόκεινται  σε  ανάκληση  κατά</w:t>
      </w:r>
      <w:r w:rsidRPr="0032497F">
        <w:rPr>
          <w:i/>
          <w:spacing w:val="-15"/>
          <w:sz w:val="24"/>
          <w:lang w:val="el-GR"/>
        </w:rPr>
        <w:t xml:space="preserve"> </w:t>
      </w:r>
      <w:r w:rsidRPr="0032497F">
        <w:rPr>
          <w:i/>
          <w:sz w:val="24"/>
          <w:lang w:val="el-GR"/>
        </w:rPr>
        <w:t>τις</w:t>
      </w:r>
    </w:p>
    <w:p w:rsidR="00EF0976" w:rsidRPr="0032497F" w:rsidRDefault="00EF0976">
      <w:pPr>
        <w:spacing w:line="357" w:lineRule="auto"/>
        <w:jc w:val="both"/>
        <w:rPr>
          <w:rFonts w:ascii="Symbol" w:hAnsi="Symbol"/>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8"/>
        <w:jc w:val="both"/>
        <w:rPr>
          <w:i/>
          <w:sz w:val="24"/>
          <w:lang w:val="el-GR"/>
        </w:rPr>
      </w:pPr>
      <w:r w:rsidRPr="0032497F">
        <w:rPr>
          <w:i/>
          <w:sz w:val="24"/>
          <w:lang w:val="el-GR"/>
        </w:rPr>
        <w:lastRenderedPageBreak/>
        <w:t>γενικές αρχές του διοικητικού δικαίου και του Κώδικα Διοικητικής Διαδικασίας και κατά τις ειδικές διατάξεις του άρθρου 3 του Ν.1080/80, όπως αυτό ι</w:t>
      </w:r>
      <w:r w:rsidRPr="0032497F">
        <w:rPr>
          <w:i/>
          <w:sz w:val="24"/>
          <w:lang w:val="el-GR"/>
        </w:rPr>
        <w:t>σχύει. Ειδικότερα, η χορήγηση άδειας χρήσης κοινόχρηστου χώρου σε εμπορικά καταστήματα και ιδίως καταστήματα  υγειονομικού ενδιαφέροντος, προϋποθέτει την νόμιμη λειτουργία αυτών.</w:t>
      </w:r>
    </w:p>
    <w:p w:rsidR="00EF0976" w:rsidRPr="0032497F" w:rsidRDefault="00086009">
      <w:pPr>
        <w:pStyle w:val="a4"/>
        <w:numPr>
          <w:ilvl w:val="0"/>
          <w:numId w:val="35"/>
        </w:numPr>
        <w:tabs>
          <w:tab w:val="left" w:pos="398"/>
        </w:tabs>
        <w:spacing w:before="6" w:line="355" w:lineRule="auto"/>
        <w:ind w:left="114" w:right="124" w:firstLine="0"/>
        <w:rPr>
          <w:rFonts w:ascii="Symbol" w:hAnsi="Symbol"/>
          <w:i/>
          <w:sz w:val="24"/>
          <w:lang w:val="el-GR"/>
        </w:rPr>
      </w:pPr>
      <w:r w:rsidRPr="0032497F">
        <w:rPr>
          <w:b/>
          <w:i/>
          <w:sz w:val="24"/>
          <w:lang w:val="el-GR"/>
        </w:rPr>
        <w:t xml:space="preserve">Ανάκληση άδειας </w:t>
      </w:r>
      <w:r w:rsidRPr="0032497F">
        <w:rPr>
          <w:i/>
          <w:sz w:val="24"/>
          <w:lang w:val="el-GR"/>
        </w:rPr>
        <w:t>είναι η διοικητική πράξη με την οποία αίρεται η ισχύς μιας άλλης διοικητικής πράξης, είτε αναδρομικά, είτε για το μέλλον. Αποσκοπεί όχι στην ποινική τιμωρία αδικήματος, αλλά στην</w:t>
      </w:r>
      <w:r w:rsidRPr="0032497F">
        <w:rPr>
          <w:i/>
          <w:spacing w:val="-5"/>
          <w:sz w:val="24"/>
          <w:lang w:val="el-GR"/>
        </w:rPr>
        <w:t xml:space="preserve"> </w:t>
      </w:r>
      <w:r w:rsidRPr="0032497F">
        <w:rPr>
          <w:i/>
          <w:sz w:val="24"/>
          <w:lang w:val="el-GR"/>
        </w:rPr>
        <w:t>συμμόρφωση</w:t>
      </w:r>
      <w:r w:rsidRPr="0032497F">
        <w:rPr>
          <w:i/>
          <w:spacing w:val="-4"/>
          <w:sz w:val="24"/>
          <w:lang w:val="el-GR"/>
        </w:rPr>
        <w:t xml:space="preserve"> </w:t>
      </w:r>
      <w:r w:rsidRPr="0032497F">
        <w:rPr>
          <w:i/>
          <w:sz w:val="24"/>
          <w:lang w:val="el-GR"/>
        </w:rPr>
        <w:t>του</w:t>
      </w:r>
      <w:r w:rsidRPr="0032497F">
        <w:rPr>
          <w:i/>
          <w:spacing w:val="-4"/>
          <w:sz w:val="24"/>
          <w:lang w:val="el-GR"/>
        </w:rPr>
        <w:t xml:space="preserve"> </w:t>
      </w:r>
      <w:r w:rsidRPr="0032497F">
        <w:rPr>
          <w:i/>
          <w:sz w:val="24"/>
          <w:lang w:val="el-GR"/>
        </w:rPr>
        <w:t>υπόχρεου</w:t>
      </w:r>
      <w:r w:rsidRPr="0032497F">
        <w:rPr>
          <w:i/>
          <w:spacing w:val="-5"/>
          <w:sz w:val="24"/>
          <w:lang w:val="el-GR"/>
        </w:rPr>
        <w:t xml:space="preserve"> </w:t>
      </w:r>
      <w:r w:rsidRPr="0032497F">
        <w:rPr>
          <w:i/>
          <w:sz w:val="24"/>
          <w:lang w:val="el-GR"/>
        </w:rPr>
        <w:t>προς</w:t>
      </w:r>
      <w:r w:rsidRPr="0032497F">
        <w:rPr>
          <w:i/>
          <w:spacing w:val="-4"/>
          <w:sz w:val="24"/>
          <w:lang w:val="el-GR"/>
        </w:rPr>
        <w:t xml:space="preserve"> </w:t>
      </w:r>
      <w:r w:rsidRPr="0032497F">
        <w:rPr>
          <w:i/>
          <w:sz w:val="24"/>
          <w:lang w:val="el-GR"/>
        </w:rPr>
        <w:t>τις</w:t>
      </w:r>
      <w:r w:rsidRPr="0032497F">
        <w:rPr>
          <w:i/>
          <w:spacing w:val="-4"/>
          <w:sz w:val="24"/>
          <w:lang w:val="el-GR"/>
        </w:rPr>
        <w:t xml:space="preserve"> </w:t>
      </w:r>
      <w:r w:rsidRPr="0032497F">
        <w:rPr>
          <w:i/>
          <w:sz w:val="24"/>
          <w:lang w:val="el-GR"/>
        </w:rPr>
        <w:t>ρυθμίσεις</w:t>
      </w:r>
      <w:r w:rsidRPr="0032497F">
        <w:rPr>
          <w:i/>
          <w:spacing w:val="-3"/>
          <w:sz w:val="24"/>
          <w:lang w:val="el-GR"/>
        </w:rPr>
        <w:t xml:space="preserve"> </w:t>
      </w:r>
      <w:r w:rsidRPr="0032497F">
        <w:rPr>
          <w:i/>
          <w:sz w:val="24"/>
          <w:lang w:val="el-GR"/>
        </w:rPr>
        <w:t>του</w:t>
      </w:r>
      <w:r w:rsidRPr="0032497F">
        <w:rPr>
          <w:i/>
          <w:spacing w:val="-4"/>
          <w:sz w:val="24"/>
          <w:lang w:val="el-GR"/>
        </w:rPr>
        <w:t xml:space="preserve"> </w:t>
      </w:r>
      <w:r w:rsidRPr="0032497F">
        <w:rPr>
          <w:i/>
          <w:sz w:val="24"/>
          <w:lang w:val="el-GR"/>
        </w:rPr>
        <w:t>νόμου</w:t>
      </w:r>
      <w:r w:rsidRPr="0032497F">
        <w:rPr>
          <w:i/>
          <w:spacing w:val="-4"/>
          <w:sz w:val="24"/>
          <w:lang w:val="el-GR"/>
        </w:rPr>
        <w:t xml:space="preserve"> </w:t>
      </w:r>
      <w:r w:rsidRPr="0032497F">
        <w:rPr>
          <w:i/>
          <w:sz w:val="24"/>
          <w:lang w:val="el-GR"/>
        </w:rPr>
        <w:t>και</w:t>
      </w:r>
      <w:r w:rsidRPr="0032497F">
        <w:rPr>
          <w:i/>
          <w:spacing w:val="-4"/>
          <w:sz w:val="24"/>
          <w:lang w:val="el-GR"/>
        </w:rPr>
        <w:t xml:space="preserve"> </w:t>
      </w:r>
      <w:r w:rsidRPr="0032497F">
        <w:rPr>
          <w:i/>
          <w:sz w:val="24"/>
          <w:lang w:val="el-GR"/>
        </w:rPr>
        <w:t>του</w:t>
      </w:r>
      <w:r w:rsidRPr="0032497F">
        <w:rPr>
          <w:i/>
          <w:spacing w:val="-4"/>
          <w:sz w:val="24"/>
          <w:lang w:val="el-GR"/>
        </w:rPr>
        <w:t xml:space="preserve"> </w:t>
      </w:r>
      <w:r w:rsidRPr="0032497F">
        <w:rPr>
          <w:i/>
          <w:sz w:val="24"/>
          <w:lang w:val="el-GR"/>
        </w:rPr>
        <w:t>παρόντος</w:t>
      </w:r>
      <w:r w:rsidRPr="0032497F">
        <w:rPr>
          <w:i/>
          <w:spacing w:val="-4"/>
          <w:sz w:val="24"/>
          <w:lang w:val="el-GR"/>
        </w:rPr>
        <w:t xml:space="preserve"> </w:t>
      </w:r>
      <w:r w:rsidRPr="0032497F">
        <w:rPr>
          <w:i/>
          <w:sz w:val="24"/>
          <w:lang w:val="el-GR"/>
        </w:rPr>
        <w:t>Κανονισμού.</w:t>
      </w:r>
    </w:p>
    <w:p w:rsidR="00EF0976" w:rsidRPr="0032497F" w:rsidRDefault="00086009">
      <w:pPr>
        <w:pStyle w:val="a4"/>
        <w:numPr>
          <w:ilvl w:val="0"/>
          <w:numId w:val="35"/>
        </w:numPr>
        <w:tabs>
          <w:tab w:val="left" w:pos="398"/>
        </w:tabs>
        <w:spacing w:before="11" w:line="357" w:lineRule="auto"/>
        <w:ind w:left="114" w:right="112" w:firstLine="0"/>
        <w:rPr>
          <w:rFonts w:ascii="Symbol" w:hAnsi="Symbol"/>
          <w:i/>
          <w:sz w:val="24"/>
          <w:lang w:val="el-GR"/>
        </w:rPr>
      </w:pPr>
      <w:r w:rsidRPr="0032497F">
        <w:rPr>
          <w:b/>
          <w:i/>
          <w:sz w:val="24"/>
          <w:lang w:val="el-GR"/>
        </w:rPr>
        <w:t>Αυθαίρετη χρήση</w:t>
      </w:r>
      <w:r w:rsidRPr="0032497F">
        <w:rPr>
          <w:i/>
          <w:sz w:val="24"/>
          <w:lang w:val="el-GR"/>
        </w:rPr>
        <w:t>, θεωρείται η χρήση του κοινόχρηστου χώρου χωρίς την προηγούμενη άδεια του Δήμου. Αυθαίρετη θεωρείται επίσης η χρήση του κοινόχρηστου χώρου κατά παράβαση των  όρων της χορηγηθείσας άδειας, είτε αυτοί αφορούν το είδος της χρήσης κ</w:t>
      </w:r>
      <w:r w:rsidRPr="0032497F">
        <w:rPr>
          <w:i/>
          <w:sz w:val="24"/>
          <w:lang w:val="el-GR"/>
        </w:rPr>
        <w:t>αι τη θέση ή έκταση του παραχωρημένου χώρου, είτε τη διάρκεια της</w:t>
      </w:r>
      <w:r w:rsidRPr="0032497F">
        <w:rPr>
          <w:i/>
          <w:spacing w:val="-26"/>
          <w:sz w:val="24"/>
          <w:lang w:val="el-GR"/>
        </w:rPr>
        <w:t xml:space="preserve"> </w:t>
      </w:r>
      <w:r w:rsidRPr="0032497F">
        <w:rPr>
          <w:i/>
          <w:sz w:val="24"/>
          <w:lang w:val="el-GR"/>
        </w:rPr>
        <w:t>άδειας.</w:t>
      </w:r>
    </w:p>
    <w:p w:rsidR="00EF0976" w:rsidRPr="0032497F" w:rsidRDefault="00086009">
      <w:pPr>
        <w:pStyle w:val="a4"/>
        <w:numPr>
          <w:ilvl w:val="0"/>
          <w:numId w:val="35"/>
        </w:numPr>
        <w:tabs>
          <w:tab w:val="left" w:pos="398"/>
        </w:tabs>
        <w:spacing w:before="8" w:line="357" w:lineRule="auto"/>
        <w:ind w:left="114" w:right="110" w:firstLine="0"/>
        <w:rPr>
          <w:rFonts w:ascii="Symbol" w:hAnsi="Symbol"/>
          <w:i/>
          <w:sz w:val="24"/>
          <w:lang w:val="el-GR"/>
        </w:rPr>
      </w:pPr>
      <w:r w:rsidRPr="0032497F">
        <w:rPr>
          <w:b/>
          <w:i/>
          <w:sz w:val="24"/>
          <w:lang w:val="el-GR"/>
        </w:rPr>
        <w:t>Καταστήματα ή επιχειρήσεις υγειονομικού ενδιαφέροντος</w:t>
      </w:r>
      <w:r w:rsidRPr="0032497F">
        <w:rPr>
          <w:i/>
          <w:sz w:val="24"/>
          <w:lang w:val="el-GR"/>
        </w:rPr>
        <w:t>, είναι τα καταστήματα στα οποία γίνεται παρασκευή ή / και διάθεση σε πελάτες (καθήμενους, όρθιους, περαστικούς) φαγητών ή γλυκισ</w:t>
      </w:r>
      <w:r w:rsidRPr="0032497F">
        <w:rPr>
          <w:i/>
          <w:sz w:val="24"/>
          <w:lang w:val="el-GR"/>
        </w:rPr>
        <w:t>μάτων ή οποιουδήποτε άλλου παρασκευάσματος τροφίμων ή ποτών ή αποθήκευση ή συντήρηση ή εμπορία κάθε είδους τροφίμων ή ποτών, καθώς και τα καταστήματα προσφοράς υπηρεσιών εξαιτίας των οποίων μπορεί να προκληθεί βλάβη στη δημόσια υγεία, όπως αναλυτικά αναφέρ</w:t>
      </w:r>
      <w:r w:rsidRPr="0032497F">
        <w:rPr>
          <w:i/>
          <w:sz w:val="24"/>
          <w:lang w:val="el-GR"/>
        </w:rPr>
        <w:t>ονται στις ισχύουσες κάθε φορά Υγειονομικές</w:t>
      </w:r>
      <w:r w:rsidRPr="0032497F">
        <w:rPr>
          <w:i/>
          <w:spacing w:val="-32"/>
          <w:sz w:val="24"/>
          <w:lang w:val="el-GR"/>
        </w:rPr>
        <w:t xml:space="preserve"> </w:t>
      </w:r>
      <w:r w:rsidRPr="0032497F">
        <w:rPr>
          <w:i/>
          <w:sz w:val="24"/>
          <w:lang w:val="el-GR"/>
        </w:rPr>
        <w:t>Διατάξεις.</w:t>
      </w:r>
    </w:p>
    <w:p w:rsidR="00EF0976" w:rsidRPr="0032497F" w:rsidRDefault="00EF0976">
      <w:pPr>
        <w:rPr>
          <w:i/>
          <w:sz w:val="24"/>
          <w:lang w:val="el-GR"/>
        </w:rPr>
      </w:pPr>
    </w:p>
    <w:p w:rsidR="00EF0976" w:rsidRPr="0032497F" w:rsidRDefault="00086009">
      <w:pPr>
        <w:spacing w:before="146"/>
        <w:ind w:left="2150" w:right="115"/>
        <w:rPr>
          <w:b/>
          <w:i/>
          <w:sz w:val="24"/>
          <w:lang w:val="el-GR"/>
        </w:rPr>
      </w:pPr>
      <w:r w:rsidRPr="0032497F">
        <w:rPr>
          <w:b/>
          <w:i/>
          <w:sz w:val="24"/>
          <w:u w:val="single"/>
          <w:lang w:val="el-GR"/>
        </w:rPr>
        <w:t>Άρθρο 4</w:t>
      </w:r>
      <w:r w:rsidRPr="0032497F">
        <w:rPr>
          <w:b/>
          <w:i/>
          <w:sz w:val="24"/>
          <w:lang w:val="el-GR"/>
        </w:rPr>
        <w:t>: Δικαίωμα χρήσης των κοινοχρήστων χώρων</w:t>
      </w:r>
    </w:p>
    <w:p w:rsidR="00EF0976" w:rsidRPr="0032497F" w:rsidRDefault="00086009">
      <w:pPr>
        <w:spacing w:before="138" w:line="360" w:lineRule="auto"/>
        <w:ind w:left="114" w:right="113"/>
        <w:jc w:val="both"/>
        <w:rPr>
          <w:i/>
          <w:sz w:val="24"/>
          <w:lang w:val="el-GR"/>
        </w:rPr>
      </w:pPr>
      <w:r w:rsidRPr="0032497F">
        <w:rPr>
          <w:i/>
          <w:sz w:val="24"/>
          <w:lang w:val="el-GR"/>
        </w:rPr>
        <w:t>Από τις διατάξεις των άρθρων 967 - 968 του Αστικού Κώδικα προκύπτει ότι οι Δήμοι και οι Κοινότητες που έχουν κυριότητα στα κοινόχρηστα πράγματα όπως δρό</w:t>
      </w:r>
      <w:r w:rsidRPr="0032497F">
        <w:rPr>
          <w:i/>
          <w:sz w:val="24"/>
          <w:lang w:val="el-GR"/>
        </w:rPr>
        <w:t xml:space="preserve">μοι, πλατείες </w:t>
      </w:r>
      <w:proofErr w:type="spellStart"/>
      <w:r w:rsidRPr="0032497F">
        <w:rPr>
          <w:i/>
          <w:sz w:val="24"/>
          <w:lang w:val="el-GR"/>
        </w:rPr>
        <w:t>κ.λπ.έχουν</w:t>
      </w:r>
      <w:proofErr w:type="spellEnd"/>
      <w:r w:rsidRPr="0032497F">
        <w:rPr>
          <w:i/>
          <w:sz w:val="24"/>
          <w:lang w:val="el-GR"/>
        </w:rPr>
        <w:t xml:space="preserve"> και νομή και κατοχή σε </w:t>
      </w:r>
      <w:proofErr w:type="spellStart"/>
      <w:r w:rsidRPr="0032497F">
        <w:rPr>
          <w:i/>
          <w:sz w:val="24"/>
          <w:lang w:val="el-GR"/>
        </w:rPr>
        <w:t>αυτά.Οι</w:t>
      </w:r>
      <w:proofErr w:type="spellEnd"/>
      <w:r w:rsidRPr="0032497F">
        <w:rPr>
          <w:i/>
          <w:sz w:val="24"/>
          <w:lang w:val="el-GR"/>
        </w:rPr>
        <w:t xml:space="preserve"> ιδιώτες έχουν μόνον δικαίωμα χρήσης στα κοινόχρηστα πράγματα, που απορρέει από το δικαίωμά της προσωπικότητάς τους, το οποίο εξασφαλίζεται με την προστασία του άρθρου 57 Αστικού Κώδικα.</w:t>
      </w:r>
    </w:p>
    <w:p w:rsidR="00EF0976" w:rsidRPr="0032497F" w:rsidRDefault="00086009">
      <w:pPr>
        <w:spacing w:before="5"/>
        <w:ind w:left="123" w:right="114"/>
        <w:jc w:val="center"/>
        <w:rPr>
          <w:b/>
          <w:i/>
          <w:sz w:val="24"/>
          <w:lang w:val="el-GR"/>
        </w:rPr>
      </w:pPr>
      <w:r w:rsidRPr="0032497F">
        <w:rPr>
          <w:b/>
          <w:i/>
          <w:sz w:val="24"/>
          <w:u w:val="single"/>
          <w:lang w:val="el-GR"/>
        </w:rPr>
        <w:t>Άρθρο 5</w:t>
      </w:r>
      <w:r w:rsidRPr="0032497F">
        <w:rPr>
          <w:b/>
          <w:i/>
          <w:sz w:val="24"/>
          <w:lang w:val="el-GR"/>
        </w:rPr>
        <w:t>: Γενικ</w:t>
      </w:r>
      <w:r w:rsidRPr="0032497F">
        <w:rPr>
          <w:b/>
          <w:i/>
          <w:sz w:val="24"/>
          <w:lang w:val="el-GR"/>
        </w:rPr>
        <w:t>ές Αρχές</w:t>
      </w:r>
    </w:p>
    <w:p w:rsidR="00EF0976" w:rsidRPr="0032497F" w:rsidRDefault="00086009">
      <w:pPr>
        <w:spacing w:before="138" w:line="360" w:lineRule="auto"/>
        <w:ind w:left="114" w:right="116"/>
        <w:jc w:val="both"/>
        <w:rPr>
          <w:i/>
          <w:sz w:val="24"/>
          <w:lang w:val="el-GR"/>
        </w:rPr>
      </w:pPr>
      <w:r w:rsidRPr="0032497F">
        <w:rPr>
          <w:b/>
          <w:i/>
          <w:sz w:val="24"/>
          <w:lang w:val="el-GR"/>
        </w:rPr>
        <w:t xml:space="preserve">α) </w:t>
      </w:r>
      <w:r w:rsidRPr="0032497F">
        <w:rPr>
          <w:i/>
          <w:sz w:val="24"/>
          <w:lang w:val="el-GR"/>
        </w:rPr>
        <w:t>Σύμφωνα και με τις διατάξεις του άρθρου 285 του Ν.3463/2006 (Δ. Κ. Κ.) απαραίτητη προϋπόθεση για τη χορήγηση οποιασδήποτε μορφής άδειας είναι η μη ύπαρξη εις βάρος του ενδιαφερόμενου, βεβαιωμένων ληξιπρόθεσμων οφειλών προς αυτόν, με εξαίρεση τι</w:t>
      </w:r>
      <w:r w:rsidRPr="0032497F">
        <w:rPr>
          <w:i/>
          <w:sz w:val="24"/>
          <w:lang w:val="el-GR"/>
        </w:rPr>
        <w:t>ς περιπτώσεις εκκρεμοδικίας και του διακανονισμού καταβολής αυτών σύμφωνα με τη σχετική νομοθεσία.</w:t>
      </w:r>
    </w:p>
    <w:p w:rsidR="00EF0976" w:rsidRPr="0032497F" w:rsidRDefault="00086009">
      <w:pPr>
        <w:spacing w:before="5" w:line="360" w:lineRule="auto"/>
        <w:ind w:left="114" w:right="124"/>
        <w:jc w:val="both"/>
        <w:rPr>
          <w:i/>
          <w:sz w:val="24"/>
          <w:lang w:val="el-GR"/>
        </w:rPr>
      </w:pPr>
      <w:r w:rsidRPr="0032497F">
        <w:rPr>
          <w:b/>
          <w:i/>
          <w:sz w:val="24"/>
          <w:lang w:val="el-GR"/>
        </w:rPr>
        <w:t xml:space="preserve">β) </w:t>
      </w:r>
      <w:r w:rsidRPr="0032497F">
        <w:rPr>
          <w:i/>
          <w:sz w:val="24"/>
          <w:lang w:val="el-GR"/>
        </w:rPr>
        <w:t>Δεν επιτρέπεται σε πεζοδρόμια, πεζόδρομους και γενικά σε κοινόχρηστους χώρους η επέκταση των εργασιών των καταστημάτων και των επιτηδευματιών κάθε μορφής.</w:t>
      </w:r>
    </w:p>
    <w:p w:rsidR="00EF0976" w:rsidRPr="0032497F" w:rsidRDefault="00086009">
      <w:pPr>
        <w:spacing w:before="5" w:line="360" w:lineRule="auto"/>
        <w:ind w:left="114" w:right="114"/>
        <w:jc w:val="both"/>
        <w:rPr>
          <w:i/>
          <w:sz w:val="24"/>
          <w:lang w:val="el-GR"/>
        </w:rPr>
      </w:pPr>
      <w:r w:rsidRPr="0032497F">
        <w:rPr>
          <w:b/>
          <w:i/>
          <w:sz w:val="24"/>
          <w:lang w:val="el-GR"/>
        </w:rPr>
        <w:t xml:space="preserve">γ) </w:t>
      </w:r>
      <w:r w:rsidRPr="0032497F">
        <w:rPr>
          <w:i/>
          <w:sz w:val="24"/>
          <w:lang w:val="el-GR"/>
        </w:rPr>
        <w:t>Οι χρήστες των παραχωρημένων χώρων οφείλουν να φροντίζουν με δικά τους μέσα για την καθαριότητα, τη συντήρηση και γενικά την καλή κατάστασή τους.</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2"/>
        <w:jc w:val="both"/>
        <w:rPr>
          <w:i/>
          <w:sz w:val="24"/>
          <w:lang w:val="el-GR"/>
        </w:rPr>
      </w:pPr>
      <w:r w:rsidRPr="0032497F">
        <w:rPr>
          <w:b/>
          <w:i/>
          <w:sz w:val="24"/>
          <w:lang w:val="el-GR"/>
        </w:rPr>
        <w:lastRenderedPageBreak/>
        <w:t xml:space="preserve">δ) </w:t>
      </w:r>
      <w:r w:rsidRPr="0032497F">
        <w:rPr>
          <w:i/>
          <w:sz w:val="24"/>
          <w:lang w:val="el-GR"/>
        </w:rPr>
        <w:t>Σε όλο το μήκος της ελεύθερης ζώνης όδευσης πεζών επιβάλλεται πραγματικό ελεύθερο πλάτος όδευσης πεζών τουλάχιστον 1,50μ. και ύψος τουλάχιστον 2.20μ.απολύτως ελεύθερο από οποιοδήποτε εμπόδιο {(μαρκίζες, επιγραφές, σημάνσεις, πινακίδες, κλαδιά δέντρων, τέντ</w:t>
      </w:r>
      <w:r w:rsidRPr="0032497F">
        <w:rPr>
          <w:i/>
          <w:sz w:val="24"/>
          <w:lang w:val="el-GR"/>
        </w:rPr>
        <w:t>ες κ.λπ.) (αρ. 2 της αρ. 52.907/28-12-2009 (Φ.Ε.Κ Β' 2621/31-12-2009) Απόφασης ΥΠ.ΠΕ.ΚΑ. για Α.Μ.Ε.Α.)}.</w:t>
      </w:r>
    </w:p>
    <w:p w:rsidR="00EF0976" w:rsidRPr="0032497F" w:rsidRDefault="00086009">
      <w:pPr>
        <w:spacing w:before="5" w:line="360" w:lineRule="auto"/>
        <w:ind w:left="114" w:right="118"/>
        <w:jc w:val="both"/>
        <w:rPr>
          <w:i/>
          <w:sz w:val="24"/>
          <w:lang w:val="el-GR"/>
        </w:rPr>
      </w:pPr>
      <w:r w:rsidRPr="0032497F">
        <w:rPr>
          <w:b/>
          <w:i/>
          <w:sz w:val="24"/>
          <w:lang w:val="el-GR"/>
        </w:rPr>
        <w:t xml:space="preserve">ε) </w:t>
      </w:r>
      <w:r w:rsidRPr="0032497F">
        <w:rPr>
          <w:i/>
          <w:sz w:val="24"/>
          <w:lang w:val="el-GR"/>
        </w:rPr>
        <w:t>Η παροχέτευση των ομβρίων υδάτων από τις ταράτσες και τα μπαλκόνια των οικοδομών θα γίνεται μέσω υδρορροών και η έξοδος τους θα καταλήγει στο κράσπε</w:t>
      </w:r>
      <w:r w:rsidRPr="0032497F">
        <w:rPr>
          <w:i/>
          <w:sz w:val="24"/>
          <w:lang w:val="el-GR"/>
        </w:rPr>
        <w:t>δο του δρόμου και όχι πάνω στο πεζοδρόμιο, ούτε στο δίκτυο αποχέτευσης.</w:t>
      </w:r>
    </w:p>
    <w:p w:rsidR="00EF0976" w:rsidRPr="0032497F" w:rsidRDefault="00086009">
      <w:pPr>
        <w:spacing w:before="5" w:line="360" w:lineRule="auto"/>
        <w:ind w:left="114" w:right="114"/>
        <w:jc w:val="both"/>
        <w:rPr>
          <w:i/>
          <w:sz w:val="24"/>
          <w:lang w:val="el-GR"/>
        </w:rPr>
      </w:pPr>
      <w:r w:rsidRPr="0032497F">
        <w:rPr>
          <w:b/>
          <w:i/>
          <w:sz w:val="24"/>
          <w:lang w:val="el-GR"/>
        </w:rPr>
        <w:t xml:space="preserve">στ) </w:t>
      </w:r>
      <w:r w:rsidRPr="0032497F">
        <w:rPr>
          <w:i/>
          <w:sz w:val="24"/>
          <w:lang w:val="el-GR"/>
        </w:rPr>
        <w:t xml:space="preserve">Όλοι οι καταστηματάρχες οφείλουν: α) να απέχουν από κάθε ενέργεια που θα μπορούσε να προκαλέσει οποιασδήποτε μορφής και έκτασης υποβάθμιση του περιβάλλοντος και της αισθητικής που </w:t>
      </w:r>
      <w:r w:rsidRPr="0032497F">
        <w:rPr>
          <w:i/>
          <w:sz w:val="24"/>
          <w:lang w:val="el-GR"/>
        </w:rPr>
        <w:t>αρμόζει στην ιστορία και τον πολιτισμό του τόπου, στο ήθος των κατοίκων και στους κανόνες των χρηστών και συναλλακτικών ηθών, καθώς και στους κανόνες της καλής εν γένει συμπεριφοράς, β) να συμμορφώνονται γενικά με τις διατάξεις των νόμων, Π.Δ., εγκυκλίων κ</w:t>
      </w:r>
      <w:r w:rsidRPr="0032497F">
        <w:rPr>
          <w:i/>
          <w:sz w:val="24"/>
          <w:lang w:val="el-GR"/>
        </w:rPr>
        <w:t>αι οδηγιών όπως ισχύουν κάθε φορά, καθώς και με τις διατάξεις του παρόντος Κανονισμού.</w:t>
      </w:r>
    </w:p>
    <w:p w:rsidR="00EF0976" w:rsidRPr="0032497F" w:rsidRDefault="00086009">
      <w:pPr>
        <w:spacing w:before="5"/>
        <w:ind w:left="114"/>
        <w:jc w:val="both"/>
        <w:rPr>
          <w:i/>
          <w:sz w:val="24"/>
          <w:lang w:val="el-GR"/>
        </w:rPr>
      </w:pPr>
      <w:r w:rsidRPr="0032497F">
        <w:rPr>
          <w:b/>
          <w:i/>
          <w:sz w:val="24"/>
          <w:lang w:val="el-GR"/>
        </w:rPr>
        <w:t xml:space="preserve">ζ) </w:t>
      </w:r>
      <w:r w:rsidRPr="0032497F">
        <w:rPr>
          <w:i/>
          <w:sz w:val="24"/>
          <w:lang w:val="el-GR"/>
        </w:rPr>
        <w:t>Δεν επιτρέπεται στον παραχωρημένο κοινόχρηστο χώρο καμία μόνιμη κατασκευή ή επέμβαση.</w:t>
      </w:r>
    </w:p>
    <w:p w:rsidR="00EF0976" w:rsidRPr="0032497F" w:rsidRDefault="00086009">
      <w:pPr>
        <w:spacing w:before="138" w:line="360" w:lineRule="auto"/>
        <w:ind w:left="114" w:right="112"/>
        <w:jc w:val="both"/>
        <w:rPr>
          <w:i/>
          <w:sz w:val="24"/>
          <w:lang w:val="el-GR"/>
        </w:rPr>
      </w:pPr>
      <w:r w:rsidRPr="0032497F">
        <w:rPr>
          <w:b/>
          <w:i/>
          <w:sz w:val="24"/>
          <w:lang w:val="el-GR"/>
        </w:rPr>
        <w:t xml:space="preserve">η) </w:t>
      </w:r>
      <w:r w:rsidRPr="0032497F">
        <w:rPr>
          <w:i/>
          <w:sz w:val="24"/>
          <w:lang w:val="el-GR"/>
        </w:rPr>
        <w:t>Στους μη παραχωρημένους κοινόχρηστους χώρους επιτρέπονται εργασίες καθαρισμού</w:t>
      </w:r>
      <w:r w:rsidRPr="0032497F">
        <w:rPr>
          <w:i/>
          <w:sz w:val="24"/>
          <w:lang w:val="el-GR"/>
        </w:rPr>
        <w:t xml:space="preserve"> και καλλωπισμού από εθελοντές πολίτες, εφόσον δεν μεταβάλουν τους χρωματισμούς των χώρων και στο πλαίσιο τους δεν γίνεται καμία κατασκευή και καμία προσθήκη νέων στοιχείων. Επιτρέπεται η βαφή με ίδιο χρώμα επιφανειών που έχουν ξεβάψει και η επιδιόρθωση στ</w:t>
      </w:r>
      <w:r w:rsidRPr="0032497F">
        <w:rPr>
          <w:i/>
          <w:sz w:val="24"/>
          <w:lang w:val="el-GR"/>
        </w:rPr>
        <w:t>οιχείων όπως παγκάκια, γλάστρες κτλ με αντικατάσταση ακριβώς ίδιων υλικών.</w:t>
      </w:r>
    </w:p>
    <w:p w:rsidR="00EF0976" w:rsidRPr="0032497F" w:rsidRDefault="00086009">
      <w:pPr>
        <w:spacing w:before="5" w:line="360" w:lineRule="auto"/>
        <w:ind w:left="114" w:right="117"/>
        <w:jc w:val="both"/>
        <w:rPr>
          <w:i/>
          <w:sz w:val="24"/>
          <w:lang w:val="el-GR"/>
        </w:rPr>
      </w:pPr>
      <w:r w:rsidRPr="0032497F">
        <w:rPr>
          <w:b/>
          <w:i/>
          <w:sz w:val="24"/>
          <w:lang w:val="el-GR"/>
        </w:rPr>
        <w:t xml:space="preserve">θ) </w:t>
      </w:r>
      <w:r w:rsidRPr="0032497F">
        <w:rPr>
          <w:i/>
          <w:sz w:val="24"/>
          <w:lang w:val="el-GR"/>
        </w:rPr>
        <w:t>Σε όλους τους κοινόχρηστους χώρους, παραχωρημένους ή μη, απαγορεύεται αυστηρά κάθε επέμβαση (κλάδεμα, κόψιμο, κ.λπ.) στα δέντρα και η φύτευση δέντρων και φυτών χωρίς άδεια από το</w:t>
      </w:r>
      <w:r w:rsidRPr="0032497F">
        <w:rPr>
          <w:i/>
          <w:sz w:val="24"/>
          <w:lang w:val="el-GR"/>
        </w:rPr>
        <w:t>ν Δήμο. Απαγορεύεται επίσης η προσθήκη στοιχείων όπως παγκάκια, γλάστρες κτλ χωρίς άδεια.</w:t>
      </w:r>
    </w:p>
    <w:p w:rsidR="00EF0976" w:rsidRPr="0032497F" w:rsidRDefault="00086009">
      <w:pPr>
        <w:spacing w:before="5" w:line="360" w:lineRule="auto"/>
        <w:ind w:left="114" w:right="119"/>
        <w:jc w:val="both"/>
        <w:rPr>
          <w:i/>
          <w:sz w:val="24"/>
          <w:lang w:val="el-GR"/>
        </w:rPr>
      </w:pPr>
      <w:r w:rsidRPr="0032497F">
        <w:rPr>
          <w:b/>
          <w:i/>
          <w:sz w:val="24"/>
          <w:lang w:val="el-GR"/>
        </w:rPr>
        <w:t>ι)</w:t>
      </w:r>
      <w:r w:rsidRPr="0032497F">
        <w:rPr>
          <w:b/>
          <w:i/>
          <w:spacing w:val="-4"/>
          <w:sz w:val="24"/>
          <w:lang w:val="el-GR"/>
        </w:rPr>
        <w:t xml:space="preserve"> </w:t>
      </w:r>
      <w:r w:rsidRPr="0032497F">
        <w:rPr>
          <w:i/>
          <w:sz w:val="24"/>
          <w:lang w:val="el-GR"/>
        </w:rPr>
        <w:t>Σε</w:t>
      </w:r>
      <w:r w:rsidRPr="0032497F">
        <w:rPr>
          <w:i/>
          <w:spacing w:val="-5"/>
          <w:sz w:val="24"/>
          <w:lang w:val="el-GR"/>
        </w:rPr>
        <w:t xml:space="preserve"> </w:t>
      </w:r>
      <w:r w:rsidRPr="0032497F">
        <w:rPr>
          <w:i/>
          <w:sz w:val="24"/>
          <w:lang w:val="el-GR"/>
        </w:rPr>
        <w:t>όλους</w:t>
      </w:r>
      <w:r w:rsidRPr="0032497F">
        <w:rPr>
          <w:i/>
          <w:spacing w:val="-4"/>
          <w:sz w:val="24"/>
          <w:lang w:val="el-GR"/>
        </w:rPr>
        <w:t xml:space="preserve"> </w:t>
      </w:r>
      <w:r w:rsidRPr="0032497F">
        <w:rPr>
          <w:i/>
          <w:sz w:val="24"/>
          <w:lang w:val="el-GR"/>
        </w:rPr>
        <w:t>του</w:t>
      </w:r>
      <w:r w:rsidRPr="0032497F">
        <w:rPr>
          <w:i/>
          <w:spacing w:val="-4"/>
          <w:sz w:val="24"/>
          <w:lang w:val="el-GR"/>
        </w:rPr>
        <w:t xml:space="preserve"> </w:t>
      </w:r>
      <w:r w:rsidRPr="0032497F">
        <w:rPr>
          <w:i/>
          <w:sz w:val="24"/>
          <w:lang w:val="el-GR"/>
        </w:rPr>
        <w:t>κοινόχρηστους</w:t>
      </w:r>
      <w:r w:rsidRPr="0032497F">
        <w:rPr>
          <w:i/>
          <w:spacing w:val="-4"/>
          <w:sz w:val="24"/>
          <w:lang w:val="el-GR"/>
        </w:rPr>
        <w:t xml:space="preserve"> </w:t>
      </w:r>
      <w:r w:rsidRPr="0032497F">
        <w:rPr>
          <w:i/>
          <w:sz w:val="24"/>
          <w:lang w:val="el-GR"/>
        </w:rPr>
        <w:t>χώρους</w:t>
      </w:r>
      <w:r w:rsidRPr="0032497F">
        <w:rPr>
          <w:i/>
          <w:spacing w:val="-4"/>
          <w:sz w:val="24"/>
          <w:lang w:val="el-GR"/>
        </w:rPr>
        <w:t xml:space="preserve"> </w:t>
      </w:r>
      <w:r w:rsidRPr="0032497F">
        <w:rPr>
          <w:i/>
          <w:sz w:val="24"/>
          <w:lang w:val="el-GR"/>
        </w:rPr>
        <w:t>πλην</w:t>
      </w:r>
      <w:r w:rsidRPr="0032497F">
        <w:rPr>
          <w:i/>
          <w:spacing w:val="-5"/>
          <w:sz w:val="24"/>
          <w:lang w:val="el-GR"/>
        </w:rPr>
        <w:t xml:space="preserve"> </w:t>
      </w:r>
      <w:r w:rsidRPr="0032497F">
        <w:rPr>
          <w:i/>
          <w:sz w:val="24"/>
          <w:lang w:val="el-GR"/>
        </w:rPr>
        <w:t>οδών</w:t>
      </w:r>
      <w:r w:rsidRPr="0032497F">
        <w:rPr>
          <w:i/>
          <w:spacing w:val="-5"/>
          <w:sz w:val="24"/>
          <w:lang w:val="el-GR"/>
        </w:rPr>
        <w:t xml:space="preserve"> </w:t>
      </w:r>
      <w:r w:rsidRPr="0032497F">
        <w:rPr>
          <w:i/>
          <w:sz w:val="24"/>
          <w:lang w:val="el-GR"/>
        </w:rPr>
        <w:t>(πεζοδρόμια,</w:t>
      </w:r>
      <w:r w:rsidRPr="0032497F">
        <w:rPr>
          <w:i/>
          <w:spacing w:val="-4"/>
          <w:sz w:val="24"/>
          <w:lang w:val="el-GR"/>
        </w:rPr>
        <w:t xml:space="preserve"> </w:t>
      </w:r>
      <w:r w:rsidRPr="0032497F">
        <w:rPr>
          <w:i/>
          <w:sz w:val="24"/>
          <w:lang w:val="el-GR"/>
        </w:rPr>
        <w:t>πλατείες,</w:t>
      </w:r>
      <w:r w:rsidRPr="0032497F">
        <w:rPr>
          <w:i/>
          <w:spacing w:val="-3"/>
          <w:sz w:val="24"/>
          <w:lang w:val="el-GR"/>
        </w:rPr>
        <w:t xml:space="preserve"> </w:t>
      </w:r>
      <w:r w:rsidRPr="0032497F">
        <w:rPr>
          <w:i/>
          <w:sz w:val="24"/>
          <w:lang w:val="el-GR"/>
        </w:rPr>
        <w:t>άλση</w:t>
      </w:r>
      <w:r w:rsidRPr="0032497F">
        <w:rPr>
          <w:i/>
          <w:spacing w:val="-4"/>
          <w:sz w:val="24"/>
          <w:lang w:val="el-GR"/>
        </w:rPr>
        <w:t xml:space="preserve"> </w:t>
      </w:r>
      <w:r w:rsidRPr="0032497F">
        <w:rPr>
          <w:i/>
          <w:sz w:val="24"/>
          <w:lang w:val="el-GR"/>
        </w:rPr>
        <w:t>κτλ),</w:t>
      </w:r>
      <w:r w:rsidRPr="0032497F">
        <w:rPr>
          <w:i/>
          <w:spacing w:val="-3"/>
          <w:sz w:val="24"/>
          <w:lang w:val="el-GR"/>
        </w:rPr>
        <w:t xml:space="preserve"> </w:t>
      </w:r>
      <w:r w:rsidRPr="0032497F">
        <w:rPr>
          <w:i/>
          <w:sz w:val="24"/>
          <w:lang w:val="el-GR"/>
        </w:rPr>
        <w:t>απαγορεύεται</w:t>
      </w:r>
      <w:r w:rsidRPr="0032497F">
        <w:rPr>
          <w:i/>
          <w:spacing w:val="-3"/>
          <w:sz w:val="24"/>
          <w:lang w:val="el-GR"/>
        </w:rPr>
        <w:t xml:space="preserve"> </w:t>
      </w:r>
      <w:r w:rsidRPr="0032497F">
        <w:rPr>
          <w:i/>
          <w:sz w:val="24"/>
          <w:lang w:val="el-GR"/>
        </w:rPr>
        <w:t xml:space="preserve">η </w:t>
      </w:r>
      <w:r w:rsidRPr="0032497F">
        <w:rPr>
          <w:i/>
          <w:sz w:val="24"/>
          <w:lang w:val="el-GR"/>
        </w:rPr>
        <w:t>διέλευση, στάση και στάθμευση κάθε οχήματος, εκτός από τις περιπτώσεις που έχει χορηγηθεί προσωρινή σχετική άδεια με Απόφαση</w:t>
      </w:r>
      <w:r w:rsidRPr="0032497F">
        <w:rPr>
          <w:i/>
          <w:spacing w:val="-23"/>
          <w:sz w:val="24"/>
          <w:lang w:val="el-GR"/>
        </w:rPr>
        <w:t xml:space="preserve"> </w:t>
      </w:r>
      <w:r w:rsidRPr="0032497F">
        <w:rPr>
          <w:i/>
          <w:sz w:val="24"/>
          <w:lang w:val="el-GR"/>
        </w:rPr>
        <w:t>Δημάρχου.</w:t>
      </w:r>
    </w:p>
    <w:p w:rsidR="00EF0976" w:rsidRPr="0032497F" w:rsidRDefault="00086009">
      <w:pPr>
        <w:spacing w:before="5" w:line="360" w:lineRule="auto"/>
        <w:ind w:left="114" w:right="116"/>
        <w:jc w:val="both"/>
        <w:rPr>
          <w:i/>
          <w:sz w:val="24"/>
          <w:lang w:val="el-GR"/>
        </w:rPr>
      </w:pPr>
      <w:r w:rsidRPr="0032497F">
        <w:rPr>
          <w:b/>
          <w:i/>
          <w:sz w:val="24"/>
          <w:lang w:val="el-GR"/>
        </w:rPr>
        <w:t xml:space="preserve">ια) </w:t>
      </w:r>
      <w:r w:rsidRPr="0032497F">
        <w:rPr>
          <w:i/>
          <w:sz w:val="24"/>
          <w:lang w:val="el-GR"/>
        </w:rPr>
        <w:t>Στις πλατείες και στα πεζοδρόμια επί της παραλιακής οδού της Σφαιρίας που παραχωρούνται κοινόχρηστοι χώροι σε καταστή</w:t>
      </w:r>
      <w:r w:rsidRPr="0032497F">
        <w:rPr>
          <w:i/>
          <w:sz w:val="24"/>
          <w:lang w:val="el-GR"/>
        </w:rPr>
        <w:t>ματα υγειονομικού ενδιαφέροντος απαγορεύεται η χρήση μπάλας, λόγω της επικινδυνότητας για πρόκληση ατυχημάτων, και οι γονείς και κηδεμόνες των ανήλικων παιδιών καθίστανται υπεύθυνοι για την τήρηση της εν λόγω απαγόρευσης.</w:t>
      </w:r>
    </w:p>
    <w:p w:rsidR="00EF0976" w:rsidRPr="0032497F" w:rsidRDefault="00086009">
      <w:pPr>
        <w:spacing w:before="5" w:line="360" w:lineRule="auto"/>
        <w:ind w:left="114" w:right="121"/>
        <w:jc w:val="both"/>
        <w:rPr>
          <w:i/>
          <w:sz w:val="24"/>
          <w:lang w:val="el-GR"/>
        </w:rPr>
      </w:pPr>
      <w:r w:rsidRPr="0032497F">
        <w:rPr>
          <w:b/>
          <w:i/>
          <w:sz w:val="24"/>
          <w:lang w:val="el-GR"/>
        </w:rPr>
        <w:t xml:space="preserve">ιβ) </w:t>
      </w:r>
      <w:r w:rsidRPr="0032497F">
        <w:rPr>
          <w:i/>
          <w:sz w:val="24"/>
          <w:lang w:val="el-GR"/>
        </w:rPr>
        <w:t>Σε ό,τι αφορά παραχωρούμενες παραλίες, η χρήση των οποίων παραχωρείται στον Δήμο, οι γενικές αρχές και απαγορεύσεις προβλέπονται από το Ν.2971/2001 και αναγράφονται στις χορηγούμενες άδειες παραχώρησης.</w:t>
      </w:r>
    </w:p>
    <w:p w:rsidR="00EF0976" w:rsidRPr="0032497F" w:rsidRDefault="00086009">
      <w:pPr>
        <w:spacing w:before="5"/>
        <w:ind w:left="123" w:right="117"/>
        <w:jc w:val="center"/>
        <w:rPr>
          <w:b/>
          <w:i/>
          <w:sz w:val="24"/>
          <w:lang w:val="el-GR"/>
        </w:rPr>
      </w:pPr>
      <w:r w:rsidRPr="0032497F">
        <w:rPr>
          <w:b/>
          <w:i/>
          <w:sz w:val="24"/>
          <w:u w:val="single"/>
          <w:lang w:val="el-GR"/>
        </w:rPr>
        <w:t>Άρθρο 6</w:t>
      </w:r>
      <w:r w:rsidRPr="0032497F">
        <w:rPr>
          <w:b/>
          <w:i/>
          <w:sz w:val="24"/>
          <w:lang w:val="el-GR"/>
        </w:rPr>
        <w:t>: Αρμοδιότητες</w:t>
      </w:r>
    </w:p>
    <w:p w:rsidR="00EF0976" w:rsidRPr="0032497F" w:rsidRDefault="00EF0976">
      <w:pPr>
        <w:jc w:val="center"/>
        <w:rPr>
          <w:sz w:val="24"/>
          <w:lang w:val="el-GR"/>
        </w:rPr>
        <w:sectPr w:rsidR="00EF0976" w:rsidRPr="0032497F">
          <w:pgSz w:w="11900" w:h="16840"/>
          <w:pgMar w:top="1220" w:right="1100" w:bottom="1140" w:left="1080" w:header="1024" w:footer="946" w:gutter="0"/>
          <w:cols w:space="720"/>
        </w:sectPr>
      </w:pPr>
    </w:p>
    <w:p w:rsidR="00EF0976" w:rsidRDefault="00086009">
      <w:pPr>
        <w:spacing w:before="3" w:line="360" w:lineRule="auto"/>
        <w:ind w:left="114" w:right="122"/>
        <w:jc w:val="both"/>
        <w:rPr>
          <w:i/>
          <w:sz w:val="24"/>
        </w:rPr>
      </w:pPr>
      <w:r w:rsidRPr="0032497F">
        <w:rPr>
          <w:b/>
          <w:i/>
          <w:sz w:val="24"/>
          <w:lang w:val="el-GR"/>
        </w:rPr>
        <w:lastRenderedPageBreak/>
        <w:t xml:space="preserve">α) </w:t>
      </w:r>
      <w:r w:rsidRPr="0032497F">
        <w:rPr>
          <w:i/>
          <w:sz w:val="24"/>
          <w:lang w:val="el-GR"/>
        </w:rPr>
        <w:t xml:space="preserve">Εκτός του </w:t>
      </w:r>
      <w:r w:rsidRPr="0032497F">
        <w:rPr>
          <w:i/>
          <w:sz w:val="24"/>
          <w:lang w:val="el-GR"/>
        </w:rPr>
        <w:t xml:space="preserve">Δήμου, καμία άλλη αρχή ή νομικό πρόσωπο ή ίδρυμα δεν έχει αρμοδιότητα να εκδίδει άδειες χρήσης κοινόχρηστων χώρων στην επικράτεια του Δήμου Πόρου. </w:t>
      </w:r>
      <w:proofErr w:type="spellStart"/>
      <w:r>
        <w:rPr>
          <w:i/>
          <w:sz w:val="24"/>
        </w:rPr>
        <w:t>Γι</w:t>
      </w:r>
      <w:proofErr w:type="spellEnd"/>
      <w:r>
        <w:rPr>
          <w:i/>
          <w:sz w:val="24"/>
        </w:rPr>
        <w:t xml:space="preserve">α </w:t>
      </w:r>
      <w:proofErr w:type="spellStart"/>
      <w:r>
        <w:rPr>
          <w:i/>
          <w:sz w:val="24"/>
        </w:rPr>
        <w:t>την</w:t>
      </w:r>
      <w:proofErr w:type="spellEnd"/>
      <w:r>
        <w:rPr>
          <w:i/>
          <w:sz w:val="24"/>
        </w:rPr>
        <w:t xml:space="preserve"> </w:t>
      </w:r>
      <w:proofErr w:type="spellStart"/>
      <w:r>
        <w:rPr>
          <w:i/>
          <w:sz w:val="24"/>
        </w:rPr>
        <w:t>εφ</w:t>
      </w:r>
      <w:proofErr w:type="spellEnd"/>
      <w:r>
        <w:rPr>
          <w:i/>
          <w:sz w:val="24"/>
        </w:rPr>
        <w:t xml:space="preserve">αρμογή </w:t>
      </w:r>
      <w:proofErr w:type="spellStart"/>
      <w:r>
        <w:rPr>
          <w:i/>
          <w:sz w:val="24"/>
        </w:rPr>
        <w:t>του</w:t>
      </w:r>
      <w:proofErr w:type="spellEnd"/>
      <w:r>
        <w:rPr>
          <w:i/>
          <w:sz w:val="24"/>
        </w:rPr>
        <w:t xml:space="preserve"> πα</w:t>
      </w:r>
      <w:proofErr w:type="spellStart"/>
      <w:r>
        <w:rPr>
          <w:i/>
          <w:sz w:val="24"/>
        </w:rPr>
        <w:t>ρόντος</w:t>
      </w:r>
      <w:proofErr w:type="spellEnd"/>
      <w:r>
        <w:rPr>
          <w:i/>
          <w:sz w:val="24"/>
        </w:rPr>
        <w:t xml:space="preserve"> ανα</w:t>
      </w:r>
      <w:proofErr w:type="spellStart"/>
      <w:r>
        <w:rPr>
          <w:i/>
          <w:sz w:val="24"/>
        </w:rPr>
        <w:t>τίθεντ</w:t>
      </w:r>
      <w:proofErr w:type="spellEnd"/>
      <w:r>
        <w:rPr>
          <w:i/>
          <w:sz w:val="24"/>
        </w:rPr>
        <w:t xml:space="preserve">αι </w:t>
      </w:r>
      <w:proofErr w:type="spellStart"/>
      <w:r>
        <w:rPr>
          <w:i/>
          <w:sz w:val="24"/>
        </w:rPr>
        <w:t>οι</w:t>
      </w:r>
      <w:proofErr w:type="spellEnd"/>
      <w:r>
        <w:rPr>
          <w:i/>
          <w:sz w:val="24"/>
        </w:rPr>
        <w:t xml:space="preserve"> παρα</w:t>
      </w:r>
      <w:proofErr w:type="spellStart"/>
      <w:r>
        <w:rPr>
          <w:i/>
          <w:sz w:val="24"/>
        </w:rPr>
        <w:t>κάτω</w:t>
      </w:r>
      <w:proofErr w:type="spellEnd"/>
      <w:r>
        <w:rPr>
          <w:i/>
          <w:sz w:val="24"/>
        </w:rPr>
        <w:t xml:space="preserve"> α</w:t>
      </w:r>
      <w:proofErr w:type="spellStart"/>
      <w:r>
        <w:rPr>
          <w:i/>
          <w:sz w:val="24"/>
        </w:rPr>
        <w:t>ρμοδιότητες</w:t>
      </w:r>
      <w:proofErr w:type="spellEnd"/>
      <w:r>
        <w:rPr>
          <w:i/>
          <w:sz w:val="24"/>
        </w:rPr>
        <w:t>:</w:t>
      </w:r>
    </w:p>
    <w:p w:rsidR="00EF0976" w:rsidRPr="0032497F" w:rsidRDefault="00086009">
      <w:pPr>
        <w:pStyle w:val="a4"/>
        <w:numPr>
          <w:ilvl w:val="1"/>
          <w:numId w:val="36"/>
        </w:numPr>
        <w:tabs>
          <w:tab w:val="left" w:pos="834"/>
        </w:tabs>
        <w:spacing w:line="360" w:lineRule="auto"/>
        <w:ind w:right="113"/>
        <w:jc w:val="both"/>
        <w:rPr>
          <w:i/>
          <w:sz w:val="24"/>
          <w:lang w:val="el-GR"/>
        </w:rPr>
      </w:pPr>
      <w:r w:rsidRPr="0032497F">
        <w:rPr>
          <w:i/>
          <w:sz w:val="24"/>
          <w:lang w:val="el-GR"/>
        </w:rPr>
        <w:t xml:space="preserve">Το Γραφείο </w:t>
      </w:r>
      <w:proofErr w:type="spellStart"/>
      <w:r w:rsidRPr="0032497F">
        <w:rPr>
          <w:i/>
          <w:sz w:val="24"/>
          <w:lang w:val="el-GR"/>
        </w:rPr>
        <w:t>Αδειοδοτήσεων</w:t>
      </w:r>
      <w:proofErr w:type="spellEnd"/>
      <w:r w:rsidRPr="0032497F">
        <w:rPr>
          <w:i/>
          <w:sz w:val="24"/>
          <w:lang w:val="el-GR"/>
        </w:rPr>
        <w:t xml:space="preserve"> και Ρύθμισης Εμπ</w:t>
      </w:r>
      <w:r w:rsidRPr="0032497F">
        <w:rPr>
          <w:i/>
          <w:sz w:val="24"/>
          <w:lang w:val="el-GR"/>
        </w:rPr>
        <w:t>ορικών Δραστηριοτήτων του Αυτοτελούς Τμήματος Τοπικής Οικονομικής Ανάπτυξης συγκεντρώνει τις αιτήσεις και τα δικαιολογητικά και χορηγεί τις άδειες για την χρήση του</w:t>
      </w:r>
      <w:r w:rsidRPr="0032497F">
        <w:rPr>
          <w:i/>
          <w:spacing w:val="-22"/>
          <w:sz w:val="24"/>
          <w:lang w:val="el-GR"/>
        </w:rPr>
        <w:t xml:space="preserve"> </w:t>
      </w:r>
      <w:r w:rsidRPr="0032497F">
        <w:rPr>
          <w:i/>
          <w:sz w:val="24"/>
          <w:lang w:val="el-GR"/>
        </w:rPr>
        <w:t>χώρου.</w:t>
      </w:r>
    </w:p>
    <w:p w:rsidR="00EF0976" w:rsidRPr="0032497F" w:rsidRDefault="00086009">
      <w:pPr>
        <w:pStyle w:val="a4"/>
        <w:numPr>
          <w:ilvl w:val="1"/>
          <w:numId w:val="36"/>
        </w:numPr>
        <w:tabs>
          <w:tab w:val="left" w:pos="834"/>
        </w:tabs>
        <w:spacing w:line="360" w:lineRule="auto"/>
        <w:ind w:right="112" w:hanging="554"/>
        <w:jc w:val="both"/>
        <w:rPr>
          <w:i/>
          <w:sz w:val="24"/>
          <w:lang w:val="el-GR"/>
        </w:rPr>
      </w:pPr>
      <w:r w:rsidRPr="0032497F">
        <w:rPr>
          <w:i/>
          <w:sz w:val="24"/>
          <w:lang w:val="el-GR"/>
        </w:rPr>
        <w:t>Η Επιτροπή Διαχείρισης Κοινόχρηστων Χώρων του Δημοτικού Συμβουλίου, λαμβάνοντας τη γ</w:t>
      </w:r>
      <w:r w:rsidRPr="0032497F">
        <w:rPr>
          <w:i/>
          <w:sz w:val="24"/>
          <w:lang w:val="el-GR"/>
        </w:rPr>
        <w:t>νώμη της Διεύθυνσης Τεχνικών Υπηρεσιών του Δήμου και του Α.Τ. Πόρου, εισηγείται στο Δημοτικό Συμβούλιο σχετικά με κάθε νέο αίτημα παραχώρησης κοινόχρηστων χώρων (εφόσον δεν πρόκειται για ανανέωση ισχύουσας</w:t>
      </w:r>
      <w:r w:rsidRPr="0032497F">
        <w:rPr>
          <w:i/>
          <w:spacing w:val="-32"/>
          <w:sz w:val="24"/>
          <w:lang w:val="el-GR"/>
        </w:rPr>
        <w:t xml:space="preserve"> </w:t>
      </w:r>
      <w:r w:rsidRPr="0032497F">
        <w:rPr>
          <w:i/>
          <w:sz w:val="24"/>
          <w:lang w:val="el-GR"/>
        </w:rPr>
        <w:t>παραχώρησης).</w:t>
      </w:r>
    </w:p>
    <w:p w:rsidR="00EF0976" w:rsidRPr="0032497F" w:rsidRDefault="00086009">
      <w:pPr>
        <w:pStyle w:val="a4"/>
        <w:numPr>
          <w:ilvl w:val="1"/>
          <w:numId w:val="36"/>
        </w:numPr>
        <w:tabs>
          <w:tab w:val="left" w:pos="834"/>
        </w:tabs>
        <w:spacing w:line="360" w:lineRule="auto"/>
        <w:ind w:right="114" w:hanging="620"/>
        <w:jc w:val="both"/>
        <w:rPr>
          <w:i/>
          <w:sz w:val="24"/>
          <w:lang w:val="el-GR"/>
        </w:rPr>
      </w:pPr>
      <w:r w:rsidRPr="0032497F">
        <w:rPr>
          <w:i/>
          <w:sz w:val="24"/>
          <w:lang w:val="el-GR"/>
        </w:rPr>
        <w:t>Το Δημοτικό Συμβούλιο συζητά τις εισ</w:t>
      </w:r>
      <w:r w:rsidRPr="0032497F">
        <w:rPr>
          <w:i/>
          <w:sz w:val="24"/>
          <w:lang w:val="el-GR"/>
        </w:rPr>
        <w:t>ηγήσεις της Επιτροπής και αποφασίζει την έγκριση, απόρριψη ή τροποποίηση του περιεχομένου</w:t>
      </w:r>
      <w:r w:rsidRPr="0032497F">
        <w:rPr>
          <w:i/>
          <w:spacing w:val="-22"/>
          <w:sz w:val="24"/>
          <w:lang w:val="el-GR"/>
        </w:rPr>
        <w:t xml:space="preserve"> </w:t>
      </w:r>
      <w:r w:rsidRPr="0032497F">
        <w:rPr>
          <w:i/>
          <w:sz w:val="24"/>
          <w:lang w:val="el-GR"/>
        </w:rPr>
        <w:t>τους.</w:t>
      </w:r>
    </w:p>
    <w:p w:rsidR="00EF0976" w:rsidRPr="0032497F" w:rsidRDefault="00086009">
      <w:pPr>
        <w:pStyle w:val="a4"/>
        <w:numPr>
          <w:ilvl w:val="1"/>
          <w:numId w:val="36"/>
        </w:numPr>
        <w:tabs>
          <w:tab w:val="left" w:pos="834"/>
        </w:tabs>
        <w:spacing w:line="360" w:lineRule="auto"/>
        <w:ind w:right="114" w:hanging="594"/>
        <w:jc w:val="both"/>
        <w:rPr>
          <w:i/>
          <w:sz w:val="24"/>
          <w:lang w:val="el-GR"/>
        </w:rPr>
      </w:pPr>
      <w:r w:rsidRPr="0032497F">
        <w:rPr>
          <w:i/>
          <w:sz w:val="24"/>
          <w:lang w:val="el-GR"/>
        </w:rPr>
        <w:t xml:space="preserve">Ο Δήμαρχος (ή ο </w:t>
      </w:r>
      <w:proofErr w:type="spellStart"/>
      <w:r w:rsidRPr="0032497F">
        <w:rPr>
          <w:i/>
          <w:sz w:val="24"/>
          <w:lang w:val="el-GR"/>
        </w:rPr>
        <w:t>καθ΄</w:t>
      </w:r>
      <w:proofErr w:type="spellEnd"/>
      <w:r w:rsidRPr="0032497F">
        <w:rPr>
          <w:i/>
          <w:sz w:val="24"/>
          <w:lang w:val="el-GR"/>
        </w:rPr>
        <w:t xml:space="preserve"> </w:t>
      </w:r>
      <w:proofErr w:type="spellStart"/>
      <w:r w:rsidRPr="0032497F">
        <w:rPr>
          <w:i/>
          <w:sz w:val="24"/>
          <w:lang w:val="el-GR"/>
        </w:rPr>
        <w:t>ύλην</w:t>
      </w:r>
      <w:proofErr w:type="spellEnd"/>
      <w:r w:rsidRPr="0032497F">
        <w:rPr>
          <w:i/>
          <w:sz w:val="24"/>
          <w:lang w:val="el-GR"/>
        </w:rPr>
        <w:t xml:space="preserve"> αντιδήμαρχος ή εντεταλμένος Δημοτικός Σύμβουλος) εκδίδει, ανακαλεί και ανανεώνει την άδεια (παρ. 11 αρ. 3 Ν.</w:t>
      </w:r>
      <w:r w:rsidRPr="0032497F">
        <w:rPr>
          <w:i/>
          <w:spacing w:val="-26"/>
          <w:sz w:val="24"/>
          <w:lang w:val="el-GR"/>
        </w:rPr>
        <w:t xml:space="preserve"> </w:t>
      </w:r>
      <w:r w:rsidRPr="0032497F">
        <w:rPr>
          <w:i/>
          <w:sz w:val="24"/>
          <w:lang w:val="el-GR"/>
        </w:rPr>
        <w:t>1080/80).</w:t>
      </w:r>
    </w:p>
    <w:p w:rsidR="00EF0976" w:rsidRPr="0032497F" w:rsidRDefault="00086009">
      <w:pPr>
        <w:spacing w:before="5" w:line="360" w:lineRule="auto"/>
        <w:ind w:left="114" w:right="103"/>
        <w:jc w:val="both"/>
        <w:rPr>
          <w:i/>
          <w:sz w:val="24"/>
          <w:lang w:val="el-GR"/>
        </w:rPr>
      </w:pPr>
      <w:r w:rsidRPr="0032497F">
        <w:rPr>
          <w:b/>
          <w:i/>
          <w:sz w:val="24"/>
          <w:lang w:val="el-GR"/>
        </w:rPr>
        <w:t xml:space="preserve">β) </w:t>
      </w:r>
      <w:r w:rsidRPr="0032497F">
        <w:rPr>
          <w:i/>
          <w:sz w:val="24"/>
          <w:lang w:val="el-GR"/>
        </w:rPr>
        <w:t>Ο έλεγχος τη</w:t>
      </w:r>
      <w:r w:rsidRPr="0032497F">
        <w:rPr>
          <w:i/>
          <w:sz w:val="24"/>
          <w:lang w:val="el-GR"/>
        </w:rPr>
        <w:t xml:space="preserve">ς τήρησης των όρων του Κανονισμού και των επί μέρους παραχωρήσεων γίνεται  από το Α.Τ. Πόρου, καθώς και από την Επιτροπή Κοινόχρηστων Χώρων, η οποία μπορεί να  διεξάγει μαζικούς ελέγχους και να παραπέμπει τις εκθέσεις της στο Δημοτικό Συμβούλιο </w:t>
      </w:r>
      <w:r>
        <w:rPr>
          <w:i/>
          <w:sz w:val="24"/>
        </w:rPr>
        <w:t>b</w:t>
      </w:r>
      <w:r w:rsidRPr="0032497F">
        <w:rPr>
          <w:i/>
          <w:sz w:val="24"/>
          <w:lang w:val="el-GR"/>
        </w:rPr>
        <w:t>για επικύρ</w:t>
      </w:r>
      <w:r w:rsidRPr="0032497F">
        <w:rPr>
          <w:i/>
          <w:sz w:val="24"/>
          <w:lang w:val="el-GR"/>
        </w:rPr>
        <w:t>ωση και εν συνεχεία στην αντίστοιχη αρχή για επιβολή κυρώσεων. Στην περίπτωση αυτή επιβάλλονται και οι προβλεπόμενες διοικητικές</w:t>
      </w:r>
      <w:r w:rsidRPr="0032497F">
        <w:rPr>
          <w:i/>
          <w:spacing w:val="-31"/>
          <w:sz w:val="24"/>
          <w:lang w:val="el-GR"/>
        </w:rPr>
        <w:t xml:space="preserve"> </w:t>
      </w:r>
      <w:r w:rsidRPr="0032497F">
        <w:rPr>
          <w:i/>
          <w:sz w:val="24"/>
          <w:lang w:val="el-GR"/>
        </w:rPr>
        <w:t>κυρώσεις.</w:t>
      </w:r>
    </w:p>
    <w:p w:rsidR="00EF0976" w:rsidRPr="0032497F" w:rsidRDefault="00086009">
      <w:pPr>
        <w:spacing w:before="5" w:line="360" w:lineRule="auto"/>
        <w:ind w:left="114" w:right="118"/>
        <w:jc w:val="both"/>
        <w:rPr>
          <w:i/>
          <w:sz w:val="24"/>
          <w:lang w:val="el-GR"/>
        </w:rPr>
      </w:pPr>
      <w:r w:rsidRPr="0032497F">
        <w:rPr>
          <w:b/>
          <w:i/>
          <w:sz w:val="24"/>
          <w:lang w:val="el-GR"/>
        </w:rPr>
        <w:t xml:space="preserve">γ) </w:t>
      </w:r>
      <w:r w:rsidRPr="0032497F">
        <w:rPr>
          <w:i/>
          <w:sz w:val="24"/>
          <w:lang w:val="el-GR"/>
        </w:rPr>
        <w:t xml:space="preserve">Η Επιτροπή Κ.Χ. μπορεί να παραπέμπει στο Δημοτικό Συμβούλιο θέματα που έχουν σχέση με την </w:t>
      </w:r>
      <w:r w:rsidRPr="0032497F">
        <w:rPr>
          <w:i/>
          <w:sz w:val="24"/>
          <w:lang w:val="el-GR"/>
        </w:rPr>
        <w:t>αναδιατύπωση και συμπλήρωση του παρόντα Κανονισμού, με την εξαίρεση θεμάτων που έχουν οικονομικό αντικείμενο (π.χ. επιβολή τελών).</w:t>
      </w:r>
    </w:p>
    <w:p w:rsidR="00EF0976" w:rsidRPr="0032497F" w:rsidRDefault="00EF0976">
      <w:pPr>
        <w:rPr>
          <w:i/>
          <w:sz w:val="24"/>
          <w:lang w:val="el-GR"/>
        </w:rPr>
      </w:pPr>
    </w:p>
    <w:p w:rsidR="00EF0976" w:rsidRPr="0032497F" w:rsidRDefault="00086009">
      <w:pPr>
        <w:spacing w:before="143"/>
        <w:ind w:left="1646" w:right="115"/>
        <w:rPr>
          <w:b/>
          <w:i/>
          <w:sz w:val="24"/>
          <w:lang w:val="el-GR"/>
        </w:rPr>
      </w:pPr>
      <w:r w:rsidRPr="0032497F">
        <w:rPr>
          <w:b/>
          <w:i/>
          <w:sz w:val="24"/>
          <w:u w:val="single"/>
          <w:lang w:val="el-GR"/>
        </w:rPr>
        <w:t>Άρθρο 7</w:t>
      </w:r>
      <w:r w:rsidRPr="0032497F">
        <w:rPr>
          <w:b/>
          <w:i/>
          <w:sz w:val="24"/>
          <w:lang w:val="el-GR"/>
        </w:rPr>
        <w:t>: Γενικές υποχρεώσεις Δήμου και αιτούντων – χρηστών</w:t>
      </w:r>
    </w:p>
    <w:p w:rsidR="00EF0976" w:rsidRPr="0032497F" w:rsidRDefault="00086009">
      <w:pPr>
        <w:spacing w:before="138" w:line="360" w:lineRule="auto"/>
        <w:ind w:left="114" w:right="113"/>
        <w:jc w:val="both"/>
        <w:rPr>
          <w:i/>
          <w:sz w:val="24"/>
          <w:lang w:val="el-GR"/>
        </w:rPr>
      </w:pPr>
      <w:r w:rsidRPr="0032497F">
        <w:rPr>
          <w:b/>
          <w:i/>
          <w:sz w:val="24"/>
          <w:lang w:val="el-GR"/>
        </w:rPr>
        <w:t xml:space="preserve">α) </w:t>
      </w:r>
      <w:r w:rsidRPr="0032497F">
        <w:rPr>
          <w:i/>
          <w:sz w:val="24"/>
          <w:lang w:val="el-GR"/>
        </w:rPr>
        <w:t>Η παραλαβή των προβλεπόμενων δικαιολογητικών, η έκδοση των αδειών, η κοινοποίηση αυτών στους ενδιαφερομένους και στις εμπλεκόμενες υπηρεσίες, η τήρηση των σχετικών φακέλων σε ειδικό για το σκοπό αυτό αρχείο, η παροχή κάθε δυνατής βοήθειας και η έγκαιρη πλη</w:t>
      </w:r>
      <w:r w:rsidRPr="0032497F">
        <w:rPr>
          <w:i/>
          <w:sz w:val="24"/>
          <w:lang w:val="el-GR"/>
        </w:rPr>
        <w:t>ροφόρηση των ενδιαφερομένων &amp; καταστηματαρχών πάνω σε θέματα που τους αφορούν, αποτελούν υποχρεώσεις του Δήμου.</w:t>
      </w:r>
    </w:p>
    <w:p w:rsidR="00EF0976" w:rsidRPr="0032497F" w:rsidRDefault="00086009">
      <w:pPr>
        <w:spacing w:before="5" w:line="360" w:lineRule="auto"/>
        <w:ind w:left="114" w:right="115"/>
        <w:jc w:val="both"/>
        <w:rPr>
          <w:i/>
          <w:sz w:val="24"/>
          <w:lang w:val="el-GR"/>
        </w:rPr>
      </w:pPr>
      <w:r w:rsidRPr="0032497F">
        <w:rPr>
          <w:b/>
          <w:i/>
          <w:sz w:val="24"/>
          <w:lang w:val="el-GR"/>
        </w:rPr>
        <w:t xml:space="preserve">β) </w:t>
      </w:r>
      <w:r w:rsidRPr="0032497F">
        <w:rPr>
          <w:i/>
          <w:sz w:val="24"/>
          <w:lang w:val="el-GR"/>
        </w:rPr>
        <w:t xml:space="preserve">Η προσέλευση και συνεργασία με τις αρμόδιες υπηρεσίες του Δήμου, η συγκέντρωση των προβλεπόμενων δικαιολογητικών, η έγκαιρη υποβολή αυτών, η </w:t>
      </w:r>
      <w:r w:rsidRPr="0032497F">
        <w:rPr>
          <w:i/>
          <w:sz w:val="24"/>
          <w:lang w:val="el-GR"/>
        </w:rPr>
        <w:t>καταβολή των  προβλεπόμενων τελών στο Ταμείο του Δήμου εφόσον υπάρχει, η εξασφάλιση της καθαριότητας, η προστασία του παραχωρούμενου χώρου από κάθε μορφής ρύπανση ή ζημιές και για την παράδοσή του σε άρτια και καθαρή κατάσταση μετά το πέρας της παραχώρησης</w:t>
      </w:r>
      <w:r w:rsidRPr="0032497F">
        <w:rPr>
          <w:i/>
          <w:sz w:val="24"/>
          <w:lang w:val="el-GR"/>
        </w:rPr>
        <w:t xml:space="preserve"> και η τήρηση όλων των όρων των αδειών παραχώρησης  και  των  διατάξεων  του  παρόντος  Κανονισμού,  αποτελούν  υποχρεώσεις        των</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4"/>
        <w:jc w:val="both"/>
        <w:rPr>
          <w:i/>
          <w:sz w:val="24"/>
          <w:lang w:val="el-GR"/>
        </w:rPr>
      </w:pPr>
      <w:r w:rsidRPr="0032497F">
        <w:rPr>
          <w:i/>
          <w:sz w:val="24"/>
          <w:lang w:val="el-GR"/>
        </w:rPr>
        <w:lastRenderedPageBreak/>
        <w:t>καταστηματαρχών &amp; των υπευθύνων λειτουργίας των καταστημάτων υγειονομικού ενδιαφέροντος, των ιδιοκτητών</w:t>
      </w:r>
      <w:r w:rsidRPr="0032497F">
        <w:rPr>
          <w:i/>
          <w:sz w:val="24"/>
          <w:lang w:val="el-GR"/>
        </w:rPr>
        <w:t xml:space="preserve"> του ακινήτου ή εκείνων στο όνομα των οποίων εκδόθηκε η άδεια οικοδομής (στην περίπτωση των </w:t>
      </w:r>
      <w:proofErr w:type="spellStart"/>
      <w:r w:rsidRPr="0032497F">
        <w:rPr>
          <w:i/>
          <w:sz w:val="24"/>
          <w:lang w:val="el-GR"/>
        </w:rPr>
        <w:t>ανοικοδομούντων</w:t>
      </w:r>
      <w:proofErr w:type="spellEnd"/>
      <w:r w:rsidRPr="0032497F">
        <w:rPr>
          <w:i/>
          <w:sz w:val="24"/>
          <w:lang w:val="el-GR"/>
        </w:rPr>
        <w:t>), των μικροπωλητών και των κατόχων των αδειών άσκησης στάσιμου υπαίθριου εμπορίου και γενικώς των υπευθύνων κατά τον νόμο, επιτηδευματιών κ.λπ. Οι α</w:t>
      </w:r>
      <w:r w:rsidRPr="0032497F">
        <w:rPr>
          <w:i/>
          <w:sz w:val="24"/>
          <w:lang w:val="el-GR"/>
        </w:rPr>
        <w:t>νωτέρω είναι δε υπεύθυνοι για κάθε ζημιά που τυχόν υποστεί ο χώρος από την χρήση για την  οποία τους παραχωρήθηκε. Επίσης απαγορεύεται η με οποιοδήποτε τρόπο τοποθέτηση εναερίων καλωδίων ή εμφανών καλωδίων επί του εδάφους για ηλεκτροδότηση ή για σύνδεση κε</w:t>
      </w:r>
      <w:r w:rsidRPr="0032497F">
        <w:rPr>
          <w:i/>
          <w:sz w:val="24"/>
          <w:lang w:val="el-GR"/>
        </w:rPr>
        <w:t>ραιών τηλεοράσεων από παροχές παρακείμενων</w:t>
      </w:r>
      <w:r w:rsidRPr="0032497F">
        <w:rPr>
          <w:i/>
          <w:spacing w:val="-25"/>
          <w:sz w:val="24"/>
          <w:lang w:val="el-GR"/>
        </w:rPr>
        <w:t xml:space="preserve"> </w:t>
      </w:r>
      <w:r w:rsidRPr="0032497F">
        <w:rPr>
          <w:i/>
          <w:sz w:val="24"/>
          <w:lang w:val="el-GR"/>
        </w:rPr>
        <w:t>κτηρίων.</w:t>
      </w:r>
    </w:p>
    <w:p w:rsidR="00EF0976" w:rsidRPr="0032497F" w:rsidRDefault="00086009">
      <w:pPr>
        <w:spacing w:before="5" w:line="360" w:lineRule="auto"/>
        <w:ind w:left="114" w:right="114"/>
        <w:jc w:val="both"/>
        <w:rPr>
          <w:i/>
          <w:sz w:val="24"/>
          <w:lang w:val="el-GR"/>
        </w:rPr>
      </w:pPr>
      <w:r w:rsidRPr="0032497F">
        <w:rPr>
          <w:b/>
          <w:i/>
          <w:sz w:val="24"/>
          <w:lang w:val="el-GR"/>
        </w:rPr>
        <w:t xml:space="preserve">γ) </w:t>
      </w:r>
      <w:r w:rsidRPr="0032497F">
        <w:rPr>
          <w:i/>
          <w:sz w:val="24"/>
          <w:lang w:val="el-GR"/>
        </w:rPr>
        <w:t>Η Διεύθυνση Τεχνικών Υπηρεσιών του Δήμου και η Επιτροπή Διαχείρισης Κοινοχρήστων χώρων του ΔΣ επιφορτίζονται με την επιτήρηση της τήρησης των υποχρεώσεων της προηγούμενης παραγράφου και σε περίπτωση δι</w:t>
      </w:r>
      <w:r w:rsidRPr="0032497F">
        <w:rPr>
          <w:i/>
          <w:sz w:val="24"/>
          <w:lang w:val="el-GR"/>
        </w:rPr>
        <w:t>απίστωσης μη - τήρησής τους θα ζητούν εγγράφως τη συμμόρφωση από τους χρήστες και σε περίπτωση μη – συμμόρφωσης υποχρεούνται να εισηγούνται στον Δήμαρχο (ή τον αρμόδιο Αντιδήμαρχο ή στον εντεταλμένο δημοτικό σύμβουλο) την επιβολή των προβλεπόμενων κυρώσεων</w:t>
      </w:r>
      <w:r w:rsidRPr="0032497F">
        <w:rPr>
          <w:i/>
          <w:sz w:val="24"/>
          <w:lang w:val="el-GR"/>
        </w:rPr>
        <w:t>. Οι αρμοδιότητες αυτές ασκούνται παράλληλα με τις αντίστοιχες υπηρεσιακές αρμοδιότητες του Α.Τ..</w:t>
      </w:r>
    </w:p>
    <w:p w:rsidR="00EF0976" w:rsidRPr="0032497F" w:rsidRDefault="00086009">
      <w:pPr>
        <w:spacing w:before="5"/>
        <w:ind w:left="123" w:right="118"/>
        <w:jc w:val="center"/>
        <w:rPr>
          <w:b/>
          <w:i/>
          <w:sz w:val="24"/>
          <w:lang w:val="el-GR"/>
        </w:rPr>
      </w:pPr>
      <w:r w:rsidRPr="0032497F">
        <w:rPr>
          <w:b/>
          <w:i/>
          <w:sz w:val="24"/>
          <w:u w:val="single"/>
          <w:lang w:val="el-GR"/>
        </w:rPr>
        <w:t>Άρθρο 8</w:t>
      </w:r>
      <w:r w:rsidRPr="0032497F">
        <w:rPr>
          <w:b/>
          <w:i/>
          <w:sz w:val="24"/>
          <w:lang w:val="el-GR"/>
        </w:rPr>
        <w:t>: Είδος χρήσης</w:t>
      </w:r>
    </w:p>
    <w:p w:rsidR="00EF0976" w:rsidRPr="0032497F" w:rsidRDefault="00086009">
      <w:pPr>
        <w:spacing w:before="138"/>
        <w:ind w:left="114" w:right="115"/>
        <w:rPr>
          <w:i/>
          <w:sz w:val="24"/>
          <w:lang w:val="el-GR"/>
        </w:rPr>
      </w:pPr>
      <w:r w:rsidRPr="0032497F">
        <w:rPr>
          <w:i/>
          <w:sz w:val="24"/>
          <w:lang w:val="el-GR"/>
        </w:rPr>
        <w:t>Οι κοινόχρηστοι χώροι παραχωρούνται για:</w:t>
      </w:r>
    </w:p>
    <w:p w:rsidR="00EF0976" w:rsidRPr="0032497F" w:rsidRDefault="00086009">
      <w:pPr>
        <w:pStyle w:val="a4"/>
        <w:numPr>
          <w:ilvl w:val="0"/>
          <w:numId w:val="33"/>
        </w:numPr>
        <w:tabs>
          <w:tab w:val="left" w:pos="833"/>
          <w:tab w:val="left" w:pos="834"/>
          <w:tab w:val="left" w:pos="1462"/>
          <w:tab w:val="left" w:pos="2831"/>
          <w:tab w:val="left" w:pos="5070"/>
          <w:tab w:val="left" w:pos="6287"/>
          <w:tab w:val="left" w:pos="7015"/>
          <w:tab w:val="left" w:pos="8218"/>
        </w:tabs>
        <w:spacing w:before="138" w:line="360" w:lineRule="auto"/>
        <w:ind w:right="117"/>
        <w:jc w:val="left"/>
        <w:rPr>
          <w:i/>
          <w:sz w:val="24"/>
          <w:lang w:val="el-GR"/>
        </w:rPr>
      </w:pPr>
      <w:r w:rsidRPr="0032497F">
        <w:rPr>
          <w:i/>
          <w:sz w:val="24"/>
          <w:lang w:val="el-GR"/>
        </w:rPr>
        <w:t>Την</w:t>
      </w:r>
      <w:r w:rsidRPr="0032497F">
        <w:rPr>
          <w:i/>
          <w:sz w:val="24"/>
          <w:lang w:val="el-GR"/>
        </w:rPr>
        <w:tab/>
        <w:t>τοποθέτηση</w:t>
      </w:r>
      <w:r w:rsidRPr="0032497F">
        <w:rPr>
          <w:i/>
          <w:sz w:val="24"/>
          <w:lang w:val="el-GR"/>
        </w:rPr>
        <w:tab/>
        <w:t>τραπεζοκαθισμάτων,</w:t>
      </w:r>
      <w:r w:rsidRPr="0032497F">
        <w:rPr>
          <w:i/>
          <w:sz w:val="24"/>
          <w:lang w:val="el-GR"/>
        </w:rPr>
        <w:tab/>
        <w:t>ομπρελών</w:t>
      </w:r>
      <w:r w:rsidRPr="0032497F">
        <w:rPr>
          <w:i/>
          <w:sz w:val="24"/>
          <w:lang w:val="el-GR"/>
        </w:rPr>
        <w:tab/>
        <w:t>κ.λπ.</w:t>
      </w:r>
      <w:r w:rsidRPr="0032497F">
        <w:rPr>
          <w:i/>
          <w:sz w:val="24"/>
          <w:lang w:val="el-GR"/>
        </w:rPr>
        <w:tab/>
        <w:t>στοιχείων</w:t>
      </w:r>
      <w:r w:rsidRPr="0032497F">
        <w:rPr>
          <w:i/>
          <w:sz w:val="24"/>
          <w:lang w:val="el-GR"/>
        </w:rPr>
        <w:tab/>
      </w:r>
      <w:r w:rsidRPr="0032497F">
        <w:rPr>
          <w:i/>
          <w:spacing w:val="-1"/>
          <w:sz w:val="24"/>
          <w:lang w:val="el-GR"/>
        </w:rPr>
        <w:t xml:space="preserve">καταστημάτων </w:t>
      </w:r>
      <w:r w:rsidRPr="0032497F">
        <w:rPr>
          <w:i/>
          <w:sz w:val="24"/>
          <w:lang w:val="el-GR"/>
        </w:rPr>
        <w:t>υγειονομικού</w:t>
      </w:r>
      <w:r w:rsidRPr="0032497F">
        <w:rPr>
          <w:i/>
          <w:spacing w:val="-13"/>
          <w:sz w:val="24"/>
          <w:lang w:val="el-GR"/>
        </w:rPr>
        <w:t xml:space="preserve"> </w:t>
      </w:r>
      <w:r w:rsidRPr="0032497F">
        <w:rPr>
          <w:i/>
          <w:sz w:val="24"/>
          <w:lang w:val="el-GR"/>
        </w:rPr>
        <w:t>ενδιαφέροντος.</w:t>
      </w:r>
    </w:p>
    <w:p w:rsidR="00EF0976" w:rsidRPr="0032497F" w:rsidRDefault="00086009">
      <w:pPr>
        <w:pStyle w:val="a4"/>
        <w:numPr>
          <w:ilvl w:val="0"/>
          <w:numId w:val="33"/>
        </w:numPr>
        <w:tabs>
          <w:tab w:val="left" w:pos="833"/>
          <w:tab w:val="left" w:pos="834"/>
        </w:tabs>
        <w:ind w:hanging="554"/>
        <w:jc w:val="left"/>
        <w:rPr>
          <w:i/>
          <w:sz w:val="24"/>
          <w:lang w:val="el-GR"/>
        </w:rPr>
      </w:pPr>
      <w:r w:rsidRPr="0032497F">
        <w:rPr>
          <w:i/>
          <w:sz w:val="24"/>
          <w:lang w:val="el-GR"/>
        </w:rPr>
        <w:t>Την τοποθέτηση ψυγείων αναψυκτικών - παγωτών, αυτόματων πωλητών</w:t>
      </w:r>
      <w:r w:rsidRPr="0032497F">
        <w:rPr>
          <w:i/>
          <w:spacing w:val="-38"/>
          <w:sz w:val="24"/>
          <w:lang w:val="el-GR"/>
        </w:rPr>
        <w:t xml:space="preserve"> </w:t>
      </w:r>
      <w:r w:rsidRPr="0032497F">
        <w:rPr>
          <w:i/>
          <w:sz w:val="24"/>
          <w:lang w:val="el-GR"/>
        </w:rPr>
        <w:t>κ.λπ.</w:t>
      </w:r>
    </w:p>
    <w:p w:rsidR="00EF0976" w:rsidRDefault="00086009">
      <w:pPr>
        <w:pStyle w:val="a4"/>
        <w:numPr>
          <w:ilvl w:val="0"/>
          <w:numId w:val="33"/>
        </w:numPr>
        <w:tabs>
          <w:tab w:val="left" w:pos="833"/>
          <w:tab w:val="left" w:pos="834"/>
        </w:tabs>
        <w:spacing w:before="138"/>
        <w:ind w:hanging="620"/>
        <w:jc w:val="left"/>
        <w:rPr>
          <w:i/>
          <w:sz w:val="24"/>
        </w:rPr>
      </w:pPr>
      <w:proofErr w:type="spellStart"/>
      <w:r>
        <w:rPr>
          <w:i/>
          <w:sz w:val="24"/>
        </w:rPr>
        <w:t>Την</w:t>
      </w:r>
      <w:proofErr w:type="spellEnd"/>
      <w:r>
        <w:rPr>
          <w:i/>
          <w:sz w:val="24"/>
        </w:rPr>
        <w:t xml:space="preserve"> </w:t>
      </w:r>
      <w:proofErr w:type="spellStart"/>
      <w:r>
        <w:rPr>
          <w:i/>
          <w:sz w:val="24"/>
        </w:rPr>
        <w:t>το</w:t>
      </w:r>
      <w:proofErr w:type="spellEnd"/>
      <w:r>
        <w:rPr>
          <w:i/>
          <w:sz w:val="24"/>
        </w:rPr>
        <w:t>ποθέτηση</w:t>
      </w:r>
      <w:r>
        <w:rPr>
          <w:i/>
          <w:spacing w:val="-19"/>
          <w:sz w:val="24"/>
        </w:rPr>
        <w:t xml:space="preserve"> </w:t>
      </w:r>
      <w:proofErr w:type="spellStart"/>
      <w:r>
        <w:rPr>
          <w:i/>
          <w:sz w:val="24"/>
        </w:rPr>
        <w:t>εμ</w:t>
      </w:r>
      <w:proofErr w:type="spellEnd"/>
      <w:r>
        <w:rPr>
          <w:i/>
          <w:sz w:val="24"/>
        </w:rPr>
        <w:t>πορευμάτων.</w:t>
      </w:r>
    </w:p>
    <w:p w:rsidR="00EF0976" w:rsidRPr="0032497F" w:rsidRDefault="00086009">
      <w:pPr>
        <w:pStyle w:val="a4"/>
        <w:numPr>
          <w:ilvl w:val="0"/>
          <w:numId w:val="33"/>
        </w:numPr>
        <w:tabs>
          <w:tab w:val="left" w:pos="833"/>
          <w:tab w:val="left" w:pos="834"/>
        </w:tabs>
        <w:spacing w:before="138"/>
        <w:ind w:hanging="594"/>
        <w:jc w:val="left"/>
        <w:rPr>
          <w:i/>
          <w:sz w:val="24"/>
          <w:lang w:val="el-GR"/>
        </w:rPr>
      </w:pPr>
      <w:r w:rsidRPr="0032497F">
        <w:rPr>
          <w:i/>
          <w:sz w:val="24"/>
          <w:lang w:val="el-GR"/>
        </w:rPr>
        <w:t>Την τοποθέτηση οικοδομικών υλικών και την διενέργεια οικοδομικών</w:t>
      </w:r>
      <w:r w:rsidRPr="0032497F">
        <w:rPr>
          <w:i/>
          <w:spacing w:val="-36"/>
          <w:sz w:val="24"/>
          <w:lang w:val="el-GR"/>
        </w:rPr>
        <w:t xml:space="preserve"> </w:t>
      </w:r>
      <w:r w:rsidRPr="0032497F">
        <w:rPr>
          <w:i/>
          <w:sz w:val="24"/>
          <w:lang w:val="el-GR"/>
        </w:rPr>
        <w:t>εργασιών.</w:t>
      </w:r>
    </w:p>
    <w:p w:rsidR="00EF0976" w:rsidRPr="0032497F" w:rsidRDefault="00086009">
      <w:pPr>
        <w:pStyle w:val="a4"/>
        <w:numPr>
          <w:ilvl w:val="0"/>
          <w:numId w:val="33"/>
        </w:numPr>
        <w:tabs>
          <w:tab w:val="left" w:pos="833"/>
          <w:tab w:val="left" w:pos="834"/>
        </w:tabs>
        <w:spacing w:before="138"/>
        <w:ind w:hanging="528"/>
        <w:jc w:val="left"/>
        <w:rPr>
          <w:i/>
          <w:sz w:val="24"/>
          <w:lang w:val="el-GR"/>
        </w:rPr>
      </w:pPr>
      <w:r w:rsidRPr="0032497F">
        <w:rPr>
          <w:i/>
          <w:sz w:val="24"/>
          <w:lang w:val="el-GR"/>
        </w:rPr>
        <w:t>Τη διοργάνωση εκδηλώσεων προσωρινού</w:t>
      </w:r>
      <w:r w:rsidRPr="0032497F">
        <w:rPr>
          <w:i/>
          <w:spacing w:val="-26"/>
          <w:sz w:val="24"/>
          <w:lang w:val="el-GR"/>
        </w:rPr>
        <w:t xml:space="preserve"> </w:t>
      </w:r>
      <w:r w:rsidRPr="0032497F">
        <w:rPr>
          <w:i/>
          <w:sz w:val="24"/>
          <w:lang w:val="el-GR"/>
        </w:rPr>
        <w:t>χαρακτήρα.</w:t>
      </w:r>
    </w:p>
    <w:p w:rsidR="00EF0976" w:rsidRPr="0032497F" w:rsidRDefault="00086009">
      <w:pPr>
        <w:pStyle w:val="a4"/>
        <w:numPr>
          <w:ilvl w:val="0"/>
          <w:numId w:val="33"/>
        </w:numPr>
        <w:tabs>
          <w:tab w:val="left" w:pos="833"/>
          <w:tab w:val="left" w:pos="834"/>
        </w:tabs>
        <w:spacing w:before="138"/>
        <w:ind w:hanging="594"/>
        <w:jc w:val="left"/>
        <w:rPr>
          <w:i/>
          <w:sz w:val="24"/>
          <w:lang w:val="el-GR"/>
        </w:rPr>
      </w:pPr>
      <w:r w:rsidRPr="0032497F">
        <w:rPr>
          <w:i/>
          <w:sz w:val="24"/>
          <w:lang w:val="el-GR"/>
        </w:rPr>
        <w:t>Την</w:t>
      </w:r>
      <w:r w:rsidRPr="0032497F">
        <w:rPr>
          <w:i/>
          <w:spacing w:val="-7"/>
          <w:sz w:val="24"/>
          <w:lang w:val="el-GR"/>
        </w:rPr>
        <w:t xml:space="preserve"> </w:t>
      </w:r>
      <w:r w:rsidRPr="0032497F">
        <w:rPr>
          <w:i/>
          <w:sz w:val="24"/>
          <w:lang w:val="el-GR"/>
        </w:rPr>
        <w:t>παραχώρηση</w:t>
      </w:r>
      <w:r w:rsidRPr="0032497F">
        <w:rPr>
          <w:i/>
          <w:spacing w:val="-6"/>
          <w:sz w:val="24"/>
          <w:lang w:val="el-GR"/>
        </w:rPr>
        <w:t xml:space="preserve"> </w:t>
      </w:r>
      <w:r w:rsidRPr="0032497F">
        <w:rPr>
          <w:i/>
          <w:sz w:val="24"/>
          <w:lang w:val="el-GR"/>
        </w:rPr>
        <w:t>θέσης</w:t>
      </w:r>
      <w:r w:rsidRPr="0032497F">
        <w:rPr>
          <w:i/>
          <w:spacing w:val="-6"/>
          <w:sz w:val="24"/>
          <w:lang w:val="el-GR"/>
        </w:rPr>
        <w:t xml:space="preserve"> </w:t>
      </w:r>
      <w:r w:rsidRPr="0032497F">
        <w:rPr>
          <w:i/>
          <w:sz w:val="24"/>
          <w:lang w:val="el-GR"/>
        </w:rPr>
        <w:t>στάθμευσης</w:t>
      </w:r>
      <w:r w:rsidRPr="0032497F">
        <w:rPr>
          <w:i/>
          <w:spacing w:val="-6"/>
          <w:sz w:val="24"/>
          <w:lang w:val="el-GR"/>
        </w:rPr>
        <w:t xml:space="preserve"> </w:t>
      </w:r>
      <w:r w:rsidRPr="0032497F">
        <w:rPr>
          <w:i/>
          <w:sz w:val="24"/>
          <w:lang w:val="el-GR"/>
        </w:rPr>
        <w:t>χρηματαποστολών</w:t>
      </w:r>
      <w:r w:rsidRPr="0032497F">
        <w:rPr>
          <w:i/>
          <w:spacing w:val="-7"/>
          <w:sz w:val="24"/>
          <w:lang w:val="el-GR"/>
        </w:rPr>
        <w:t xml:space="preserve"> </w:t>
      </w:r>
      <w:r w:rsidRPr="0032497F">
        <w:rPr>
          <w:i/>
          <w:sz w:val="24"/>
          <w:lang w:val="el-GR"/>
        </w:rPr>
        <w:t>(Τράπεζες,</w:t>
      </w:r>
      <w:r w:rsidRPr="0032497F">
        <w:rPr>
          <w:i/>
          <w:spacing w:val="-5"/>
          <w:sz w:val="24"/>
          <w:lang w:val="el-GR"/>
        </w:rPr>
        <w:t xml:space="preserve"> </w:t>
      </w:r>
      <w:r w:rsidRPr="0032497F">
        <w:rPr>
          <w:i/>
          <w:sz w:val="24"/>
          <w:lang w:val="el-GR"/>
        </w:rPr>
        <w:t>Οργανισμοί,</w:t>
      </w:r>
      <w:r w:rsidRPr="0032497F">
        <w:rPr>
          <w:i/>
          <w:spacing w:val="-5"/>
          <w:sz w:val="24"/>
          <w:lang w:val="el-GR"/>
        </w:rPr>
        <w:t xml:space="preserve"> </w:t>
      </w:r>
      <w:r w:rsidRPr="0032497F">
        <w:rPr>
          <w:i/>
          <w:sz w:val="24"/>
          <w:lang w:val="el-GR"/>
        </w:rPr>
        <w:t>ΕΛΤΑ</w:t>
      </w:r>
      <w:r w:rsidRPr="0032497F">
        <w:rPr>
          <w:i/>
          <w:spacing w:val="-5"/>
          <w:sz w:val="24"/>
          <w:lang w:val="el-GR"/>
        </w:rPr>
        <w:t xml:space="preserve"> </w:t>
      </w:r>
      <w:r w:rsidRPr="0032497F">
        <w:rPr>
          <w:i/>
          <w:sz w:val="24"/>
          <w:lang w:val="el-GR"/>
        </w:rPr>
        <w:t>κ.λπ.)</w:t>
      </w:r>
    </w:p>
    <w:p w:rsidR="00EF0976" w:rsidRDefault="00086009">
      <w:pPr>
        <w:pStyle w:val="a4"/>
        <w:numPr>
          <w:ilvl w:val="0"/>
          <w:numId w:val="33"/>
        </w:numPr>
        <w:tabs>
          <w:tab w:val="left" w:pos="833"/>
          <w:tab w:val="left" w:pos="834"/>
        </w:tabs>
        <w:spacing w:before="138"/>
        <w:ind w:hanging="660"/>
        <w:jc w:val="left"/>
        <w:rPr>
          <w:i/>
          <w:sz w:val="24"/>
        </w:rPr>
      </w:pPr>
      <w:proofErr w:type="spellStart"/>
      <w:r>
        <w:rPr>
          <w:i/>
          <w:sz w:val="24"/>
        </w:rPr>
        <w:t>Την</w:t>
      </w:r>
      <w:proofErr w:type="spellEnd"/>
      <w:r>
        <w:rPr>
          <w:i/>
          <w:sz w:val="24"/>
        </w:rPr>
        <w:t xml:space="preserve"> </w:t>
      </w:r>
      <w:proofErr w:type="spellStart"/>
      <w:r>
        <w:rPr>
          <w:i/>
          <w:sz w:val="24"/>
        </w:rPr>
        <w:t>λειτουργί</w:t>
      </w:r>
      <w:proofErr w:type="spellEnd"/>
      <w:r>
        <w:rPr>
          <w:i/>
          <w:sz w:val="24"/>
        </w:rPr>
        <w:t>α</w:t>
      </w:r>
      <w:r>
        <w:rPr>
          <w:i/>
          <w:spacing w:val="-17"/>
          <w:sz w:val="24"/>
        </w:rPr>
        <w:t xml:space="preserve"> </w:t>
      </w:r>
      <w:r>
        <w:rPr>
          <w:i/>
          <w:sz w:val="24"/>
        </w:rPr>
        <w:t>π</w:t>
      </w:r>
      <w:proofErr w:type="spellStart"/>
      <w:r>
        <w:rPr>
          <w:i/>
          <w:sz w:val="24"/>
        </w:rPr>
        <w:t>ερι</w:t>
      </w:r>
      <w:proofErr w:type="spellEnd"/>
      <w:r>
        <w:rPr>
          <w:i/>
          <w:sz w:val="24"/>
        </w:rPr>
        <w:t>πτέρων.</w:t>
      </w:r>
    </w:p>
    <w:p w:rsidR="00EF0976" w:rsidRPr="0032497F" w:rsidRDefault="00086009">
      <w:pPr>
        <w:pStyle w:val="a4"/>
        <w:numPr>
          <w:ilvl w:val="0"/>
          <w:numId w:val="33"/>
        </w:numPr>
        <w:tabs>
          <w:tab w:val="left" w:pos="833"/>
          <w:tab w:val="left" w:pos="834"/>
        </w:tabs>
        <w:spacing w:before="138"/>
        <w:ind w:hanging="728"/>
        <w:jc w:val="left"/>
        <w:rPr>
          <w:i/>
          <w:sz w:val="24"/>
          <w:lang w:val="el-GR"/>
        </w:rPr>
      </w:pPr>
      <w:r w:rsidRPr="0032497F">
        <w:rPr>
          <w:i/>
          <w:sz w:val="24"/>
          <w:lang w:val="el-GR"/>
        </w:rPr>
        <w:t>Την άσκηση στάσιμου υπαίθριου</w:t>
      </w:r>
      <w:r w:rsidRPr="0032497F">
        <w:rPr>
          <w:i/>
          <w:spacing w:val="-23"/>
          <w:sz w:val="24"/>
          <w:lang w:val="el-GR"/>
        </w:rPr>
        <w:t xml:space="preserve"> </w:t>
      </w:r>
      <w:r w:rsidRPr="0032497F">
        <w:rPr>
          <w:i/>
          <w:sz w:val="24"/>
          <w:lang w:val="el-GR"/>
        </w:rPr>
        <w:t>εμπορίου.</w:t>
      </w:r>
    </w:p>
    <w:p w:rsidR="00EF0976" w:rsidRPr="0032497F" w:rsidRDefault="00086009">
      <w:pPr>
        <w:pStyle w:val="a4"/>
        <w:numPr>
          <w:ilvl w:val="0"/>
          <w:numId w:val="33"/>
        </w:numPr>
        <w:tabs>
          <w:tab w:val="left" w:pos="833"/>
          <w:tab w:val="left" w:pos="834"/>
        </w:tabs>
        <w:spacing w:before="138"/>
        <w:ind w:hanging="594"/>
        <w:jc w:val="left"/>
        <w:rPr>
          <w:i/>
          <w:sz w:val="24"/>
          <w:lang w:val="el-GR"/>
        </w:rPr>
      </w:pPr>
      <w:r w:rsidRPr="0032497F">
        <w:rPr>
          <w:i/>
          <w:sz w:val="24"/>
          <w:lang w:val="el-GR"/>
        </w:rPr>
        <w:t>Την τοποθέτηση ομπρελών και ξαπλωστρών σε περίπτωση</w:t>
      </w:r>
      <w:r w:rsidRPr="0032497F">
        <w:rPr>
          <w:i/>
          <w:spacing w:val="-36"/>
          <w:sz w:val="24"/>
          <w:lang w:val="el-GR"/>
        </w:rPr>
        <w:t xml:space="preserve"> </w:t>
      </w:r>
      <w:r w:rsidRPr="0032497F">
        <w:rPr>
          <w:i/>
          <w:sz w:val="24"/>
          <w:lang w:val="el-GR"/>
        </w:rPr>
        <w:t>παραλιών.</w:t>
      </w:r>
    </w:p>
    <w:p w:rsidR="00EF0976" w:rsidRPr="0032497F" w:rsidRDefault="00086009">
      <w:pPr>
        <w:pStyle w:val="a4"/>
        <w:numPr>
          <w:ilvl w:val="0"/>
          <w:numId w:val="33"/>
        </w:numPr>
        <w:tabs>
          <w:tab w:val="left" w:pos="833"/>
          <w:tab w:val="left" w:pos="834"/>
        </w:tabs>
        <w:spacing w:before="138"/>
        <w:ind w:hanging="528"/>
        <w:jc w:val="left"/>
        <w:rPr>
          <w:i/>
          <w:sz w:val="24"/>
          <w:lang w:val="el-GR"/>
        </w:rPr>
      </w:pPr>
      <w:r w:rsidRPr="0032497F">
        <w:rPr>
          <w:i/>
          <w:sz w:val="24"/>
          <w:lang w:val="el-GR"/>
        </w:rPr>
        <w:t>Την χρήση υπεδάφους π.χ. για τη διέλευση τηλεπικοινωνιακών</w:t>
      </w:r>
      <w:r w:rsidRPr="0032497F">
        <w:rPr>
          <w:i/>
          <w:spacing w:val="-35"/>
          <w:sz w:val="24"/>
          <w:lang w:val="el-GR"/>
        </w:rPr>
        <w:t xml:space="preserve"> </w:t>
      </w:r>
      <w:r w:rsidRPr="0032497F">
        <w:rPr>
          <w:i/>
          <w:sz w:val="24"/>
          <w:lang w:val="el-GR"/>
        </w:rPr>
        <w:t>δικτύων.</w:t>
      </w:r>
    </w:p>
    <w:p w:rsidR="00EF0976" w:rsidRPr="0032497F" w:rsidRDefault="00086009">
      <w:pPr>
        <w:pStyle w:val="a4"/>
        <w:numPr>
          <w:ilvl w:val="0"/>
          <w:numId w:val="33"/>
        </w:numPr>
        <w:tabs>
          <w:tab w:val="left" w:pos="833"/>
          <w:tab w:val="left" w:pos="834"/>
        </w:tabs>
        <w:spacing w:before="138" w:line="360" w:lineRule="auto"/>
        <w:ind w:right="114" w:hanging="594"/>
        <w:jc w:val="left"/>
        <w:rPr>
          <w:i/>
          <w:sz w:val="24"/>
          <w:lang w:val="el-GR"/>
        </w:rPr>
      </w:pPr>
      <w:r w:rsidRPr="0032497F">
        <w:rPr>
          <w:i/>
          <w:sz w:val="24"/>
          <w:lang w:val="el-GR"/>
        </w:rPr>
        <w:t>Λοιπές δραστηριότητες που δεν αντίκεινται στις ισχύουσες νομοθετικές διατάξεις, καθώς και στις διατάξεις του παρόντος</w:t>
      </w:r>
      <w:r w:rsidRPr="0032497F">
        <w:rPr>
          <w:i/>
          <w:spacing w:val="-22"/>
          <w:sz w:val="24"/>
          <w:lang w:val="el-GR"/>
        </w:rPr>
        <w:t xml:space="preserve"> </w:t>
      </w:r>
      <w:r w:rsidRPr="0032497F">
        <w:rPr>
          <w:i/>
          <w:sz w:val="24"/>
          <w:lang w:val="el-GR"/>
        </w:rPr>
        <w:t>Κανονισμού.</w:t>
      </w:r>
    </w:p>
    <w:p w:rsidR="00EF0976" w:rsidRPr="0032497F" w:rsidRDefault="00EF0976">
      <w:pPr>
        <w:rPr>
          <w:i/>
          <w:sz w:val="24"/>
          <w:lang w:val="el-GR"/>
        </w:rPr>
      </w:pPr>
    </w:p>
    <w:p w:rsidR="00EF0976" w:rsidRPr="0032497F" w:rsidRDefault="00086009">
      <w:pPr>
        <w:spacing w:before="143"/>
        <w:ind w:left="123" w:right="114"/>
        <w:jc w:val="center"/>
        <w:rPr>
          <w:b/>
          <w:i/>
          <w:sz w:val="24"/>
          <w:lang w:val="el-GR"/>
        </w:rPr>
      </w:pPr>
      <w:r w:rsidRPr="0032497F">
        <w:rPr>
          <w:b/>
          <w:i/>
          <w:sz w:val="24"/>
          <w:u w:val="single"/>
          <w:lang w:val="el-GR"/>
        </w:rPr>
        <w:t>Άρθρο 9</w:t>
      </w:r>
      <w:r w:rsidRPr="0032497F">
        <w:rPr>
          <w:b/>
          <w:i/>
          <w:sz w:val="24"/>
          <w:lang w:val="el-GR"/>
        </w:rPr>
        <w:t>: Διάρκεια χρήσης</w:t>
      </w:r>
    </w:p>
    <w:p w:rsidR="00EF0976" w:rsidRPr="0032497F" w:rsidRDefault="00086009">
      <w:pPr>
        <w:spacing w:before="138" w:line="360" w:lineRule="auto"/>
        <w:ind w:left="123" w:right="122"/>
        <w:jc w:val="center"/>
        <w:rPr>
          <w:i/>
          <w:sz w:val="24"/>
          <w:lang w:val="el-GR"/>
        </w:rPr>
      </w:pPr>
      <w:r w:rsidRPr="0032497F">
        <w:rPr>
          <w:b/>
          <w:i/>
          <w:sz w:val="24"/>
          <w:lang w:val="el-GR"/>
        </w:rPr>
        <w:t xml:space="preserve">α) </w:t>
      </w:r>
      <w:r w:rsidRPr="0032497F">
        <w:rPr>
          <w:i/>
          <w:sz w:val="24"/>
          <w:lang w:val="el-GR"/>
        </w:rPr>
        <w:t xml:space="preserve">Στις περιπτώσεις παραχώρησης κοινόχρηστων δημοτικών χώρων για χρήση από καταστήματα </w:t>
      </w:r>
      <w:r w:rsidRPr="0032497F">
        <w:rPr>
          <w:i/>
          <w:sz w:val="24"/>
          <w:lang w:val="el-GR"/>
        </w:rPr>
        <w:t>υγειονομικού  ενδιαφέροντος  και  για  εμπορική  χρήση,  ανεξαρτήτως  του  χρόνου  υποβολής   του</w:t>
      </w:r>
    </w:p>
    <w:p w:rsidR="00EF0976" w:rsidRPr="0032497F" w:rsidRDefault="00EF0976">
      <w:pPr>
        <w:spacing w:line="360" w:lineRule="auto"/>
        <w:jc w:val="center"/>
        <w:rPr>
          <w:sz w:val="24"/>
          <w:lang w:val="el-GR"/>
        </w:rPr>
        <w:sectPr w:rsidR="00EF0976" w:rsidRPr="0032497F">
          <w:footerReference w:type="default" r:id="rId11"/>
          <w:pgSz w:w="11900" w:h="16840"/>
          <w:pgMar w:top="1220" w:right="1100" w:bottom="1140" w:left="1080" w:header="1024" w:footer="946" w:gutter="0"/>
          <w:cols w:space="720"/>
        </w:sectPr>
      </w:pPr>
    </w:p>
    <w:p w:rsidR="00EF0976" w:rsidRPr="0032497F" w:rsidRDefault="00086009">
      <w:pPr>
        <w:spacing w:before="3" w:line="360" w:lineRule="auto"/>
        <w:ind w:left="114" w:right="112"/>
        <w:jc w:val="both"/>
        <w:rPr>
          <w:i/>
          <w:sz w:val="24"/>
          <w:lang w:val="el-GR"/>
        </w:rPr>
      </w:pPr>
      <w:r w:rsidRPr="0032497F">
        <w:rPr>
          <w:i/>
          <w:sz w:val="24"/>
          <w:lang w:val="el-GR"/>
        </w:rPr>
        <w:lastRenderedPageBreak/>
        <w:t>αιτήματος, η άδεια εκδίδεται από 1</w:t>
      </w:r>
      <w:r w:rsidRPr="0032497F">
        <w:rPr>
          <w:i/>
          <w:position w:val="9"/>
          <w:sz w:val="14"/>
          <w:lang w:val="el-GR"/>
        </w:rPr>
        <w:t xml:space="preserve">η </w:t>
      </w:r>
      <w:r w:rsidRPr="0032497F">
        <w:rPr>
          <w:i/>
          <w:sz w:val="24"/>
          <w:lang w:val="el-GR"/>
        </w:rPr>
        <w:t>Ιανουαρίου έως 31 Δεκεμβρίου του έτους και τα σχετικά τέλη</w:t>
      </w:r>
      <w:r w:rsidRPr="0032497F">
        <w:rPr>
          <w:i/>
          <w:sz w:val="24"/>
          <w:lang w:val="el-GR"/>
        </w:rPr>
        <w:t xml:space="preserve"> βεβαιώνονται σε ετήσια βάση.</w:t>
      </w:r>
    </w:p>
    <w:p w:rsidR="00EF0976" w:rsidRPr="0032497F" w:rsidRDefault="00086009">
      <w:pPr>
        <w:spacing w:before="5" w:line="360" w:lineRule="auto"/>
        <w:ind w:left="114" w:right="114"/>
        <w:jc w:val="both"/>
        <w:rPr>
          <w:i/>
          <w:sz w:val="24"/>
          <w:lang w:val="el-GR"/>
        </w:rPr>
      </w:pPr>
      <w:r w:rsidRPr="0032497F">
        <w:rPr>
          <w:b/>
          <w:i/>
          <w:sz w:val="24"/>
          <w:lang w:val="el-GR"/>
        </w:rPr>
        <w:t xml:space="preserve">β) </w:t>
      </w:r>
      <w:r w:rsidRPr="0032497F">
        <w:rPr>
          <w:i/>
          <w:sz w:val="24"/>
          <w:lang w:val="el-GR"/>
        </w:rPr>
        <w:t xml:space="preserve">Για τις υπόλοιπες χρήσεις η διάρκεια της παραχώρησης μπορεί να ορίζεται για μικρότερο διάστημα εντός ενός ίδιου έτους, ενώ μόνο στις περιπτώσεις κατάληψης οδού ή πεζοδρομίου για εκτέλεση </w:t>
      </w:r>
      <w:proofErr w:type="spellStart"/>
      <w:r w:rsidRPr="0032497F">
        <w:rPr>
          <w:i/>
          <w:sz w:val="24"/>
          <w:lang w:val="el-GR"/>
        </w:rPr>
        <w:t>τεχνικοοικοδομικών</w:t>
      </w:r>
      <w:proofErr w:type="spellEnd"/>
      <w:r w:rsidRPr="0032497F">
        <w:rPr>
          <w:i/>
          <w:sz w:val="24"/>
          <w:lang w:val="el-GR"/>
        </w:rPr>
        <w:t xml:space="preserve"> εργασιών, η διάρκ</w:t>
      </w:r>
      <w:r w:rsidRPr="0032497F">
        <w:rPr>
          <w:i/>
          <w:sz w:val="24"/>
          <w:lang w:val="el-GR"/>
        </w:rPr>
        <w:t>ειά της μπορεί να επεκτείνεται και στο επόμενο έτος (άρθρο 13 παρ. 11 Β.Δ. 24/9-20/10/58 όπως αντικαταστάθηκε από το άρθρο 3 παρ. 11 του Ν. 1080/80).</w:t>
      </w:r>
    </w:p>
    <w:p w:rsidR="00EF0976" w:rsidRPr="0032497F" w:rsidRDefault="00086009">
      <w:pPr>
        <w:spacing w:before="5"/>
        <w:ind w:left="114"/>
        <w:jc w:val="both"/>
        <w:rPr>
          <w:i/>
          <w:sz w:val="24"/>
          <w:lang w:val="el-GR"/>
        </w:rPr>
      </w:pPr>
      <w:r w:rsidRPr="0032497F">
        <w:rPr>
          <w:b/>
          <w:i/>
          <w:sz w:val="24"/>
          <w:lang w:val="el-GR"/>
        </w:rPr>
        <w:t xml:space="preserve">γ) </w:t>
      </w:r>
      <w:r w:rsidRPr="0032497F">
        <w:rPr>
          <w:i/>
          <w:sz w:val="24"/>
          <w:lang w:val="el-GR"/>
        </w:rPr>
        <w:t>Δεν δύναται η αναδρομική έκδοση άδειας παραχώρησης για προηγούμενο έτος.</w:t>
      </w:r>
    </w:p>
    <w:p w:rsidR="00EF0976" w:rsidRPr="0032497F" w:rsidRDefault="00EF0976">
      <w:pPr>
        <w:rPr>
          <w:i/>
          <w:sz w:val="24"/>
          <w:lang w:val="el-GR"/>
        </w:rPr>
      </w:pPr>
    </w:p>
    <w:p w:rsidR="00EF0976" w:rsidRPr="0032497F" w:rsidRDefault="00EF0976">
      <w:pPr>
        <w:rPr>
          <w:i/>
          <w:sz w:val="24"/>
          <w:lang w:val="el-GR"/>
        </w:rPr>
      </w:pPr>
    </w:p>
    <w:p w:rsidR="00EF0976" w:rsidRPr="0032497F" w:rsidRDefault="00086009">
      <w:pPr>
        <w:ind w:left="1642" w:right="115"/>
        <w:rPr>
          <w:b/>
          <w:i/>
          <w:sz w:val="24"/>
          <w:lang w:val="el-GR"/>
        </w:rPr>
      </w:pPr>
      <w:r w:rsidRPr="0032497F">
        <w:rPr>
          <w:b/>
          <w:i/>
          <w:sz w:val="24"/>
          <w:u w:val="single"/>
          <w:lang w:val="el-GR"/>
        </w:rPr>
        <w:t>Άρθρο 10</w:t>
      </w:r>
      <w:r w:rsidRPr="0032497F">
        <w:rPr>
          <w:b/>
          <w:i/>
          <w:sz w:val="24"/>
          <w:lang w:val="el-GR"/>
        </w:rPr>
        <w:t>: Καθορισμός παραχωρούμενων κοινοχρήστων χώρων</w:t>
      </w:r>
    </w:p>
    <w:p w:rsidR="00EF0976" w:rsidRPr="0032497F" w:rsidRDefault="00086009">
      <w:pPr>
        <w:spacing w:before="138" w:line="360" w:lineRule="auto"/>
        <w:ind w:left="114" w:right="115"/>
        <w:jc w:val="both"/>
        <w:rPr>
          <w:i/>
          <w:sz w:val="24"/>
          <w:lang w:val="el-GR"/>
        </w:rPr>
      </w:pPr>
      <w:r w:rsidRPr="0032497F">
        <w:rPr>
          <w:b/>
          <w:i/>
          <w:sz w:val="24"/>
          <w:lang w:val="el-GR"/>
        </w:rPr>
        <w:t xml:space="preserve">α) </w:t>
      </w:r>
      <w:r w:rsidRPr="0032497F">
        <w:rPr>
          <w:i/>
          <w:sz w:val="24"/>
          <w:lang w:val="el-GR"/>
        </w:rPr>
        <w:t>Η χρήση των οδών, πλατειών, πεζοδρομίων, πεζόδρομων, χώρων χερσαίας ζώνης λιμένα, υπεδάφους κ.λπ. κοινόχρηστων χώρων, διαρκώς ή πρόσκαιρα, γίνεται σύμφωνα με τους προαναφερόμενους Νόμους εφόσον εξασφαλίζετα</w:t>
      </w:r>
      <w:r w:rsidRPr="0032497F">
        <w:rPr>
          <w:i/>
          <w:sz w:val="24"/>
          <w:lang w:val="el-GR"/>
        </w:rPr>
        <w:t xml:space="preserve">ι η ελεύθερη και ανεμπόδιστη διέλευση των πεζών. </w:t>
      </w:r>
      <w:r w:rsidRPr="0032497F">
        <w:rPr>
          <w:b/>
          <w:i/>
          <w:sz w:val="24"/>
          <w:lang w:val="el-GR"/>
        </w:rPr>
        <w:t xml:space="preserve">β) </w:t>
      </w:r>
      <w:r w:rsidRPr="0032497F">
        <w:rPr>
          <w:i/>
          <w:sz w:val="24"/>
          <w:lang w:val="el-GR"/>
        </w:rPr>
        <w:t>Επιτρέπεται η, με βάση τα προβλεπόμενα στον παρόντα Κανονισμό, παραχώρηση και χρήση τμημάτων κοινόχρηστων χώρων, τα οποία οριοθετούνται με βάση θεσμοθετημένες με Αποφάσεις Δημοτικού Συμβουλίου αρχιτεκτονι</w:t>
      </w:r>
      <w:r w:rsidRPr="0032497F">
        <w:rPr>
          <w:i/>
          <w:sz w:val="24"/>
          <w:lang w:val="el-GR"/>
        </w:rPr>
        <w:t>κές Μελέτες ανά περιοχή. Για τις περιοχές που δεν υπάρχουν τέτοιες θεσμοθετημένες Μελέτες, ή υπάρχουν αλλά δεν καθορίζουν ούτε αποκλείουν παραχωρούμενους χώρους, ο καθορισμός των παραχωρούμενων τμημάτων δημοτικών χώρων γίνεται με Απόφαση του Δημοτικού Συμβ</w:t>
      </w:r>
      <w:r w:rsidRPr="0032497F">
        <w:rPr>
          <w:i/>
          <w:sz w:val="24"/>
          <w:lang w:val="el-GR"/>
        </w:rPr>
        <w:t>ουλίου, κατόπιν εισήγησης της Επιτροπής Διαχείρισης Κοινόχρηστων Χώρων του ΔΣ (στο εξής «Επιτροπή»), με την οποία οριοθετούνται  επί τοπογραφικού όλα τα τμήματα των οποίων επιτρέπεται η παραχώρηση.</w:t>
      </w:r>
    </w:p>
    <w:p w:rsidR="00EF0976" w:rsidRPr="0032497F" w:rsidRDefault="00086009">
      <w:pPr>
        <w:spacing w:before="5" w:line="360" w:lineRule="auto"/>
        <w:ind w:left="114" w:right="115"/>
        <w:jc w:val="both"/>
        <w:rPr>
          <w:i/>
          <w:sz w:val="24"/>
          <w:lang w:val="el-GR"/>
        </w:rPr>
      </w:pPr>
      <w:r w:rsidRPr="0032497F">
        <w:rPr>
          <w:i/>
          <w:sz w:val="24"/>
          <w:lang w:val="el-GR"/>
        </w:rPr>
        <w:t>Σε περίπτωση που κάποιο αίτημα παραχώρησης αφορά σε περιοχ</w:t>
      </w:r>
      <w:r w:rsidRPr="0032497F">
        <w:rPr>
          <w:i/>
          <w:sz w:val="24"/>
          <w:lang w:val="el-GR"/>
        </w:rPr>
        <w:t xml:space="preserve">ή για την οποία δεν υπάρχει ούτε θεσμοθετημένη Μελέτη, ούτε Απόφαση καθορισμού από το Δημοτικό </w:t>
      </w:r>
      <w:proofErr w:type="spellStart"/>
      <w:r w:rsidRPr="0032497F">
        <w:rPr>
          <w:i/>
          <w:sz w:val="24"/>
          <w:lang w:val="el-GR"/>
        </w:rPr>
        <w:t>Συμβούλιο,το</w:t>
      </w:r>
      <w:proofErr w:type="spellEnd"/>
      <w:r w:rsidRPr="0032497F">
        <w:rPr>
          <w:i/>
          <w:sz w:val="24"/>
          <w:lang w:val="el-GR"/>
        </w:rPr>
        <w:t xml:space="preserve"> τελευταίο, μετά από εισήγηση της Επιτροπής, μπορεί να καθορίσει παραχωρούμενο χώρο και ακολούθως να  εγκρίνει την παραχώρησή του. Με την θεσμοθέτηση</w:t>
      </w:r>
      <w:r w:rsidRPr="0032497F">
        <w:rPr>
          <w:i/>
          <w:sz w:val="24"/>
          <w:lang w:val="el-GR"/>
        </w:rPr>
        <w:t xml:space="preserve"> κάθε νέας Μελέτης με την οποία καθορίζονται ή αποκλείονται παραχωρούμενοι χώροι, παύουν να ισχύουν οι Αποφάσεις καθορισμού </w:t>
      </w:r>
      <w:proofErr w:type="spellStart"/>
      <w:r w:rsidRPr="0032497F">
        <w:rPr>
          <w:i/>
          <w:sz w:val="24"/>
          <w:lang w:val="el-GR"/>
        </w:rPr>
        <w:t>παραχωρούμενωνχώρωνπου</w:t>
      </w:r>
      <w:proofErr w:type="spellEnd"/>
      <w:r w:rsidRPr="0032497F">
        <w:rPr>
          <w:i/>
          <w:sz w:val="24"/>
          <w:lang w:val="el-GR"/>
        </w:rPr>
        <w:t xml:space="preserve"> αφορούν στην ίδια περιοχή, όχι όμως και οι Αποφάσεις παραχώρησης, οι οποίες εξακολουθούν και ισχύουν έως το τ</w:t>
      </w:r>
      <w:r w:rsidRPr="0032497F">
        <w:rPr>
          <w:i/>
          <w:sz w:val="24"/>
          <w:lang w:val="el-GR"/>
        </w:rPr>
        <w:t>έλος του ίδιου</w:t>
      </w:r>
      <w:r w:rsidRPr="0032497F">
        <w:rPr>
          <w:i/>
          <w:spacing w:val="-27"/>
          <w:sz w:val="24"/>
          <w:lang w:val="el-GR"/>
        </w:rPr>
        <w:t xml:space="preserve"> </w:t>
      </w:r>
      <w:r w:rsidRPr="0032497F">
        <w:rPr>
          <w:i/>
          <w:sz w:val="24"/>
          <w:lang w:val="el-GR"/>
        </w:rPr>
        <w:t>έτους.</w:t>
      </w:r>
    </w:p>
    <w:p w:rsidR="00EF0976" w:rsidRPr="0032497F" w:rsidRDefault="00086009">
      <w:pPr>
        <w:spacing w:before="5" w:line="360" w:lineRule="auto"/>
        <w:ind w:left="114" w:right="114"/>
        <w:jc w:val="both"/>
        <w:rPr>
          <w:i/>
          <w:sz w:val="24"/>
          <w:lang w:val="el-GR"/>
        </w:rPr>
      </w:pPr>
      <w:r w:rsidRPr="0032497F">
        <w:rPr>
          <w:b/>
          <w:i/>
          <w:sz w:val="24"/>
          <w:lang w:val="el-GR"/>
        </w:rPr>
        <w:t xml:space="preserve">γ) Πεζοδρόμια και πεζόδρομοι: </w:t>
      </w:r>
      <w:r w:rsidRPr="0032497F">
        <w:rPr>
          <w:i/>
          <w:sz w:val="24"/>
          <w:lang w:val="el-GR"/>
        </w:rPr>
        <w:t>Βάσει του αρ. 2 της αρ. 52.907/28-12-2009 (Φ.Ε.Κ. Β' 2621/31- 12-2009) Υπουργικής Απόφασης σε όλους τους κοινόχρηστους χώρους πόλεων και οικισμών, που προορίζονται για την κυκλοφορία πεζών, επιβάλλεται ελ</w:t>
      </w:r>
      <w:r w:rsidRPr="0032497F">
        <w:rPr>
          <w:i/>
          <w:sz w:val="24"/>
          <w:lang w:val="el-GR"/>
        </w:rPr>
        <w:t>εύθερη ζώνη όδευσης πεζών, που χρησιμοποιείται για τη συνεχή, ασφαλή και ανεμπόδιστη κυκλοφορία κάθε κατηγορίας χρηστών, με απαραίτητο ελάχιστο πλάτος 1,50μ. (του κρασπέδου μη συνυπολογιζόμενου) και ύψος 2,20μ. ελεύθερο από κάθε είδους σταθερό ή κινητό εμπ</w:t>
      </w:r>
      <w:r w:rsidRPr="0032497F">
        <w:rPr>
          <w:i/>
          <w:sz w:val="24"/>
          <w:lang w:val="el-GR"/>
        </w:rPr>
        <w:t>όδιο και μέγιστη αποδεκτή εγκάρσια κλίση 2%. Οποιαδήποτε   εξυπηρέτηση   όπως   σήμανση,   φύτευση,   αστικός   εξοπλισμός   απαγορεύεται   να</w:t>
      </w:r>
    </w:p>
    <w:p w:rsidR="00EF0976" w:rsidRPr="0032497F" w:rsidRDefault="00EF0976">
      <w:pPr>
        <w:spacing w:line="360" w:lineRule="auto"/>
        <w:jc w:val="both"/>
        <w:rPr>
          <w:sz w:val="24"/>
          <w:lang w:val="el-GR"/>
        </w:rPr>
        <w:sectPr w:rsidR="00EF0976" w:rsidRPr="0032497F">
          <w:footerReference w:type="default" r:id="rId12"/>
          <w:pgSz w:w="11900" w:h="16840"/>
          <w:pgMar w:top="1220" w:right="1100" w:bottom="1140" w:left="1080" w:header="1024" w:footer="946" w:gutter="0"/>
          <w:pgNumType w:start="11"/>
          <w:cols w:space="720"/>
        </w:sectPr>
      </w:pPr>
    </w:p>
    <w:p w:rsidR="00EF0976" w:rsidRPr="0032497F" w:rsidRDefault="00086009">
      <w:pPr>
        <w:spacing w:before="3" w:line="360" w:lineRule="auto"/>
        <w:ind w:left="114" w:right="118"/>
        <w:jc w:val="both"/>
        <w:rPr>
          <w:i/>
          <w:sz w:val="24"/>
          <w:lang w:val="el-GR"/>
        </w:rPr>
      </w:pPr>
      <w:r w:rsidRPr="0032497F">
        <w:rPr>
          <w:i/>
          <w:sz w:val="24"/>
          <w:lang w:val="el-GR"/>
        </w:rPr>
        <w:lastRenderedPageBreak/>
        <w:t>τοποθετείται εντός της ελεύθερης ζώνης όδευσης πεζών. Στην περίπτωση υφιστάμενων πεζοδρομίων πλάτους μικρότερου από 1,50μ. η ζώνη αυτή καταλαμβάνει όλο το πλάτος του πεζοδρομίου. Πλάτη μικρότερα από 0,70μ. αποφεύγονται ως μη εξυπηρετούντα άτομα σε αναπηρικ</w:t>
      </w:r>
      <w:r w:rsidRPr="0032497F">
        <w:rPr>
          <w:i/>
          <w:sz w:val="24"/>
          <w:lang w:val="el-GR"/>
        </w:rPr>
        <w:t xml:space="preserve">ό </w:t>
      </w:r>
      <w:proofErr w:type="spellStart"/>
      <w:r w:rsidRPr="0032497F">
        <w:rPr>
          <w:i/>
          <w:sz w:val="24"/>
          <w:lang w:val="el-GR"/>
        </w:rPr>
        <w:t>αμαξίδιο</w:t>
      </w:r>
      <w:proofErr w:type="spellEnd"/>
      <w:r w:rsidRPr="0032497F">
        <w:rPr>
          <w:i/>
          <w:sz w:val="24"/>
          <w:lang w:val="el-GR"/>
        </w:rPr>
        <w:t xml:space="preserve">. Το απαραίτητο ελάχιστο πλάτος της ελεύθερης ζώνης όδευσης πεζών που ορίζεται το 1.50μ, είναι και η διάσταση που απαιτείται κατ' ελάχιστο για την άνετη διασταύρωση πεζού με χρήστη ή οδηγό </w:t>
      </w:r>
      <w:proofErr w:type="spellStart"/>
      <w:r w:rsidRPr="0032497F">
        <w:rPr>
          <w:i/>
          <w:sz w:val="24"/>
          <w:lang w:val="el-GR"/>
        </w:rPr>
        <w:t>αμαξιδίου</w:t>
      </w:r>
      <w:proofErr w:type="spellEnd"/>
      <w:r w:rsidRPr="0032497F">
        <w:rPr>
          <w:i/>
          <w:sz w:val="24"/>
          <w:lang w:val="el-GR"/>
        </w:rPr>
        <w:t xml:space="preserve"> οιασδήποτε μορφής (αναπηρικό, παιδικό, αγοράς κ</w:t>
      </w:r>
      <w:r w:rsidRPr="0032497F">
        <w:rPr>
          <w:i/>
          <w:sz w:val="24"/>
          <w:lang w:val="el-GR"/>
        </w:rPr>
        <w:t>.λπ.) ή με μεταφορέα πακέτων.</w:t>
      </w:r>
    </w:p>
    <w:p w:rsidR="00EF0976" w:rsidRPr="0032497F" w:rsidRDefault="00086009">
      <w:pPr>
        <w:spacing w:before="5" w:line="360" w:lineRule="auto"/>
        <w:ind w:left="114" w:right="114"/>
        <w:jc w:val="both"/>
        <w:rPr>
          <w:i/>
          <w:sz w:val="24"/>
          <w:lang w:val="el-GR"/>
        </w:rPr>
      </w:pPr>
      <w:r w:rsidRPr="0032497F">
        <w:rPr>
          <w:i/>
          <w:sz w:val="24"/>
          <w:lang w:val="el-GR"/>
        </w:rPr>
        <w:t>Εκ των ανωτέρω προκύπτει ότι στα πεζοδρόμια μέσα στα διοικητικά όρια του Δήμου Πόρου, προκειμένου να εξασφαλιστεί η ασφαλής και ανεμπόδιστη διέλευση των πεζών και των Α.Μ.Ε.Α., ο ελεύθερος παραχωρούμενος κοινόχρηστος χώρος ορί</w:t>
      </w:r>
      <w:r w:rsidRPr="0032497F">
        <w:rPr>
          <w:i/>
          <w:sz w:val="24"/>
          <w:lang w:val="el-GR"/>
        </w:rPr>
        <w:t xml:space="preserve">ζεται από το κράσπεδο προς την ρυμοτομική/οικοδομική γραμμή ως κάτωθι (διευκρινίζεται ότι σε περίπτωση που υπάρχει </w:t>
      </w:r>
      <w:proofErr w:type="spellStart"/>
      <w:r w:rsidRPr="0032497F">
        <w:rPr>
          <w:i/>
          <w:sz w:val="24"/>
          <w:lang w:val="el-GR"/>
        </w:rPr>
        <w:t>προκήπιο</w:t>
      </w:r>
      <w:proofErr w:type="spellEnd"/>
      <w:r w:rsidRPr="0032497F">
        <w:rPr>
          <w:i/>
          <w:sz w:val="24"/>
          <w:lang w:val="el-GR"/>
        </w:rPr>
        <w:t xml:space="preserve">, αυτό δεν </w:t>
      </w:r>
      <w:proofErr w:type="spellStart"/>
      <w:r w:rsidRPr="0032497F">
        <w:rPr>
          <w:i/>
          <w:sz w:val="24"/>
          <w:lang w:val="el-GR"/>
        </w:rPr>
        <w:t>προσμετράται</w:t>
      </w:r>
      <w:proofErr w:type="spellEnd"/>
      <w:r w:rsidRPr="0032497F">
        <w:rPr>
          <w:i/>
          <w:sz w:val="24"/>
          <w:lang w:val="el-GR"/>
        </w:rPr>
        <w:t xml:space="preserve"> στο πλάτος του πεζοδρομίου):</w:t>
      </w:r>
    </w:p>
    <w:p w:rsidR="00EF0976" w:rsidRPr="0032497F" w:rsidRDefault="00086009">
      <w:pPr>
        <w:pStyle w:val="a4"/>
        <w:numPr>
          <w:ilvl w:val="0"/>
          <w:numId w:val="32"/>
        </w:numPr>
        <w:tabs>
          <w:tab w:val="left" w:pos="834"/>
        </w:tabs>
        <w:spacing w:line="360" w:lineRule="auto"/>
        <w:ind w:right="125"/>
        <w:jc w:val="both"/>
        <w:rPr>
          <w:i/>
          <w:sz w:val="24"/>
          <w:lang w:val="el-GR"/>
        </w:rPr>
      </w:pPr>
      <w:r w:rsidRPr="0032497F">
        <w:rPr>
          <w:i/>
          <w:sz w:val="24"/>
          <w:lang w:val="el-GR"/>
        </w:rPr>
        <w:t>Σε πεζοδρόμια μικρότερα του 2,05 μέτρου (μαζί με το κράσπεδο), δεν δίνεται καμιά</w:t>
      </w:r>
      <w:r w:rsidRPr="0032497F">
        <w:rPr>
          <w:i/>
          <w:sz w:val="24"/>
          <w:lang w:val="el-GR"/>
        </w:rPr>
        <w:t xml:space="preserve"> άδεια κατάληψης κοινόχρηστου</w:t>
      </w:r>
      <w:r w:rsidRPr="0032497F">
        <w:rPr>
          <w:i/>
          <w:spacing w:val="-17"/>
          <w:sz w:val="24"/>
          <w:lang w:val="el-GR"/>
        </w:rPr>
        <w:t xml:space="preserve"> </w:t>
      </w:r>
      <w:r w:rsidRPr="0032497F">
        <w:rPr>
          <w:i/>
          <w:sz w:val="24"/>
          <w:lang w:val="el-GR"/>
        </w:rPr>
        <w:t>χώρου,</w:t>
      </w:r>
    </w:p>
    <w:p w:rsidR="00EF0976" w:rsidRPr="0032497F" w:rsidRDefault="00086009">
      <w:pPr>
        <w:pStyle w:val="a4"/>
        <w:numPr>
          <w:ilvl w:val="0"/>
          <w:numId w:val="32"/>
        </w:numPr>
        <w:tabs>
          <w:tab w:val="left" w:pos="834"/>
        </w:tabs>
        <w:spacing w:line="360" w:lineRule="auto"/>
        <w:ind w:right="113" w:hanging="554"/>
        <w:jc w:val="both"/>
        <w:rPr>
          <w:i/>
          <w:sz w:val="24"/>
          <w:lang w:val="el-GR"/>
        </w:rPr>
      </w:pPr>
      <w:r w:rsidRPr="0032497F">
        <w:rPr>
          <w:i/>
          <w:sz w:val="24"/>
          <w:lang w:val="el-GR"/>
        </w:rPr>
        <w:t>Σε πεζοδρόμια πλάτους μεγαλύτερου του 2,05 μέτρου (μαζί με το κράσπεδο), δίνεται άδεια κατάληψης όλου του υπόλοιπου -πέραν των 2,05μ.- κοινόχρηστου χώρου, όπως φαίνεται και στην παρακάτω</w:t>
      </w:r>
      <w:r w:rsidRPr="0032497F">
        <w:rPr>
          <w:i/>
          <w:spacing w:val="-14"/>
          <w:sz w:val="24"/>
          <w:lang w:val="el-GR"/>
        </w:rPr>
        <w:t xml:space="preserve"> </w:t>
      </w:r>
      <w:r w:rsidRPr="0032497F">
        <w:rPr>
          <w:i/>
          <w:sz w:val="24"/>
          <w:lang w:val="el-GR"/>
        </w:rPr>
        <w:t>εικόνα:</w:t>
      </w:r>
    </w:p>
    <w:p w:rsidR="00EF0976" w:rsidRPr="0032497F" w:rsidRDefault="00EF0976">
      <w:pPr>
        <w:rPr>
          <w:i/>
          <w:sz w:val="20"/>
          <w:lang w:val="el-GR"/>
        </w:rPr>
      </w:pPr>
    </w:p>
    <w:p w:rsidR="00EF0976" w:rsidRPr="0032497F" w:rsidRDefault="00086009">
      <w:pPr>
        <w:spacing w:before="2"/>
        <w:rPr>
          <w:i/>
          <w:sz w:val="13"/>
          <w:lang w:val="el-GR"/>
        </w:rPr>
      </w:pPr>
      <w:r>
        <w:rPr>
          <w:noProof/>
          <w:lang w:val="el-GR" w:eastAsia="el-GR"/>
        </w:rPr>
        <w:drawing>
          <wp:anchor distT="0" distB="0" distL="0" distR="0" simplePos="0" relativeHeight="1048" behindDoc="0" locked="0" layoutInCell="1" allowOverlap="1">
            <wp:simplePos x="0" y="0"/>
            <wp:positionH relativeFrom="page">
              <wp:posOffset>1786889</wp:posOffset>
            </wp:positionH>
            <wp:positionV relativeFrom="paragraph">
              <wp:posOffset>121421</wp:posOffset>
            </wp:positionV>
            <wp:extent cx="3950432" cy="240334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950432" cy="2403348"/>
                    </a:xfrm>
                    <a:prstGeom prst="rect">
                      <a:avLst/>
                    </a:prstGeom>
                  </pic:spPr>
                </pic:pic>
              </a:graphicData>
            </a:graphic>
          </wp:anchor>
        </w:drawing>
      </w:r>
    </w:p>
    <w:p w:rsidR="00EF0976" w:rsidRPr="0032497F" w:rsidRDefault="00086009">
      <w:pPr>
        <w:spacing w:before="132"/>
        <w:ind w:left="114"/>
        <w:jc w:val="both"/>
        <w:rPr>
          <w:i/>
          <w:sz w:val="24"/>
          <w:lang w:val="el-GR"/>
        </w:rPr>
      </w:pPr>
      <w:r w:rsidRPr="0032497F">
        <w:rPr>
          <w:b/>
          <w:i/>
          <w:sz w:val="24"/>
          <w:lang w:val="el-GR"/>
        </w:rPr>
        <w:t xml:space="preserve">Εικόνα: </w:t>
      </w:r>
      <w:r w:rsidRPr="0032497F">
        <w:rPr>
          <w:i/>
          <w:sz w:val="24"/>
          <w:lang w:val="el-GR"/>
        </w:rPr>
        <w:t>Πλάτος πεζοδρ</w:t>
      </w:r>
      <w:r w:rsidRPr="0032497F">
        <w:rPr>
          <w:i/>
          <w:sz w:val="24"/>
          <w:lang w:val="el-GR"/>
        </w:rPr>
        <w:t>ομίου</w:t>
      </w:r>
    </w:p>
    <w:p w:rsidR="00EF0976" w:rsidRPr="0032497F" w:rsidRDefault="00EF0976">
      <w:pPr>
        <w:rPr>
          <w:i/>
          <w:sz w:val="24"/>
          <w:lang w:val="el-GR"/>
        </w:rPr>
      </w:pPr>
    </w:p>
    <w:p w:rsidR="00EF0976" w:rsidRPr="0032497F" w:rsidRDefault="00EF0976">
      <w:pPr>
        <w:rPr>
          <w:i/>
          <w:sz w:val="24"/>
          <w:lang w:val="el-GR"/>
        </w:rPr>
      </w:pPr>
    </w:p>
    <w:p w:rsidR="00EF0976" w:rsidRPr="0032497F" w:rsidRDefault="00086009">
      <w:pPr>
        <w:spacing w:line="360" w:lineRule="auto"/>
        <w:ind w:left="114" w:right="116"/>
        <w:jc w:val="both"/>
        <w:rPr>
          <w:i/>
          <w:sz w:val="24"/>
          <w:lang w:val="el-GR"/>
        </w:rPr>
      </w:pPr>
      <w:r w:rsidRPr="0032497F">
        <w:rPr>
          <w:b/>
          <w:i/>
          <w:sz w:val="24"/>
          <w:lang w:val="el-GR"/>
        </w:rPr>
        <w:t xml:space="preserve">δ) Παραχώρηση κοινόχρηστων χώρων για τοποθέτηση οικοδομικών υλικών και την διενέργεια οικοδομικών εργασιών: </w:t>
      </w:r>
      <w:r w:rsidRPr="0032497F">
        <w:rPr>
          <w:i/>
          <w:sz w:val="24"/>
          <w:lang w:val="el-GR"/>
        </w:rPr>
        <w:t xml:space="preserve">Οι παραχωρήσεις μπορούν να δίδονται κατά παρέκκλιση των ανωτέρω, </w:t>
      </w:r>
      <w:r w:rsidRPr="0032497F">
        <w:rPr>
          <w:i/>
          <w:sz w:val="24"/>
          <w:lang w:val="el-GR"/>
        </w:rPr>
        <w:t>εφόσον υπάρχει σχετική εισήγηση της Υπηρεσίας Δόμησης και σύμφωνη γνώμη του Α.Τ. Πόρου (εφόσον καταλαμβάνονται και τμήματα οδών).</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3"/>
        <w:jc w:val="both"/>
        <w:rPr>
          <w:i/>
          <w:sz w:val="24"/>
          <w:lang w:val="el-GR"/>
        </w:rPr>
      </w:pPr>
      <w:r w:rsidRPr="0032497F">
        <w:rPr>
          <w:b/>
          <w:i/>
          <w:sz w:val="24"/>
          <w:lang w:val="el-GR"/>
        </w:rPr>
        <w:lastRenderedPageBreak/>
        <w:t xml:space="preserve">ε) Παραχώρηση πλαζ: </w:t>
      </w:r>
      <w:r w:rsidRPr="0032497F">
        <w:rPr>
          <w:i/>
          <w:sz w:val="24"/>
          <w:lang w:val="el-GR"/>
        </w:rPr>
        <w:t>ο καθορισμός των παραχωρούμενων χώρων γίνεται με βάση τις γενικές αρχές και απαγορεύσεις</w:t>
      </w:r>
      <w:r w:rsidRPr="0032497F">
        <w:rPr>
          <w:i/>
          <w:sz w:val="24"/>
          <w:lang w:val="el-GR"/>
        </w:rPr>
        <w:t xml:space="preserve"> που προβλέπονται από το Ν.2971/2001 και τις ετήσιες εγκυκλίους του Υ.Ε.Ν..</w:t>
      </w:r>
    </w:p>
    <w:p w:rsidR="00EF0976" w:rsidRPr="0032497F" w:rsidRDefault="00EF0976">
      <w:pPr>
        <w:rPr>
          <w:i/>
          <w:sz w:val="24"/>
          <w:lang w:val="el-GR"/>
        </w:rPr>
      </w:pPr>
    </w:p>
    <w:p w:rsidR="00EF0976" w:rsidRPr="0032497F" w:rsidRDefault="00086009" w:rsidP="0032497F">
      <w:pPr>
        <w:spacing w:before="143" w:line="360" w:lineRule="auto"/>
        <w:ind w:left="114" w:right="124"/>
        <w:jc w:val="center"/>
        <w:rPr>
          <w:b/>
          <w:i/>
          <w:sz w:val="24"/>
          <w:lang w:val="el-GR"/>
        </w:rPr>
      </w:pPr>
      <w:r w:rsidRPr="0032497F">
        <w:rPr>
          <w:b/>
          <w:i/>
          <w:sz w:val="24"/>
          <w:u w:val="single"/>
          <w:lang w:val="el-GR"/>
        </w:rPr>
        <w:t>Άρθρο 11</w:t>
      </w:r>
      <w:r w:rsidRPr="0032497F">
        <w:rPr>
          <w:b/>
          <w:i/>
          <w:sz w:val="24"/>
          <w:lang w:val="el-GR"/>
        </w:rPr>
        <w:t>: Όροι και διαδικασία έκδοσης άδειας χρήσης κοινόχρηστων χώρων από εμπορικά καταστήματα και καταστήματα υγειονομικού ενδιαφέροντος</w:t>
      </w:r>
    </w:p>
    <w:p w:rsidR="00EF0976" w:rsidRPr="0032497F" w:rsidRDefault="00086009">
      <w:pPr>
        <w:spacing w:before="9"/>
        <w:rPr>
          <w:b/>
          <w:i/>
          <w:sz w:val="17"/>
          <w:lang w:val="el-GR"/>
        </w:rPr>
      </w:pPr>
      <w:r>
        <w:pict>
          <v:line id="_x0000_s1026" style="position:absolute;z-index:1072;mso-wrap-distance-left:0;mso-wrap-distance-right:0;mso-position-horizontal-relative:page" from="59.7pt,12.55pt" to="62.7pt,12.55pt" strokeweight=".7pt">
            <w10:wrap type="topAndBottom" anchorx="page"/>
          </v:line>
        </w:pict>
      </w:r>
    </w:p>
    <w:p w:rsidR="00EF0976" w:rsidRPr="0032497F" w:rsidRDefault="00086009">
      <w:pPr>
        <w:spacing w:before="132"/>
        <w:ind w:left="114" w:right="115"/>
        <w:rPr>
          <w:b/>
          <w:i/>
          <w:sz w:val="24"/>
          <w:lang w:val="el-GR"/>
        </w:rPr>
      </w:pPr>
      <w:r w:rsidRPr="0032497F">
        <w:rPr>
          <w:b/>
          <w:i/>
          <w:sz w:val="24"/>
          <w:lang w:val="el-GR"/>
        </w:rPr>
        <w:t>α) Τρόπος διάθεσης χώρων που έχουν καθορισθεί ως παραχωρούμενοι:</w:t>
      </w:r>
    </w:p>
    <w:p w:rsidR="00EF0976" w:rsidRPr="0032497F" w:rsidRDefault="00086009">
      <w:pPr>
        <w:pStyle w:val="a4"/>
        <w:numPr>
          <w:ilvl w:val="0"/>
          <w:numId w:val="31"/>
        </w:numPr>
        <w:tabs>
          <w:tab w:val="left" w:pos="834"/>
        </w:tabs>
        <w:spacing w:before="138" w:line="360" w:lineRule="auto"/>
        <w:ind w:right="115"/>
        <w:jc w:val="both"/>
        <w:rPr>
          <w:i/>
          <w:sz w:val="24"/>
          <w:lang w:val="el-GR"/>
        </w:rPr>
      </w:pPr>
      <w:r w:rsidRPr="0032497F">
        <w:rPr>
          <w:i/>
          <w:sz w:val="24"/>
          <w:lang w:val="el-GR"/>
        </w:rPr>
        <w:t>Η χρήση των κοινόχρηστων χώρων που βρίσκονται μπροστά από καταστήματα ή στην προβολή τους, παραχωρούνται χωρίς δημοπρασία, σύμφωνα με τους όρους του παρόντος Κανονισμού.</w:t>
      </w:r>
    </w:p>
    <w:p w:rsidR="00EF0976" w:rsidRPr="0032497F" w:rsidRDefault="00086009">
      <w:pPr>
        <w:pStyle w:val="a4"/>
        <w:numPr>
          <w:ilvl w:val="0"/>
          <w:numId w:val="31"/>
        </w:numPr>
        <w:tabs>
          <w:tab w:val="left" w:pos="834"/>
        </w:tabs>
        <w:spacing w:line="360" w:lineRule="auto"/>
        <w:ind w:right="115" w:hanging="554"/>
        <w:jc w:val="both"/>
        <w:rPr>
          <w:i/>
          <w:sz w:val="24"/>
          <w:lang w:val="el-GR"/>
        </w:rPr>
      </w:pPr>
      <w:r w:rsidRPr="0032497F">
        <w:rPr>
          <w:i/>
          <w:sz w:val="24"/>
          <w:lang w:val="el-GR"/>
        </w:rPr>
        <w:t>Έμπροσθεν νοείται ο χ</w:t>
      </w:r>
      <w:r w:rsidRPr="0032497F">
        <w:rPr>
          <w:i/>
          <w:sz w:val="24"/>
          <w:lang w:val="el-GR"/>
        </w:rPr>
        <w:t>ώρος που ορίζεται από τις δύο νοητές παράλληλες γραμμές της επιχείρησης που ξεκινούν από τις πλάγιες πλευρές του. Βάσει της παρ. 10 του αρ. 3 του Ν. 1080/80 σε κοινόχρηστους χώρους οι οποίοι δεν βρίσκονται προ καταστημάτων ή στην προβολή αυτών και των οποί</w:t>
      </w:r>
      <w:r w:rsidRPr="0032497F">
        <w:rPr>
          <w:i/>
          <w:sz w:val="24"/>
          <w:lang w:val="el-GR"/>
        </w:rPr>
        <w:t>ων η χρήση επιτρέπεται εφόσον δεν αναιρείται εξ’ ολοκλήρου η ιδιότητα του κοινόχρηστου, απαιτείται για την εκμετάλλευση αυτών πάντοτε η διενέργεια δημοπρασίας σύμφωνα με τις διατάξεις του Π.Δ. 270/81 και των οικείων διατάξεων του άρθρου 192 του Δ.Κ.Κ. Στην</w:t>
      </w:r>
      <w:r w:rsidRPr="0032497F">
        <w:rPr>
          <w:i/>
          <w:sz w:val="24"/>
          <w:lang w:val="el-GR"/>
        </w:rPr>
        <w:t xml:space="preserve"> περίπτωση αυτή το ύψος του τέλους ως προς το ελάχιστο όριο πρώτης προσφοράς, η διάρκεια της παραχώρησης και κάθε άλλη λεπτομέρεια καθορίζονται με απόφαση της Οικονομικής Επιτροπής «περί καθορισμού των όρων</w:t>
      </w:r>
      <w:r w:rsidRPr="0032497F">
        <w:rPr>
          <w:i/>
          <w:spacing w:val="-35"/>
          <w:sz w:val="24"/>
          <w:lang w:val="el-GR"/>
        </w:rPr>
        <w:t xml:space="preserve"> </w:t>
      </w:r>
      <w:r w:rsidRPr="0032497F">
        <w:rPr>
          <w:i/>
          <w:sz w:val="24"/>
          <w:lang w:val="el-GR"/>
        </w:rPr>
        <w:t>διακήρυξης».</w:t>
      </w:r>
    </w:p>
    <w:p w:rsidR="00EF0976" w:rsidRPr="0032497F" w:rsidRDefault="00086009">
      <w:pPr>
        <w:pStyle w:val="a4"/>
        <w:numPr>
          <w:ilvl w:val="0"/>
          <w:numId w:val="31"/>
        </w:numPr>
        <w:tabs>
          <w:tab w:val="left" w:pos="834"/>
        </w:tabs>
        <w:spacing w:line="360" w:lineRule="auto"/>
        <w:ind w:right="111" w:hanging="620"/>
        <w:jc w:val="both"/>
        <w:rPr>
          <w:i/>
          <w:sz w:val="24"/>
          <w:lang w:val="el-GR"/>
        </w:rPr>
      </w:pPr>
      <w:r w:rsidRPr="0032497F">
        <w:rPr>
          <w:i/>
          <w:sz w:val="24"/>
          <w:lang w:val="el-GR"/>
        </w:rPr>
        <w:t>Η χρήση των πλατειών (όπως ορίζονται</w:t>
      </w:r>
      <w:r w:rsidRPr="0032497F">
        <w:rPr>
          <w:i/>
          <w:sz w:val="24"/>
          <w:lang w:val="el-GR"/>
        </w:rPr>
        <w:t xml:space="preserve"> στα ισχύοντα Ρυμοτομικά Σχέδια), όπου λειτουργούν καφενεία, ζαχαροπλαστεία, εστιατόρια ή παρεμφερείς επιχειρήσεις και καταστήματα, παραχωρείται στα καταστήματα που έχουν πρόσοψη ή προβάλλονται σε αυτούς, σύμφωνα με τις ισχύουσες διατάξεις</w:t>
      </w:r>
      <w:r w:rsidRPr="0032497F">
        <w:rPr>
          <w:i/>
          <w:spacing w:val="-27"/>
          <w:sz w:val="24"/>
          <w:lang w:val="el-GR"/>
        </w:rPr>
        <w:t xml:space="preserve"> </w:t>
      </w:r>
      <w:r w:rsidRPr="0032497F">
        <w:rPr>
          <w:i/>
          <w:sz w:val="24"/>
          <w:lang w:val="el-GR"/>
        </w:rPr>
        <w:t>του.</w:t>
      </w:r>
    </w:p>
    <w:p w:rsidR="00EF0976" w:rsidRPr="0032497F" w:rsidRDefault="00086009">
      <w:pPr>
        <w:pStyle w:val="a4"/>
        <w:numPr>
          <w:ilvl w:val="0"/>
          <w:numId w:val="31"/>
        </w:numPr>
        <w:tabs>
          <w:tab w:val="left" w:pos="834"/>
        </w:tabs>
        <w:spacing w:line="360" w:lineRule="auto"/>
        <w:ind w:right="111" w:hanging="594"/>
        <w:jc w:val="both"/>
        <w:rPr>
          <w:i/>
          <w:sz w:val="24"/>
          <w:lang w:val="el-GR"/>
        </w:rPr>
      </w:pPr>
      <w:r w:rsidRPr="0032497F">
        <w:rPr>
          <w:i/>
          <w:sz w:val="24"/>
          <w:lang w:val="el-GR"/>
        </w:rPr>
        <w:t>Η τυχόν παρ</w:t>
      </w:r>
      <w:r w:rsidRPr="0032497F">
        <w:rPr>
          <w:i/>
          <w:sz w:val="24"/>
          <w:lang w:val="el-GR"/>
        </w:rPr>
        <w:t>εμβολή δρόμου μεταξύ καταστήματος και τέτοιου χώρου δεν εμποδίζει την παραχώρησή του στο κατάστημα εφόσον προβάλλεται στον χώρο αυτόν. (</w:t>
      </w:r>
      <w:proofErr w:type="spellStart"/>
      <w:r w:rsidRPr="0032497F">
        <w:rPr>
          <w:i/>
          <w:sz w:val="24"/>
          <w:lang w:val="el-GR"/>
        </w:rPr>
        <w:t>ΣτΕ</w:t>
      </w:r>
      <w:proofErr w:type="spellEnd"/>
      <w:r w:rsidRPr="0032497F">
        <w:rPr>
          <w:i/>
          <w:sz w:val="24"/>
          <w:lang w:val="el-GR"/>
        </w:rPr>
        <w:t xml:space="preserve"> 2875/88 </w:t>
      </w:r>
      <w:proofErr w:type="spellStart"/>
      <w:r w:rsidRPr="0032497F">
        <w:rPr>
          <w:i/>
          <w:sz w:val="24"/>
          <w:lang w:val="el-GR"/>
        </w:rPr>
        <w:t>ΔιΔικ</w:t>
      </w:r>
      <w:proofErr w:type="spellEnd"/>
      <w:r w:rsidRPr="0032497F">
        <w:rPr>
          <w:i/>
          <w:sz w:val="24"/>
          <w:lang w:val="el-GR"/>
        </w:rPr>
        <w:t xml:space="preserve"> 1989 σελ. 79). Εξάλλου τα καταστήματα που έχουν πρόσοψη ή προβάλλονται σε δύο πλατείες, δικαιούνται να</w:t>
      </w:r>
      <w:r w:rsidRPr="0032497F">
        <w:rPr>
          <w:i/>
          <w:sz w:val="24"/>
          <w:lang w:val="el-GR"/>
        </w:rPr>
        <w:t xml:space="preserve"> κάνουν χρήση κοινόχρηστου χώρου και στις</w:t>
      </w:r>
      <w:r w:rsidRPr="0032497F">
        <w:rPr>
          <w:i/>
          <w:spacing w:val="-38"/>
          <w:sz w:val="24"/>
          <w:lang w:val="el-GR"/>
        </w:rPr>
        <w:t xml:space="preserve"> </w:t>
      </w:r>
      <w:r w:rsidRPr="0032497F">
        <w:rPr>
          <w:i/>
          <w:sz w:val="24"/>
          <w:lang w:val="el-GR"/>
        </w:rPr>
        <w:t>δύο.</w:t>
      </w:r>
    </w:p>
    <w:p w:rsidR="00EF0976" w:rsidRPr="0032497F" w:rsidRDefault="00086009">
      <w:pPr>
        <w:pStyle w:val="a4"/>
        <w:numPr>
          <w:ilvl w:val="0"/>
          <w:numId w:val="31"/>
        </w:numPr>
        <w:tabs>
          <w:tab w:val="left" w:pos="834"/>
        </w:tabs>
        <w:spacing w:line="360" w:lineRule="auto"/>
        <w:ind w:right="109" w:hanging="528"/>
        <w:jc w:val="both"/>
        <w:rPr>
          <w:i/>
          <w:sz w:val="24"/>
          <w:lang w:val="el-GR"/>
        </w:rPr>
      </w:pPr>
      <w:r w:rsidRPr="0032497F">
        <w:rPr>
          <w:i/>
          <w:sz w:val="24"/>
          <w:lang w:val="el-GR"/>
        </w:rPr>
        <w:t>Σε καμία περίπτωση δεν επιτρέπεται να επεκτείνεται ο παραχωρούμενος χώρος σε πεζοδρόμιο γειτονικού (παρακείμενου) καταστήματος ή οικίας, χωρίς την έγγραφη συγκατάθεση αυτού που χρησιμοποιεί ή κατέχει το ακίνητ</w:t>
      </w:r>
      <w:r w:rsidRPr="0032497F">
        <w:rPr>
          <w:i/>
          <w:sz w:val="24"/>
          <w:lang w:val="el-GR"/>
        </w:rPr>
        <w:t>ο (άρθρο 13 παρ. 4 Β.Δ. 24/9- 20/10/58, όπως αντικαταστάθηκε από το άρθρο 3, παρ. 4 του Ν. 1080/1980). Σε περίπτωση που η παρακείμενη κατοικία ή το κατάστημα διαθέτει κήπο (ή αυλή), αυτός θεωρείται ότι αποτελεί ενιαίο σύνολο με το</w:t>
      </w:r>
      <w:r w:rsidRPr="0032497F">
        <w:rPr>
          <w:i/>
          <w:spacing w:val="-21"/>
          <w:sz w:val="24"/>
          <w:lang w:val="el-GR"/>
        </w:rPr>
        <w:t xml:space="preserve"> </w:t>
      </w:r>
      <w:r w:rsidRPr="0032497F">
        <w:rPr>
          <w:i/>
          <w:sz w:val="24"/>
          <w:lang w:val="el-GR"/>
        </w:rPr>
        <w:t>κτίσμα.</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31"/>
        </w:numPr>
        <w:tabs>
          <w:tab w:val="left" w:pos="834"/>
        </w:tabs>
        <w:spacing w:before="3" w:line="360" w:lineRule="auto"/>
        <w:ind w:right="112" w:hanging="594"/>
        <w:jc w:val="both"/>
        <w:rPr>
          <w:i/>
          <w:sz w:val="24"/>
          <w:lang w:val="el-GR"/>
        </w:rPr>
      </w:pPr>
      <w:r w:rsidRPr="0032497F">
        <w:rPr>
          <w:i/>
          <w:sz w:val="24"/>
          <w:lang w:val="el-GR"/>
        </w:rPr>
        <w:lastRenderedPageBreak/>
        <w:t xml:space="preserve">Σε κάθε πεζόδρομο που και από τις δύο μεριές του έχει μέτωπα κτηρίων, πρέπει να μένει </w:t>
      </w:r>
      <w:r w:rsidRPr="0032497F">
        <w:rPr>
          <w:i/>
          <w:sz w:val="24"/>
          <w:lang w:val="el-GR"/>
        </w:rPr>
        <w:t>στην μέση ακριβώς της απόστασης μεταξύ των μετώπων, διάδρομος ελεύθερης διέλευσης ίσος τουλάχιστον με το 1/3 της ελάχιστης απόστασής των μετώπων στην αρχή και στο τέλος τους. Αφού βρεθεί το κέντρο των αποστάσεων στα δύο ακραία σημεία, ορίζεται διάδρομος  μ</w:t>
      </w:r>
      <w:r w:rsidRPr="0032497F">
        <w:rPr>
          <w:i/>
          <w:sz w:val="24"/>
          <w:lang w:val="el-GR"/>
        </w:rPr>
        <w:t>ε ευθεία χάραξη των γραμμών του (αλλά όχι απαραιτήτως και παράλληλη), με αρχικό και τελικό πλάτος το 1/3 της κάθε απόστασης, ο οποίος προεκτείνεται και πέραν του τέλους των μετώπων. Οι εκατέρωθεν του διαδρόμου παραχωρήσεις σε αντικριστά καταστήματα δεν μπο</w:t>
      </w:r>
      <w:r w:rsidRPr="0032497F">
        <w:rPr>
          <w:i/>
          <w:sz w:val="24"/>
          <w:lang w:val="el-GR"/>
        </w:rPr>
        <w:t>ρεί να υπερβαίνει τον ως άνω διάδρομο ελεύθερης</w:t>
      </w:r>
      <w:r w:rsidRPr="0032497F">
        <w:rPr>
          <w:i/>
          <w:spacing w:val="-32"/>
          <w:sz w:val="24"/>
          <w:lang w:val="el-GR"/>
        </w:rPr>
        <w:t xml:space="preserve"> </w:t>
      </w:r>
      <w:r w:rsidRPr="0032497F">
        <w:rPr>
          <w:i/>
          <w:sz w:val="24"/>
          <w:lang w:val="el-GR"/>
        </w:rPr>
        <w:t>διέλευσης.</w:t>
      </w:r>
    </w:p>
    <w:p w:rsidR="00EF0976" w:rsidRPr="0032497F" w:rsidRDefault="00086009">
      <w:pPr>
        <w:pStyle w:val="a4"/>
        <w:numPr>
          <w:ilvl w:val="0"/>
          <w:numId w:val="31"/>
        </w:numPr>
        <w:tabs>
          <w:tab w:val="left" w:pos="834"/>
        </w:tabs>
        <w:spacing w:line="360" w:lineRule="auto"/>
        <w:ind w:right="112" w:hanging="660"/>
        <w:jc w:val="both"/>
        <w:rPr>
          <w:i/>
          <w:sz w:val="24"/>
          <w:lang w:val="el-GR"/>
        </w:rPr>
      </w:pPr>
      <w:r w:rsidRPr="0032497F">
        <w:rPr>
          <w:i/>
          <w:sz w:val="24"/>
          <w:lang w:val="el-GR"/>
        </w:rPr>
        <w:t>Στις περιπτώσεις χορήγησης άδειας χρήσης σε καταστήματα υγειονομικού ενδιαφέροντος, τα παραχωρούμενα τετραγωνικά δεν πρέπει να υπερβαίνουν σε καμία περίπτωση τον αριθμό που αντιστοιχεί στον επιτρεπ</w:t>
      </w:r>
      <w:r w:rsidRPr="0032497F">
        <w:rPr>
          <w:i/>
          <w:sz w:val="24"/>
          <w:lang w:val="el-GR"/>
        </w:rPr>
        <w:t>όμενο από την άδεια του καταστήματος αριθμό τραπεζοκαθισμάτων, ο οποίος, σύμφωνα με το νόμο, ορίζεται από την σχέση 1,2τ.μ./1καρέκλα.</w:t>
      </w:r>
    </w:p>
    <w:p w:rsidR="00EF0976" w:rsidRPr="0032497F" w:rsidRDefault="00EF0976">
      <w:pPr>
        <w:rPr>
          <w:i/>
          <w:sz w:val="24"/>
          <w:lang w:val="el-GR"/>
        </w:rPr>
      </w:pPr>
    </w:p>
    <w:p w:rsidR="00EF0976" w:rsidRPr="0032497F" w:rsidRDefault="00086009">
      <w:pPr>
        <w:spacing w:before="143"/>
        <w:ind w:left="114" w:right="115"/>
        <w:rPr>
          <w:b/>
          <w:i/>
          <w:sz w:val="24"/>
          <w:lang w:val="el-GR"/>
        </w:rPr>
      </w:pPr>
      <w:r w:rsidRPr="0032497F">
        <w:rPr>
          <w:b/>
          <w:i/>
          <w:sz w:val="24"/>
          <w:lang w:val="el-GR"/>
        </w:rPr>
        <w:t>β) Διαδικασία υποβολής αιτήματος άδειας χρήσης παραχωρούμενου χώρου:</w:t>
      </w:r>
    </w:p>
    <w:p w:rsidR="00EF0976" w:rsidRPr="0032497F" w:rsidRDefault="00086009">
      <w:pPr>
        <w:spacing w:before="138" w:line="360" w:lineRule="auto"/>
        <w:ind w:left="114" w:right="115"/>
        <w:rPr>
          <w:i/>
          <w:sz w:val="24"/>
          <w:lang w:val="el-GR"/>
        </w:rPr>
      </w:pPr>
      <w:r w:rsidRPr="0032497F">
        <w:rPr>
          <w:i/>
          <w:sz w:val="24"/>
          <w:lang w:val="el-GR"/>
        </w:rPr>
        <w:t>Κάθε ενδιαφερόμενος, υποχρεούται πριν τη χρήση του χ</w:t>
      </w:r>
      <w:r w:rsidRPr="0032497F">
        <w:rPr>
          <w:i/>
          <w:sz w:val="24"/>
          <w:lang w:val="el-GR"/>
        </w:rPr>
        <w:t xml:space="preserve">ώρου, να υποβάλει στο Γραφείο </w:t>
      </w:r>
      <w:proofErr w:type="spellStart"/>
      <w:r w:rsidRPr="0032497F">
        <w:rPr>
          <w:i/>
          <w:sz w:val="24"/>
          <w:lang w:val="el-GR"/>
        </w:rPr>
        <w:t>Αδειοδοτήσεων</w:t>
      </w:r>
      <w:proofErr w:type="spellEnd"/>
      <w:r w:rsidRPr="0032497F">
        <w:rPr>
          <w:i/>
          <w:sz w:val="24"/>
          <w:lang w:val="el-GR"/>
        </w:rPr>
        <w:t xml:space="preserve"> και Ρύθμισης Εμπορικών Δραστηριοτήτων του Αυτοτελούς Τμήματος Τοπικής Οικονομικής Ανάπτυξης, σχετική αίτηση στην οποία θα αναγράφονται/επισυνάπτοντα τα ακόλουθα:</w:t>
      </w:r>
    </w:p>
    <w:p w:rsidR="00EF0976" w:rsidRPr="0032497F" w:rsidRDefault="00086009">
      <w:pPr>
        <w:pStyle w:val="a4"/>
        <w:numPr>
          <w:ilvl w:val="0"/>
          <w:numId w:val="30"/>
        </w:numPr>
        <w:tabs>
          <w:tab w:val="left" w:pos="834"/>
        </w:tabs>
        <w:spacing w:line="360" w:lineRule="auto"/>
        <w:ind w:right="118"/>
        <w:jc w:val="both"/>
        <w:rPr>
          <w:i/>
          <w:sz w:val="24"/>
          <w:lang w:val="el-GR"/>
        </w:rPr>
      </w:pPr>
      <w:r w:rsidRPr="0032497F">
        <w:rPr>
          <w:i/>
          <w:sz w:val="24"/>
          <w:lang w:val="el-GR"/>
        </w:rPr>
        <w:t>Το ονοματεπώνυμο ή η επωνυμία του αιτούντος, το εί</w:t>
      </w:r>
      <w:r w:rsidRPr="0032497F">
        <w:rPr>
          <w:i/>
          <w:sz w:val="24"/>
          <w:lang w:val="el-GR"/>
        </w:rPr>
        <w:t>δος και τη διεύθυνση της ασκούμενης επιχείρησης, (εάν πρόκειται για εταιρεία θα πρέπει οπωσδήποτε να προσκομίζεται το εταιρικό της), διεύθυνση κατοικίας και τηλέφωνο</w:t>
      </w:r>
      <w:r w:rsidRPr="0032497F">
        <w:rPr>
          <w:i/>
          <w:spacing w:val="-36"/>
          <w:sz w:val="24"/>
          <w:lang w:val="el-GR"/>
        </w:rPr>
        <w:t xml:space="preserve"> </w:t>
      </w:r>
      <w:r w:rsidRPr="0032497F">
        <w:rPr>
          <w:i/>
          <w:sz w:val="24"/>
          <w:lang w:val="el-GR"/>
        </w:rPr>
        <w:t>επικοινωνίας.</w:t>
      </w:r>
    </w:p>
    <w:p w:rsidR="00EF0976" w:rsidRPr="0032497F" w:rsidRDefault="00086009">
      <w:pPr>
        <w:pStyle w:val="a4"/>
        <w:numPr>
          <w:ilvl w:val="0"/>
          <w:numId w:val="30"/>
        </w:numPr>
        <w:tabs>
          <w:tab w:val="left" w:pos="834"/>
        </w:tabs>
        <w:spacing w:line="360" w:lineRule="auto"/>
        <w:ind w:right="122" w:hanging="554"/>
        <w:jc w:val="both"/>
        <w:rPr>
          <w:i/>
          <w:sz w:val="24"/>
          <w:lang w:val="el-GR"/>
        </w:rPr>
      </w:pPr>
      <w:r w:rsidRPr="0032497F">
        <w:rPr>
          <w:i/>
          <w:sz w:val="24"/>
          <w:lang w:val="el-GR"/>
        </w:rPr>
        <w:t>Το είδος του αιτούμενου προς χρήση χώρου, την έκταση σε τετραγωνικά μέτρα κα</w:t>
      </w:r>
      <w:r w:rsidRPr="0032497F">
        <w:rPr>
          <w:i/>
          <w:sz w:val="24"/>
          <w:lang w:val="el-GR"/>
        </w:rPr>
        <w:t>ι τη χρονική διάρκεια για την οποία ζητείται η παραχώρηση της χρήσης</w:t>
      </w:r>
      <w:r w:rsidRPr="0032497F">
        <w:rPr>
          <w:i/>
          <w:spacing w:val="-39"/>
          <w:sz w:val="24"/>
          <w:lang w:val="el-GR"/>
        </w:rPr>
        <w:t xml:space="preserve"> </w:t>
      </w:r>
      <w:r w:rsidRPr="0032497F">
        <w:rPr>
          <w:i/>
          <w:sz w:val="24"/>
          <w:lang w:val="el-GR"/>
        </w:rPr>
        <w:t>αυτού.</w:t>
      </w:r>
    </w:p>
    <w:p w:rsidR="00EF0976" w:rsidRPr="0032497F" w:rsidRDefault="00086009">
      <w:pPr>
        <w:pStyle w:val="a4"/>
        <w:numPr>
          <w:ilvl w:val="0"/>
          <w:numId w:val="30"/>
        </w:numPr>
        <w:tabs>
          <w:tab w:val="left" w:pos="834"/>
        </w:tabs>
        <w:spacing w:line="360" w:lineRule="auto"/>
        <w:ind w:right="116" w:hanging="620"/>
        <w:jc w:val="both"/>
        <w:rPr>
          <w:i/>
          <w:sz w:val="24"/>
          <w:lang w:val="el-GR"/>
        </w:rPr>
      </w:pPr>
      <w:r w:rsidRPr="0032497F">
        <w:rPr>
          <w:i/>
          <w:sz w:val="24"/>
          <w:lang w:val="el-GR"/>
        </w:rPr>
        <w:t xml:space="preserve">Τα είδη των στοιχείων που θα τοποθετηθούν εντός του χώρου. Για την τοποθέτηση  στοιχείων εκτός από </w:t>
      </w:r>
      <w:proofErr w:type="spellStart"/>
      <w:r w:rsidRPr="0032497F">
        <w:rPr>
          <w:i/>
          <w:sz w:val="24"/>
          <w:lang w:val="el-GR"/>
        </w:rPr>
        <w:t>τραπεζοκαθίσματα</w:t>
      </w:r>
      <w:proofErr w:type="spellEnd"/>
      <w:r w:rsidRPr="0032497F">
        <w:rPr>
          <w:i/>
          <w:sz w:val="24"/>
          <w:lang w:val="el-GR"/>
        </w:rPr>
        <w:t>, ομπρέλες και γλάστρες απαιτείται θετική εισήγηση της Διεύθυνσης</w:t>
      </w:r>
      <w:r w:rsidRPr="0032497F">
        <w:rPr>
          <w:i/>
          <w:sz w:val="24"/>
          <w:lang w:val="el-GR"/>
        </w:rPr>
        <w:t xml:space="preserve"> Τεχνικών Υπηρεσιών (Δ.Τ.Υ.) του Δήμου, σύμφωνα με τα οριζόμενα στην παράγραφο 8 του κεφαλαίου Δ του παρόντος</w:t>
      </w:r>
      <w:r w:rsidRPr="0032497F">
        <w:rPr>
          <w:i/>
          <w:spacing w:val="-24"/>
          <w:sz w:val="24"/>
          <w:lang w:val="el-GR"/>
        </w:rPr>
        <w:t xml:space="preserve"> </w:t>
      </w:r>
      <w:r w:rsidRPr="0032497F">
        <w:rPr>
          <w:i/>
          <w:sz w:val="24"/>
          <w:lang w:val="el-GR"/>
        </w:rPr>
        <w:t>άρθρου.</w:t>
      </w:r>
    </w:p>
    <w:p w:rsidR="00EF0976" w:rsidRPr="0032497F" w:rsidRDefault="00086009">
      <w:pPr>
        <w:pStyle w:val="a4"/>
        <w:numPr>
          <w:ilvl w:val="0"/>
          <w:numId w:val="30"/>
        </w:numPr>
        <w:tabs>
          <w:tab w:val="left" w:pos="834"/>
        </w:tabs>
        <w:spacing w:line="360" w:lineRule="auto"/>
        <w:ind w:right="112" w:hanging="594"/>
        <w:jc w:val="both"/>
        <w:rPr>
          <w:i/>
          <w:sz w:val="24"/>
          <w:lang w:val="el-GR"/>
        </w:rPr>
      </w:pPr>
      <w:r w:rsidRPr="0032497F">
        <w:rPr>
          <w:i/>
          <w:sz w:val="24"/>
          <w:lang w:val="el-GR"/>
        </w:rPr>
        <w:t>Άδεια λειτουργίας καταστήματος στην οποία να προβλέπεται η  ανάπτυξη τραπεζοκαθισμάτων σε κοινόχρηστο χώρο με τη ρητή προϋπόθεση ότι αυτή</w:t>
      </w:r>
      <w:r w:rsidRPr="0032497F">
        <w:rPr>
          <w:i/>
          <w:spacing w:val="-40"/>
          <w:sz w:val="24"/>
          <w:lang w:val="el-GR"/>
        </w:rPr>
        <w:t xml:space="preserve"> </w:t>
      </w:r>
      <w:r w:rsidRPr="0032497F">
        <w:rPr>
          <w:i/>
          <w:sz w:val="24"/>
          <w:lang w:val="el-GR"/>
        </w:rPr>
        <w:t>ισχύει.</w:t>
      </w:r>
    </w:p>
    <w:p w:rsidR="00EF0976" w:rsidRPr="0032497F" w:rsidRDefault="00086009">
      <w:pPr>
        <w:pStyle w:val="a4"/>
        <w:numPr>
          <w:ilvl w:val="0"/>
          <w:numId w:val="30"/>
        </w:numPr>
        <w:tabs>
          <w:tab w:val="left" w:pos="834"/>
        </w:tabs>
        <w:spacing w:line="360" w:lineRule="auto"/>
        <w:ind w:right="121" w:hanging="528"/>
        <w:jc w:val="both"/>
        <w:rPr>
          <w:i/>
          <w:sz w:val="24"/>
          <w:lang w:val="el-GR"/>
        </w:rPr>
      </w:pPr>
      <w:r w:rsidRPr="0032497F">
        <w:rPr>
          <w:i/>
          <w:sz w:val="24"/>
          <w:lang w:val="el-GR"/>
        </w:rPr>
        <w:t>Βεβαίωση από το Τμήμα Εσόδων και Περιουσίας του Δήμου, ότι ο ενδιαφερόμενος δεν είναι οφειλέτης του Δήμου (Δημοτική Ενημερότητα, άρθρο 285 του Δ. Κ.</w:t>
      </w:r>
      <w:r w:rsidRPr="0032497F">
        <w:rPr>
          <w:i/>
          <w:spacing w:val="-30"/>
          <w:sz w:val="24"/>
          <w:lang w:val="el-GR"/>
        </w:rPr>
        <w:t xml:space="preserve"> </w:t>
      </w:r>
      <w:r w:rsidRPr="0032497F">
        <w:rPr>
          <w:i/>
          <w:sz w:val="24"/>
          <w:lang w:val="el-GR"/>
        </w:rPr>
        <w:t>Κ.)</w:t>
      </w:r>
    </w:p>
    <w:p w:rsidR="00EF0976" w:rsidRPr="0032497F" w:rsidRDefault="00086009">
      <w:pPr>
        <w:pStyle w:val="a4"/>
        <w:numPr>
          <w:ilvl w:val="0"/>
          <w:numId w:val="30"/>
        </w:numPr>
        <w:tabs>
          <w:tab w:val="left" w:pos="834"/>
        </w:tabs>
        <w:spacing w:line="360" w:lineRule="auto"/>
        <w:ind w:right="118" w:hanging="594"/>
        <w:jc w:val="both"/>
        <w:rPr>
          <w:i/>
          <w:sz w:val="24"/>
          <w:lang w:val="el-GR"/>
        </w:rPr>
      </w:pPr>
      <w:r w:rsidRPr="0032497F">
        <w:rPr>
          <w:i/>
          <w:sz w:val="24"/>
          <w:lang w:val="el-GR"/>
        </w:rPr>
        <w:t>Ταμειακή απόδειξη με το Α.Φ.Μ. της επιχείρησης ή έντυπο της αρμόδιας Δ.Ο.Υ. περί χορήγησης</w:t>
      </w:r>
      <w:r w:rsidRPr="0032497F">
        <w:rPr>
          <w:i/>
          <w:spacing w:val="-7"/>
          <w:sz w:val="24"/>
          <w:lang w:val="el-GR"/>
        </w:rPr>
        <w:t xml:space="preserve"> </w:t>
      </w:r>
      <w:r w:rsidRPr="0032497F">
        <w:rPr>
          <w:i/>
          <w:sz w:val="24"/>
          <w:lang w:val="el-GR"/>
        </w:rPr>
        <w:t>Α.Φ.Μ.</w:t>
      </w:r>
    </w:p>
    <w:p w:rsidR="00EF0976" w:rsidRPr="0032497F" w:rsidRDefault="00086009">
      <w:pPr>
        <w:pStyle w:val="a4"/>
        <w:numPr>
          <w:ilvl w:val="0"/>
          <w:numId w:val="30"/>
        </w:numPr>
        <w:tabs>
          <w:tab w:val="left" w:pos="833"/>
          <w:tab w:val="left" w:pos="834"/>
        </w:tabs>
        <w:ind w:hanging="660"/>
        <w:jc w:val="left"/>
        <w:rPr>
          <w:i/>
          <w:sz w:val="24"/>
          <w:lang w:val="el-GR"/>
        </w:rPr>
      </w:pPr>
      <w:r w:rsidRPr="0032497F">
        <w:rPr>
          <w:i/>
          <w:sz w:val="24"/>
          <w:lang w:val="el-GR"/>
        </w:rPr>
        <w:t>Φωτοαντίγραφο του δελτίου αστυνομικής</w:t>
      </w:r>
      <w:r w:rsidRPr="0032497F">
        <w:rPr>
          <w:i/>
          <w:spacing w:val="-32"/>
          <w:sz w:val="24"/>
          <w:lang w:val="el-GR"/>
        </w:rPr>
        <w:t xml:space="preserve"> </w:t>
      </w:r>
      <w:r w:rsidRPr="0032497F">
        <w:rPr>
          <w:i/>
          <w:sz w:val="24"/>
          <w:lang w:val="el-GR"/>
        </w:rPr>
        <w:t>ταυτότητας.</w:t>
      </w:r>
    </w:p>
    <w:p w:rsidR="00EF0976" w:rsidRPr="0032497F" w:rsidRDefault="00EF0976">
      <w:pPr>
        <w:rPr>
          <w:sz w:val="24"/>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30"/>
        </w:numPr>
        <w:tabs>
          <w:tab w:val="left" w:pos="854"/>
        </w:tabs>
        <w:spacing w:before="3" w:line="360" w:lineRule="auto"/>
        <w:ind w:left="854" w:right="116" w:hanging="728"/>
        <w:jc w:val="both"/>
        <w:rPr>
          <w:i/>
          <w:sz w:val="24"/>
          <w:lang w:val="el-GR"/>
        </w:rPr>
      </w:pPr>
      <w:r w:rsidRPr="0032497F">
        <w:rPr>
          <w:i/>
          <w:sz w:val="24"/>
          <w:lang w:val="el-GR"/>
        </w:rPr>
        <w:lastRenderedPageBreak/>
        <w:t>Φωτοτυπία της τελευταίας άδειας κοινοχρήστου χώρου που έχει χορηγηθεί (εφόσον υπάρχει).</w:t>
      </w:r>
    </w:p>
    <w:p w:rsidR="00EF0976" w:rsidRPr="0032497F" w:rsidRDefault="00086009">
      <w:pPr>
        <w:pStyle w:val="a4"/>
        <w:numPr>
          <w:ilvl w:val="0"/>
          <w:numId w:val="30"/>
        </w:numPr>
        <w:tabs>
          <w:tab w:val="left" w:pos="854"/>
        </w:tabs>
        <w:spacing w:line="360" w:lineRule="auto"/>
        <w:ind w:left="854" w:right="113" w:hanging="608"/>
        <w:jc w:val="both"/>
        <w:rPr>
          <w:i/>
          <w:sz w:val="24"/>
          <w:lang w:val="el-GR"/>
        </w:rPr>
      </w:pPr>
      <w:r w:rsidRPr="0032497F">
        <w:rPr>
          <w:i/>
          <w:sz w:val="24"/>
          <w:lang w:val="el-GR"/>
        </w:rPr>
        <w:t>Σχεδιάγραμμα μηχανικού, κατάλληλης κλίμακας για την αποτύπωση της υπάρχουσας κατάστασης, συνο</w:t>
      </w:r>
      <w:r w:rsidRPr="0032497F">
        <w:rPr>
          <w:i/>
          <w:sz w:val="24"/>
          <w:lang w:val="el-GR"/>
        </w:rPr>
        <w:t>δευόμενο από τις προβλεπόμενες εισφορές και κρατήσεις σύμφωνα με την Νομοθεσία, ώστε να θεωρηθεί από την Δ.Τ.Υ., για την ακρίβεια της αποτύπωσης και για τον έλεγχο των επιτρεπόμενων μεγεθών στο οποίο θα απεικονίζεται η ακριβής τοποθεσία του καταστήματος, η</w:t>
      </w:r>
      <w:r w:rsidRPr="0032497F">
        <w:rPr>
          <w:i/>
          <w:sz w:val="24"/>
          <w:lang w:val="el-GR"/>
        </w:rPr>
        <w:t xml:space="preserve"> επωνυμία αυτού, το πλάτος της πρόσοψης της επιχείρησης, το πλάτος του πεζοδρομίου ή πεζόδρομου, το πλάτος της οδού και ο αιτούμενος προς παραχώρηση κοινόχρηστος χώρος, το εναπομείναν πλάτος του πεζοδρομίου, τυχόν όδευση τυφλών, καθώς και τυχόν κατασκευές </w:t>
      </w:r>
      <w:r w:rsidRPr="0032497F">
        <w:rPr>
          <w:i/>
          <w:sz w:val="24"/>
          <w:lang w:val="el-GR"/>
        </w:rPr>
        <w:t>μόνιμες ή κινητές. Σε περίπτωση ανανέωσης της παραχώρησης της χρήσης του ίδιου ακριβώς χώρου, η θεώρηση μπορεί να γίνει στα υπάρχοντα σχεδιαγράμματα.</w:t>
      </w:r>
    </w:p>
    <w:p w:rsidR="00EF0976" w:rsidRPr="0032497F" w:rsidRDefault="00086009">
      <w:pPr>
        <w:pStyle w:val="a4"/>
        <w:numPr>
          <w:ilvl w:val="0"/>
          <w:numId w:val="30"/>
        </w:numPr>
        <w:tabs>
          <w:tab w:val="left" w:pos="854"/>
        </w:tabs>
        <w:spacing w:line="360" w:lineRule="auto"/>
        <w:ind w:left="854" w:right="119" w:hanging="540"/>
        <w:jc w:val="both"/>
        <w:rPr>
          <w:i/>
          <w:sz w:val="24"/>
          <w:lang w:val="el-GR"/>
        </w:rPr>
      </w:pPr>
      <w:r w:rsidRPr="0032497F">
        <w:rPr>
          <w:i/>
          <w:sz w:val="24"/>
          <w:lang w:val="el-GR"/>
        </w:rPr>
        <w:t>Υπεύθυνη δήλωση του αιτούντος ότι έλαβε γνώση του παρόντος «Κανονισμού παραχώρησης χρήσης κοινοχρήστων χώρ</w:t>
      </w:r>
      <w:r w:rsidRPr="0032497F">
        <w:rPr>
          <w:i/>
          <w:sz w:val="24"/>
          <w:lang w:val="el-GR"/>
        </w:rPr>
        <w:t>ων», και ότι η αίτησή του είναι σύμφωνη με</w:t>
      </w:r>
      <w:r w:rsidRPr="0032497F">
        <w:rPr>
          <w:i/>
          <w:spacing w:val="-35"/>
          <w:sz w:val="24"/>
          <w:lang w:val="el-GR"/>
        </w:rPr>
        <w:t xml:space="preserve"> </w:t>
      </w:r>
      <w:r w:rsidRPr="0032497F">
        <w:rPr>
          <w:i/>
          <w:sz w:val="24"/>
          <w:lang w:val="el-GR"/>
        </w:rPr>
        <w:t>αυτόν.</w:t>
      </w:r>
    </w:p>
    <w:p w:rsidR="00EF0976" w:rsidRPr="0032497F" w:rsidRDefault="00086009">
      <w:pPr>
        <w:pStyle w:val="a4"/>
        <w:numPr>
          <w:ilvl w:val="0"/>
          <w:numId w:val="30"/>
        </w:numPr>
        <w:tabs>
          <w:tab w:val="left" w:pos="854"/>
        </w:tabs>
        <w:spacing w:line="360" w:lineRule="auto"/>
        <w:ind w:left="854" w:right="115" w:hanging="608"/>
        <w:jc w:val="both"/>
        <w:rPr>
          <w:i/>
          <w:sz w:val="24"/>
          <w:lang w:val="el-GR"/>
        </w:rPr>
      </w:pPr>
      <w:r w:rsidRPr="0032497F">
        <w:rPr>
          <w:i/>
          <w:sz w:val="24"/>
          <w:lang w:val="el-GR"/>
        </w:rPr>
        <w:t xml:space="preserve">Υπεύθυνη δήλωση, σύμφωνα με την οποία το κατάστημα «είναι συνδεδεμένο με το δίκτυο ΒΙΟΚΑ χωρίς μεσολάβηση βόθρου και έχει εν </w:t>
      </w:r>
      <w:proofErr w:type="spellStart"/>
      <w:r w:rsidRPr="0032497F">
        <w:rPr>
          <w:i/>
          <w:sz w:val="24"/>
          <w:lang w:val="el-GR"/>
        </w:rPr>
        <w:t>λειτουργεία</w:t>
      </w:r>
      <w:proofErr w:type="spellEnd"/>
      <w:r w:rsidRPr="0032497F">
        <w:rPr>
          <w:i/>
          <w:sz w:val="24"/>
          <w:lang w:val="el-GR"/>
        </w:rPr>
        <w:t xml:space="preserve"> </w:t>
      </w:r>
      <w:proofErr w:type="spellStart"/>
      <w:r w:rsidRPr="0032497F">
        <w:rPr>
          <w:i/>
          <w:sz w:val="24"/>
          <w:lang w:val="el-GR"/>
        </w:rPr>
        <w:t>λιποσυλλέκτη</w:t>
      </w:r>
      <w:proofErr w:type="spellEnd"/>
      <w:r w:rsidRPr="0032497F">
        <w:rPr>
          <w:i/>
          <w:sz w:val="24"/>
          <w:lang w:val="el-GR"/>
        </w:rPr>
        <w:t>», η οποία, εφόσον υποβάλλεται για πρώτη φορά θα συνοδεύε</w:t>
      </w:r>
      <w:r w:rsidRPr="0032497F">
        <w:rPr>
          <w:i/>
          <w:sz w:val="24"/>
          <w:lang w:val="el-GR"/>
        </w:rPr>
        <w:t xml:space="preserve">ται από παραστατικά αγοράς και τοποθέτησης του </w:t>
      </w:r>
      <w:proofErr w:type="spellStart"/>
      <w:r w:rsidRPr="0032497F">
        <w:rPr>
          <w:i/>
          <w:sz w:val="24"/>
          <w:lang w:val="el-GR"/>
        </w:rPr>
        <w:t>λιποσυλλέκτη</w:t>
      </w:r>
      <w:proofErr w:type="spellEnd"/>
      <w:r w:rsidRPr="0032497F">
        <w:rPr>
          <w:i/>
          <w:sz w:val="24"/>
          <w:lang w:val="el-GR"/>
        </w:rPr>
        <w:t>.</w:t>
      </w:r>
    </w:p>
    <w:p w:rsidR="00EF0976" w:rsidRPr="0032497F" w:rsidRDefault="00086009">
      <w:pPr>
        <w:pStyle w:val="a4"/>
        <w:numPr>
          <w:ilvl w:val="0"/>
          <w:numId w:val="30"/>
        </w:numPr>
        <w:tabs>
          <w:tab w:val="left" w:pos="854"/>
        </w:tabs>
        <w:spacing w:line="360" w:lineRule="auto"/>
        <w:ind w:left="854" w:right="118" w:hanging="674"/>
        <w:jc w:val="both"/>
        <w:rPr>
          <w:i/>
          <w:sz w:val="24"/>
          <w:lang w:val="el-GR"/>
        </w:rPr>
      </w:pPr>
      <w:r w:rsidRPr="0032497F">
        <w:rPr>
          <w:i/>
          <w:sz w:val="24"/>
          <w:lang w:val="el-GR"/>
        </w:rPr>
        <w:t xml:space="preserve">Σε περίπτωση που ζητείται η παραχώρηση χώρου επί πεζοδρομίου στην προβολή </w:t>
      </w:r>
      <w:r w:rsidRPr="0032497F">
        <w:rPr>
          <w:i/>
          <w:sz w:val="24"/>
          <w:lang w:val="el-GR"/>
        </w:rPr>
        <w:t>παρακείμενου καταστήματος, η αίτηση θα συνοδεύεται από υπεύθυνη δήλωση του ιδιοκτήτη ή εκμεταλλευτή του καταστήματος αυτού, στην οποία θα δηλώνει ότι συναινεί για την παραχώρηση του χώρου (άρθρο 13 παρ. 4 Β.Δ. 24/9-20/10/58, όπως αντικαταστάθηκε από το άρθ</w:t>
      </w:r>
      <w:r w:rsidRPr="0032497F">
        <w:rPr>
          <w:i/>
          <w:sz w:val="24"/>
          <w:lang w:val="el-GR"/>
        </w:rPr>
        <w:t>ρο 3, παρ. 4 του Ν.</w:t>
      </w:r>
      <w:r w:rsidRPr="0032497F">
        <w:rPr>
          <w:i/>
          <w:spacing w:val="-12"/>
          <w:sz w:val="24"/>
          <w:lang w:val="el-GR"/>
        </w:rPr>
        <w:t xml:space="preserve"> </w:t>
      </w:r>
      <w:r w:rsidRPr="0032497F">
        <w:rPr>
          <w:i/>
          <w:sz w:val="24"/>
          <w:lang w:val="el-GR"/>
        </w:rPr>
        <w:t>1080/80).</w:t>
      </w:r>
    </w:p>
    <w:p w:rsidR="00EF0976" w:rsidRPr="0032497F" w:rsidRDefault="00086009">
      <w:pPr>
        <w:pStyle w:val="a4"/>
        <w:numPr>
          <w:ilvl w:val="0"/>
          <w:numId w:val="30"/>
        </w:numPr>
        <w:tabs>
          <w:tab w:val="left" w:pos="854"/>
        </w:tabs>
        <w:spacing w:line="360" w:lineRule="auto"/>
        <w:ind w:left="854" w:right="114" w:hanging="740"/>
        <w:jc w:val="both"/>
        <w:rPr>
          <w:i/>
          <w:sz w:val="24"/>
          <w:lang w:val="el-GR"/>
        </w:rPr>
      </w:pPr>
      <w:r w:rsidRPr="0032497F">
        <w:rPr>
          <w:i/>
          <w:sz w:val="24"/>
          <w:lang w:val="el-GR"/>
        </w:rPr>
        <w:t>Στις περιπτώσεις που ενδιαφερόμενος επιθυμεί την παραχώρηση δημοτικού κοινόχρηστου χώρου που δεν εμπίπτει σε Μελέτη ή σε Απόφαση Δημοτικού Συμβουλίου περί καθορισμού του Άρθρου 10, μπορεί με την ίδια αίτησή του προς τον Δήμο ν</w:t>
      </w:r>
      <w:r w:rsidRPr="0032497F">
        <w:rPr>
          <w:i/>
          <w:sz w:val="24"/>
          <w:lang w:val="el-GR"/>
        </w:rPr>
        <w:t>α ζητήσει ταυτόχρονα (α) τον καθορισμό του χώρου ως παραχωρούμενου σύμφωνα με τη διαδικασία της παρ. 2 του ά. 10 και (β) την χορήγηση άδειας χρήσης του. Το υπό (β) σκέλος της αίτησης εξετάζεται από το αρμόδιο όργανο μόνο αν εγκριθεί το (α)</w:t>
      </w:r>
      <w:r w:rsidRPr="0032497F">
        <w:rPr>
          <w:i/>
          <w:spacing w:val="-20"/>
          <w:sz w:val="24"/>
          <w:lang w:val="el-GR"/>
        </w:rPr>
        <w:t xml:space="preserve"> </w:t>
      </w:r>
      <w:r w:rsidRPr="0032497F">
        <w:rPr>
          <w:i/>
          <w:sz w:val="24"/>
          <w:lang w:val="el-GR"/>
        </w:rPr>
        <w:t>σκέλος.</w:t>
      </w:r>
    </w:p>
    <w:p w:rsidR="00EF0976" w:rsidRPr="0032497F" w:rsidRDefault="00086009">
      <w:pPr>
        <w:pStyle w:val="a4"/>
        <w:numPr>
          <w:ilvl w:val="0"/>
          <w:numId w:val="30"/>
        </w:numPr>
        <w:tabs>
          <w:tab w:val="left" w:pos="854"/>
        </w:tabs>
        <w:spacing w:line="360" w:lineRule="auto"/>
        <w:ind w:left="854" w:right="110" w:hanging="714"/>
        <w:jc w:val="both"/>
        <w:rPr>
          <w:i/>
          <w:sz w:val="24"/>
          <w:lang w:val="el-GR"/>
        </w:rPr>
      </w:pPr>
      <w:r w:rsidRPr="0032497F">
        <w:rPr>
          <w:i/>
          <w:sz w:val="24"/>
          <w:lang w:val="el-GR"/>
        </w:rPr>
        <w:t>Υπεύθυνη</w:t>
      </w:r>
      <w:r w:rsidRPr="0032497F">
        <w:rPr>
          <w:i/>
          <w:spacing w:val="-5"/>
          <w:sz w:val="24"/>
          <w:lang w:val="el-GR"/>
        </w:rPr>
        <w:t xml:space="preserve"> </w:t>
      </w:r>
      <w:r w:rsidRPr="0032497F">
        <w:rPr>
          <w:i/>
          <w:sz w:val="24"/>
          <w:lang w:val="el-GR"/>
        </w:rPr>
        <w:t>δήλωση</w:t>
      </w:r>
      <w:r w:rsidRPr="0032497F">
        <w:rPr>
          <w:i/>
          <w:spacing w:val="-5"/>
          <w:sz w:val="24"/>
          <w:lang w:val="el-GR"/>
        </w:rPr>
        <w:t xml:space="preserve"> </w:t>
      </w:r>
      <w:r w:rsidRPr="0032497F">
        <w:rPr>
          <w:i/>
          <w:sz w:val="24"/>
          <w:lang w:val="el-GR"/>
        </w:rPr>
        <w:t>του</w:t>
      </w:r>
      <w:r w:rsidRPr="0032497F">
        <w:rPr>
          <w:i/>
          <w:spacing w:val="-5"/>
          <w:sz w:val="24"/>
          <w:lang w:val="el-GR"/>
        </w:rPr>
        <w:t xml:space="preserve"> </w:t>
      </w:r>
      <w:r w:rsidRPr="0032497F">
        <w:rPr>
          <w:i/>
          <w:sz w:val="24"/>
          <w:lang w:val="el-GR"/>
        </w:rPr>
        <w:t>αιτούντος</w:t>
      </w:r>
      <w:r w:rsidRPr="0032497F">
        <w:rPr>
          <w:i/>
          <w:spacing w:val="-5"/>
          <w:sz w:val="24"/>
          <w:lang w:val="el-GR"/>
        </w:rPr>
        <w:t xml:space="preserve"> </w:t>
      </w:r>
      <w:r w:rsidRPr="0032497F">
        <w:rPr>
          <w:i/>
          <w:sz w:val="24"/>
          <w:lang w:val="el-GR"/>
        </w:rPr>
        <w:t>ότι</w:t>
      </w:r>
      <w:r w:rsidRPr="0032497F">
        <w:rPr>
          <w:i/>
          <w:spacing w:val="-6"/>
          <w:sz w:val="24"/>
          <w:lang w:val="el-GR"/>
        </w:rPr>
        <w:t xml:space="preserve"> </w:t>
      </w:r>
      <w:r w:rsidRPr="0032497F">
        <w:rPr>
          <w:i/>
          <w:sz w:val="24"/>
          <w:lang w:val="el-GR"/>
        </w:rPr>
        <w:t>«έλαβε</w:t>
      </w:r>
      <w:r w:rsidRPr="0032497F">
        <w:rPr>
          <w:i/>
          <w:spacing w:val="-4"/>
          <w:sz w:val="24"/>
          <w:lang w:val="el-GR"/>
        </w:rPr>
        <w:t xml:space="preserve"> </w:t>
      </w:r>
      <w:r w:rsidRPr="0032497F">
        <w:rPr>
          <w:i/>
          <w:sz w:val="24"/>
          <w:lang w:val="el-GR"/>
        </w:rPr>
        <w:t>γνώση</w:t>
      </w:r>
      <w:r w:rsidRPr="0032497F">
        <w:rPr>
          <w:i/>
          <w:spacing w:val="-5"/>
          <w:sz w:val="24"/>
          <w:lang w:val="el-GR"/>
        </w:rPr>
        <w:t xml:space="preserve"> </w:t>
      </w:r>
      <w:r w:rsidRPr="0032497F">
        <w:rPr>
          <w:i/>
          <w:sz w:val="24"/>
          <w:lang w:val="el-GR"/>
        </w:rPr>
        <w:t>ότι,</w:t>
      </w:r>
      <w:r w:rsidRPr="0032497F">
        <w:rPr>
          <w:i/>
          <w:spacing w:val="-4"/>
          <w:sz w:val="24"/>
          <w:lang w:val="el-GR"/>
        </w:rPr>
        <w:t xml:space="preserve"> </w:t>
      </w:r>
      <w:r w:rsidRPr="0032497F">
        <w:rPr>
          <w:i/>
          <w:sz w:val="24"/>
          <w:lang w:val="el-GR"/>
        </w:rPr>
        <w:t>σε</w:t>
      </w:r>
      <w:r w:rsidRPr="0032497F">
        <w:rPr>
          <w:i/>
          <w:spacing w:val="-6"/>
          <w:sz w:val="24"/>
          <w:lang w:val="el-GR"/>
        </w:rPr>
        <w:t xml:space="preserve"> </w:t>
      </w:r>
      <w:r w:rsidRPr="0032497F">
        <w:rPr>
          <w:i/>
          <w:sz w:val="24"/>
          <w:lang w:val="el-GR"/>
        </w:rPr>
        <w:t>περίπτωση</w:t>
      </w:r>
      <w:r w:rsidRPr="0032497F">
        <w:rPr>
          <w:i/>
          <w:spacing w:val="-5"/>
          <w:sz w:val="24"/>
          <w:lang w:val="el-GR"/>
        </w:rPr>
        <w:t xml:space="preserve"> </w:t>
      </w:r>
      <w:r w:rsidRPr="0032497F">
        <w:rPr>
          <w:i/>
          <w:sz w:val="24"/>
          <w:lang w:val="el-GR"/>
        </w:rPr>
        <w:t>που</w:t>
      </w:r>
      <w:r w:rsidRPr="0032497F">
        <w:rPr>
          <w:i/>
          <w:spacing w:val="-5"/>
          <w:sz w:val="24"/>
          <w:lang w:val="el-GR"/>
        </w:rPr>
        <w:t xml:space="preserve"> </w:t>
      </w:r>
      <w:r w:rsidRPr="0032497F">
        <w:rPr>
          <w:i/>
          <w:sz w:val="24"/>
          <w:lang w:val="el-GR"/>
        </w:rPr>
        <w:t>πραγματοποιηθούν αυθαίρετες κατασκευές, όπως παράνομα περιφράγματα, σταθερά στέγαστρα, ανεμοφράκτες, πατώματα, κλείσιμο πεζοδρομίων κ.λπ., θα εφαρμόζονται τα προβλεπόμενα στην Πολεοδομική Νομοθεσ</w:t>
      </w:r>
      <w:r w:rsidRPr="0032497F">
        <w:rPr>
          <w:i/>
          <w:sz w:val="24"/>
          <w:lang w:val="el-GR"/>
        </w:rPr>
        <w:t>ία και τα πρόστιμα θα επιβάλλονται εξολοκλήρου στον αιτούντα/χρήστη». Οι ανωτέρω υπεύθυνες δηλώσεις μπορούν να υποβάλλονται σε ενιαίο κείμενο.</w:t>
      </w:r>
    </w:p>
    <w:p w:rsidR="00EF0976" w:rsidRPr="0032497F" w:rsidRDefault="00EF0976">
      <w:pPr>
        <w:spacing w:line="360" w:lineRule="auto"/>
        <w:jc w:val="both"/>
        <w:rPr>
          <w:sz w:val="24"/>
          <w:lang w:val="el-GR"/>
        </w:rPr>
        <w:sectPr w:rsidR="00EF0976" w:rsidRPr="0032497F">
          <w:pgSz w:w="11900" w:h="16840"/>
          <w:pgMar w:top="1220" w:right="1100" w:bottom="1140" w:left="1060" w:header="1024" w:footer="946" w:gutter="0"/>
          <w:cols w:space="720"/>
        </w:sectPr>
      </w:pPr>
    </w:p>
    <w:p w:rsidR="00EF0976" w:rsidRPr="0032497F" w:rsidRDefault="00086009">
      <w:pPr>
        <w:spacing w:before="3" w:line="360" w:lineRule="auto"/>
        <w:ind w:left="114" w:right="115"/>
        <w:rPr>
          <w:b/>
          <w:i/>
          <w:sz w:val="24"/>
          <w:lang w:val="el-GR"/>
        </w:rPr>
      </w:pPr>
      <w:r w:rsidRPr="0032497F">
        <w:rPr>
          <w:b/>
          <w:i/>
          <w:sz w:val="24"/>
          <w:lang w:val="el-GR"/>
        </w:rPr>
        <w:lastRenderedPageBreak/>
        <w:t>γ) Διαδικασία εξέτασης – έγκρισης – απόρριψης αιτήματος άδειας χρήσης παραχωρούμενου χώρου:</w:t>
      </w:r>
    </w:p>
    <w:p w:rsidR="00EF0976" w:rsidRPr="0032497F" w:rsidRDefault="00086009">
      <w:pPr>
        <w:pStyle w:val="a4"/>
        <w:numPr>
          <w:ilvl w:val="0"/>
          <w:numId w:val="29"/>
        </w:numPr>
        <w:tabs>
          <w:tab w:val="left" w:pos="834"/>
        </w:tabs>
        <w:spacing w:line="360" w:lineRule="auto"/>
        <w:ind w:right="114"/>
        <w:jc w:val="both"/>
        <w:rPr>
          <w:i/>
          <w:sz w:val="24"/>
          <w:lang w:val="el-GR"/>
        </w:rPr>
      </w:pPr>
      <w:r w:rsidRPr="0032497F">
        <w:rPr>
          <w:b/>
          <w:i/>
          <w:sz w:val="24"/>
          <w:lang w:val="el-GR"/>
        </w:rPr>
        <w:t>Εφό</w:t>
      </w:r>
      <w:r w:rsidRPr="0032497F">
        <w:rPr>
          <w:b/>
          <w:i/>
          <w:sz w:val="24"/>
          <w:lang w:val="el-GR"/>
        </w:rPr>
        <w:t xml:space="preserve">σον πρόκειται για αίτημα ανανέωσης ισχύουσας παραχώρησης για χώρο που έχει χαρακτηρισθεί παραχωρούμενος: </w:t>
      </w:r>
      <w:r w:rsidRPr="0032497F">
        <w:rPr>
          <w:i/>
          <w:sz w:val="24"/>
          <w:lang w:val="el-GR"/>
        </w:rPr>
        <w:t xml:space="preserve">Η άδεια εκδίδεται κατευθείαν από τον Δήμαρχο (ή τον καθ’ </w:t>
      </w:r>
      <w:proofErr w:type="spellStart"/>
      <w:r w:rsidRPr="0032497F">
        <w:rPr>
          <w:i/>
          <w:sz w:val="24"/>
          <w:lang w:val="el-GR"/>
        </w:rPr>
        <w:t>ύλην</w:t>
      </w:r>
      <w:proofErr w:type="spellEnd"/>
      <w:r w:rsidRPr="0032497F">
        <w:rPr>
          <w:i/>
          <w:sz w:val="24"/>
          <w:lang w:val="el-GR"/>
        </w:rPr>
        <w:t xml:space="preserve"> αρμόδιο Αντιδήμαρχο ή εντεταλμένο Δημοτικό</w:t>
      </w:r>
      <w:r w:rsidRPr="0032497F">
        <w:rPr>
          <w:i/>
          <w:spacing w:val="-32"/>
          <w:sz w:val="24"/>
          <w:lang w:val="el-GR"/>
        </w:rPr>
        <w:t xml:space="preserve"> </w:t>
      </w:r>
      <w:r w:rsidRPr="0032497F">
        <w:rPr>
          <w:i/>
          <w:sz w:val="24"/>
          <w:lang w:val="el-GR"/>
        </w:rPr>
        <w:t>Σύμβουλο).</w:t>
      </w:r>
    </w:p>
    <w:p w:rsidR="00EF0976" w:rsidRPr="0032497F" w:rsidRDefault="00086009">
      <w:pPr>
        <w:pStyle w:val="3"/>
        <w:numPr>
          <w:ilvl w:val="0"/>
          <w:numId w:val="29"/>
        </w:numPr>
        <w:tabs>
          <w:tab w:val="left" w:pos="834"/>
        </w:tabs>
        <w:spacing w:line="360" w:lineRule="auto"/>
        <w:ind w:right="114" w:hanging="554"/>
        <w:jc w:val="both"/>
        <w:rPr>
          <w:lang w:val="el-GR"/>
        </w:rPr>
      </w:pPr>
      <w:r w:rsidRPr="0032497F">
        <w:rPr>
          <w:lang w:val="el-GR"/>
        </w:rPr>
        <w:t xml:space="preserve">Εφόσον δεν πρόκειται για αίτημα ανανέωσης ισχύουσας παραχώρησης, αλλά για νέο ή </w:t>
      </w:r>
      <w:r w:rsidRPr="0032497F">
        <w:rPr>
          <w:lang w:val="el-GR"/>
        </w:rPr>
        <w:t>διαφοροποιημένο αίτημα το οποίο αφορά κοινόχρηστο χώρο του</w:t>
      </w:r>
      <w:r w:rsidRPr="0032497F">
        <w:rPr>
          <w:spacing w:val="-21"/>
          <w:lang w:val="el-GR"/>
        </w:rPr>
        <w:t xml:space="preserve"> </w:t>
      </w:r>
      <w:r w:rsidRPr="0032497F">
        <w:rPr>
          <w:lang w:val="el-GR"/>
        </w:rPr>
        <w:t>Δήμου:</w:t>
      </w:r>
    </w:p>
    <w:p w:rsidR="00EF0976" w:rsidRPr="0032497F" w:rsidRDefault="00086009">
      <w:pPr>
        <w:pStyle w:val="a4"/>
        <w:numPr>
          <w:ilvl w:val="1"/>
          <w:numId w:val="29"/>
        </w:numPr>
        <w:tabs>
          <w:tab w:val="left" w:pos="1204"/>
        </w:tabs>
        <w:spacing w:line="355" w:lineRule="auto"/>
        <w:ind w:right="110"/>
        <w:rPr>
          <w:i/>
          <w:sz w:val="24"/>
          <w:lang w:val="el-GR"/>
        </w:rPr>
      </w:pPr>
      <w:r w:rsidRPr="0032497F">
        <w:rPr>
          <w:i/>
          <w:sz w:val="24"/>
          <w:lang w:val="el-GR"/>
        </w:rPr>
        <w:t>Το Α.Τ. Πόρου γνωματεύει εντός προθεσμίας 15 ημερών από την παραλαβή του</w:t>
      </w:r>
      <w:r w:rsidRPr="0032497F">
        <w:rPr>
          <w:i/>
          <w:spacing w:val="-39"/>
          <w:sz w:val="24"/>
          <w:lang w:val="el-GR"/>
        </w:rPr>
        <w:t xml:space="preserve"> </w:t>
      </w:r>
      <w:r w:rsidRPr="0032497F">
        <w:rPr>
          <w:i/>
          <w:sz w:val="24"/>
          <w:lang w:val="el-GR"/>
        </w:rPr>
        <w:t>σχετικού ερωτήματος από το Δήμο (άρθρ</w:t>
      </w:r>
      <w:r w:rsidRPr="0032497F">
        <w:rPr>
          <w:i/>
          <w:sz w:val="24"/>
          <w:lang w:val="el-GR"/>
        </w:rPr>
        <w:t>ο 16 παρ.4 Ν.3254/04) εάν υφίστανται λόγοι ασφαλείας της κυκλοφορίας πεζών ή τροχοφόρων που δεν επιτρέπουν την χορήγηση της αιτούμενης άδειας, οπότε η άδεια δεν χορηγείται. Παρερχομένης απράκτου της ανωτέρω προθεσμίας, η άδεια χορηγείται και χωρίς την γνωμ</w:t>
      </w:r>
      <w:r w:rsidRPr="0032497F">
        <w:rPr>
          <w:i/>
          <w:sz w:val="24"/>
          <w:lang w:val="el-GR"/>
        </w:rPr>
        <w:t>άτευση της Αστυνομικής</w:t>
      </w:r>
      <w:r w:rsidRPr="0032497F">
        <w:rPr>
          <w:i/>
          <w:spacing w:val="-41"/>
          <w:sz w:val="24"/>
          <w:lang w:val="el-GR"/>
        </w:rPr>
        <w:t xml:space="preserve"> </w:t>
      </w:r>
      <w:r w:rsidRPr="0032497F">
        <w:rPr>
          <w:i/>
          <w:sz w:val="24"/>
          <w:lang w:val="el-GR"/>
        </w:rPr>
        <w:t>Αρχής.</w:t>
      </w:r>
    </w:p>
    <w:p w:rsidR="00EF0976" w:rsidRPr="0032497F" w:rsidRDefault="00086009">
      <w:pPr>
        <w:pStyle w:val="a4"/>
        <w:numPr>
          <w:ilvl w:val="1"/>
          <w:numId w:val="29"/>
        </w:numPr>
        <w:tabs>
          <w:tab w:val="left" w:pos="1204"/>
        </w:tabs>
        <w:spacing w:before="10" w:line="343" w:lineRule="auto"/>
        <w:ind w:right="122"/>
        <w:rPr>
          <w:i/>
          <w:sz w:val="24"/>
          <w:lang w:val="el-GR"/>
        </w:rPr>
      </w:pPr>
      <w:r w:rsidRPr="0032497F">
        <w:rPr>
          <w:i/>
          <w:sz w:val="24"/>
          <w:lang w:val="el-GR"/>
        </w:rPr>
        <w:t>Η Επιτροπή Δ.Κ.Χ., το εξετάζει εντός προθεσμίας ενός (1) μήνα και εισηγείται στο Δημοτικό Συμβούλιο σχετικά με την έγκρισή του ή</w:t>
      </w:r>
      <w:r w:rsidRPr="0032497F">
        <w:rPr>
          <w:i/>
          <w:spacing w:val="-23"/>
          <w:sz w:val="24"/>
          <w:lang w:val="el-GR"/>
        </w:rPr>
        <w:t xml:space="preserve"> </w:t>
      </w:r>
      <w:r w:rsidRPr="0032497F">
        <w:rPr>
          <w:i/>
          <w:sz w:val="24"/>
          <w:lang w:val="el-GR"/>
        </w:rPr>
        <w:t>μη.</w:t>
      </w:r>
    </w:p>
    <w:p w:rsidR="00EF0976" w:rsidRPr="0032497F" w:rsidRDefault="00086009">
      <w:pPr>
        <w:pStyle w:val="a4"/>
        <w:numPr>
          <w:ilvl w:val="1"/>
          <w:numId w:val="29"/>
        </w:numPr>
        <w:tabs>
          <w:tab w:val="left" w:pos="1204"/>
        </w:tabs>
        <w:spacing w:before="24" w:line="343" w:lineRule="auto"/>
        <w:ind w:right="112"/>
        <w:rPr>
          <w:i/>
          <w:sz w:val="24"/>
          <w:lang w:val="el-GR"/>
        </w:rPr>
      </w:pPr>
      <w:r w:rsidRPr="0032497F">
        <w:rPr>
          <w:i/>
          <w:sz w:val="24"/>
          <w:lang w:val="el-GR"/>
        </w:rPr>
        <w:t xml:space="preserve">Το Δημοτικό Συμβούλιο αποφασίζει την έγκριση, απόρριψη ή τροποποίηση του </w:t>
      </w:r>
      <w:r w:rsidRPr="0032497F">
        <w:rPr>
          <w:i/>
          <w:sz w:val="24"/>
          <w:lang w:val="el-GR"/>
        </w:rPr>
        <w:t>περιεχομένου της εισήγησης της</w:t>
      </w:r>
      <w:r w:rsidRPr="0032497F">
        <w:rPr>
          <w:i/>
          <w:spacing w:val="-22"/>
          <w:sz w:val="24"/>
          <w:lang w:val="el-GR"/>
        </w:rPr>
        <w:t xml:space="preserve"> </w:t>
      </w:r>
      <w:r w:rsidRPr="0032497F">
        <w:rPr>
          <w:i/>
          <w:sz w:val="24"/>
          <w:lang w:val="el-GR"/>
        </w:rPr>
        <w:t>Επιτροπής.</w:t>
      </w:r>
    </w:p>
    <w:p w:rsidR="00EF0976" w:rsidRPr="0032497F" w:rsidRDefault="00086009">
      <w:pPr>
        <w:pStyle w:val="a4"/>
        <w:numPr>
          <w:ilvl w:val="1"/>
          <w:numId w:val="29"/>
        </w:numPr>
        <w:tabs>
          <w:tab w:val="left" w:pos="1204"/>
        </w:tabs>
        <w:spacing w:before="24" w:line="343" w:lineRule="auto"/>
        <w:ind w:right="120"/>
        <w:rPr>
          <w:i/>
          <w:sz w:val="24"/>
          <w:lang w:val="el-GR"/>
        </w:rPr>
      </w:pPr>
      <w:r w:rsidRPr="0032497F">
        <w:rPr>
          <w:i/>
          <w:sz w:val="24"/>
          <w:lang w:val="el-GR"/>
        </w:rPr>
        <w:t xml:space="preserve">Ο Δήμαρχος (ή ο καθ’ </w:t>
      </w:r>
      <w:proofErr w:type="spellStart"/>
      <w:r w:rsidRPr="0032497F">
        <w:rPr>
          <w:i/>
          <w:sz w:val="24"/>
          <w:lang w:val="el-GR"/>
        </w:rPr>
        <w:t>ύλην</w:t>
      </w:r>
      <w:proofErr w:type="spellEnd"/>
      <w:r w:rsidRPr="0032497F">
        <w:rPr>
          <w:i/>
          <w:sz w:val="24"/>
          <w:lang w:val="el-GR"/>
        </w:rPr>
        <w:t xml:space="preserve"> αρμόδιος Αντιδήμαρχος ή εντεταλμένος Δημοτικός Σύμβουλος), εκδίδει ακολούθως την άδεια (παρ. 11 αρ. 3 Ν.</w:t>
      </w:r>
      <w:r w:rsidRPr="0032497F">
        <w:rPr>
          <w:i/>
          <w:spacing w:val="-23"/>
          <w:sz w:val="24"/>
          <w:lang w:val="el-GR"/>
        </w:rPr>
        <w:t xml:space="preserve"> </w:t>
      </w:r>
      <w:r w:rsidRPr="0032497F">
        <w:rPr>
          <w:i/>
          <w:sz w:val="24"/>
          <w:lang w:val="el-GR"/>
        </w:rPr>
        <w:t>1080/80).</w:t>
      </w:r>
    </w:p>
    <w:p w:rsidR="00EF0976" w:rsidRPr="0032497F" w:rsidRDefault="00EF0976">
      <w:pPr>
        <w:rPr>
          <w:i/>
          <w:sz w:val="26"/>
          <w:lang w:val="el-GR"/>
        </w:rPr>
      </w:pPr>
    </w:p>
    <w:p w:rsidR="00EF0976" w:rsidRPr="0032497F" w:rsidRDefault="00086009">
      <w:pPr>
        <w:ind w:left="114" w:right="115"/>
        <w:rPr>
          <w:b/>
          <w:i/>
          <w:sz w:val="24"/>
          <w:lang w:val="el-GR"/>
        </w:rPr>
      </w:pPr>
      <w:r w:rsidRPr="0032497F">
        <w:rPr>
          <w:b/>
          <w:i/>
          <w:sz w:val="24"/>
          <w:lang w:val="el-GR"/>
        </w:rPr>
        <w:t>δ) Περιεχόμενο άδειας και καταβολή τέλους χρήσης:</w:t>
      </w:r>
    </w:p>
    <w:p w:rsidR="00EF0976" w:rsidRPr="0032497F" w:rsidRDefault="00086009">
      <w:pPr>
        <w:pStyle w:val="a4"/>
        <w:numPr>
          <w:ilvl w:val="0"/>
          <w:numId w:val="28"/>
        </w:numPr>
        <w:tabs>
          <w:tab w:val="left" w:pos="834"/>
        </w:tabs>
        <w:spacing w:before="138" w:line="360" w:lineRule="auto"/>
        <w:ind w:right="113"/>
        <w:jc w:val="both"/>
        <w:rPr>
          <w:i/>
          <w:sz w:val="24"/>
          <w:lang w:val="el-GR"/>
        </w:rPr>
      </w:pPr>
      <w:r w:rsidRPr="0032497F">
        <w:rPr>
          <w:i/>
          <w:sz w:val="24"/>
          <w:lang w:val="el-GR"/>
        </w:rPr>
        <w:t>Στην άδεια καθορίζεται</w:t>
      </w:r>
      <w:r w:rsidRPr="0032497F">
        <w:rPr>
          <w:i/>
          <w:sz w:val="24"/>
          <w:lang w:val="el-GR"/>
        </w:rPr>
        <w:t xml:space="preserve"> το είδος, τα τετραγωνικά, ο αριθμός τραπεζοκαθισμάτων και</w:t>
      </w:r>
      <w:r w:rsidRPr="0032497F">
        <w:rPr>
          <w:i/>
          <w:spacing w:val="-37"/>
          <w:sz w:val="24"/>
          <w:lang w:val="el-GR"/>
        </w:rPr>
        <w:t xml:space="preserve"> </w:t>
      </w:r>
      <w:r w:rsidRPr="0032497F">
        <w:rPr>
          <w:i/>
          <w:sz w:val="24"/>
          <w:lang w:val="el-GR"/>
        </w:rPr>
        <w:t>λοιπών επιτρεπόμενων στοιχείων και η διάρκεια της χρήσης (π.χ. τοποθέτηση εμπορευμάτων, ανάπτυξη Χ τραπεζοκαθισμάτων, τοποθέτηση Χ ομπρελών κ.λπ. για το χρονικό διάστημα από .... έως ....) και προσ</w:t>
      </w:r>
      <w:r w:rsidRPr="0032497F">
        <w:rPr>
          <w:i/>
          <w:sz w:val="24"/>
          <w:lang w:val="el-GR"/>
        </w:rPr>
        <w:t>διορίζεται το ύψος του τέλους, όπως αυτό έχει οριστεί με την σχετική απόφαση του</w:t>
      </w:r>
      <w:r w:rsidRPr="0032497F">
        <w:rPr>
          <w:i/>
          <w:spacing w:val="-14"/>
          <w:sz w:val="24"/>
          <w:lang w:val="el-GR"/>
        </w:rPr>
        <w:t xml:space="preserve"> </w:t>
      </w:r>
      <w:r w:rsidRPr="0032497F">
        <w:rPr>
          <w:i/>
          <w:sz w:val="24"/>
          <w:lang w:val="el-GR"/>
        </w:rPr>
        <w:t>ΔΣ.</w:t>
      </w:r>
    </w:p>
    <w:p w:rsidR="00EF0976" w:rsidRPr="0032497F" w:rsidRDefault="00086009">
      <w:pPr>
        <w:pStyle w:val="a4"/>
        <w:numPr>
          <w:ilvl w:val="0"/>
          <w:numId w:val="28"/>
        </w:numPr>
        <w:tabs>
          <w:tab w:val="left" w:pos="834"/>
        </w:tabs>
        <w:spacing w:line="360" w:lineRule="auto"/>
        <w:ind w:right="119" w:hanging="554"/>
        <w:jc w:val="both"/>
        <w:rPr>
          <w:i/>
          <w:sz w:val="24"/>
          <w:lang w:val="el-GR"/>
        </w:rPr>
      </w:pPr>
      <w:r w:rsidRPr="0032497F">
        <w:rPr>
          <w:i/>
          <w:sz w:val="24"/>
          <w:lang w:val="el-GR"/>
        </w:rPr>
        <w:t xml:space="preserve">Το τέλος είναι ετήσιο και καταβάλλεται εξ’ ολοκλήρου στο Δήμο πριν παραδοθεί η άδεια χρήσης επί της οποίας πρέπει να αναγράφεται ο αριθμός διπλοτύπου είσπραξης του τέλους </w:t>
      </w:r>
      <w:r w:rsidRPr="0032497F">
        <w:rPr>
          <w:i/>
          <w:sz w:val="24"/>
          <w:lang w:val="el-GR"/>
        </w:rPr>
        <w:t>εκδιδόμενου από το Ταμείο του</w:t>
      </w:r>
      <w:r w:rsidRPr="0032497F">
        <w:rPr>
          <w:i/>
          <w:spacing w:val="-15"/>
          <w:sz w:val="24"/>
          <w:lang w:val="el-GR"/>
        </w:rPr>
        <w:t xml:space="preserve"> </w:t>
      </w:r>
      <w:r w:rsidRPr="0032497F">
        <w:rPr>
          <w:i/>
          <w:sz w:val="24"/>
          <w:lang w:val="el-GR"/>
        </w:rPr>
        <w:t>Δήμου.</w:t>
      </w:r>
    </w:p>
    <w:p w:rsidR="00EF0976" w:rsidRPr="0032497F" w:rsidRDefault="00086009">
      <w:pPr>
        <w:pStyle w:val="a4"/>
        <w:numPr>
          <w:ilvl w:val="0"/>
          <w:numId w:val="28"/>
        </w:numPr>
        <w:tabs>
          <w:tab w:val="left" w:pos="834"/>
        </w:tabs>
        <w:spacing w:line="360" w:lineRule="auto"/>
        <w:ind w:right="112" w:hanging="620"/>
        <w:jc w:val="both"/>
        <w:rPr>
          <w:i/>
          <w:sz w:val="24"/>
          <w:lang w:val="el-GR"/>
        </w:rPr>
      </w:pPr>
      <w:r w:rsidRPr="0032497F">
        <w:rPr>
          <w:i/>
          <w:sz w:val="24"/>
          <w:lang w:val="el-GR"/>
        </w:rPr>
        <w:t>Με απόφαση Δημοτικού Συμβουλίου, μπορεί να ορίζεται η τμηματική καταβολή του τέλους και</w:t>
      </w:r>
      <w:r w:rsidRPr="0032497F">
        <w:rPr>
          <w:i/>
          <w:spacing w:val="-5"/>
          <w:sz w:val="24"/>
          <w:lang w:val="el-GR"/>
        </w:rPr>
        <w:t xml:space="preserve"> </w:t>
      </w:r>
      <w:r w:rsidRPr="0032497F">
        <w:rPr>
          <w:i/>
          <w:sz w:val="24"/>
          <w:lang w:val="el-GR"/>
        </w:rPr>
        <w:t>στην</w:t>
      </w:r>
      <w:r w:rsidRPr="0032497F">
        <w:rPr>
          <w:i/>
          <w:spacing w:val="-5"/>
          <w:sz w:val="24"/>
          <w:lang w:val="el-GR"/>
        </w:rPr>
        <w:t xml:space="preserve"> </w:t>
      </w:r>
      <w:r w:rsidRPr="0032497F">
        <w:rPr>
          <w:i/>
          <w:sz w:val="24"/>
          <w:lang w:val="el-GR"/>
        </w:rPr>
        <w:t>περίπτωση</w:t>
      </w:r>
      <w:r w:rsidRPr="0032497F">
        <w:rPr>
          <w:i/>
          <w:spacing w:val="-4"/>
          <w:sz w:val="24"/>
          <w:lang w:val="el-GR"/>
        </w:rPr>
        <w:t xml:space="preserve"> </w:t>
      </w:r>
      <w:r w:rsidRPr="0032497F">
        <w:rPr>
          <w:i/>
          <w:sz w:val="24"/>
          <w:lang w:val="el-GR"/>
        </w:rPr>
        <w:t>αυτή,</w:t>
      </w:r>
      <w:r w:rsidRPr="0032497F">
        <w:rPr>
          <w:i/>
          <w:spacing w:val="-4"/>
          <w:sz w:val="24"/>
          <w:lang w:val="el-GR"/>
        </w:rPr>
        <w:t xml:space="preserve"> </w:t>
      </w:r>
      <w:r w:rsidRPr="0032497F">
        <w:rPr>
          <w:i/>
          <w:sz w:val="24"/>
          <w:lang w:val="el-GR"/>
        </w:rPr>
        <w:t>τα</w:t>
      </w:r>
      <w:r w:rsidRPr="0032497F">
        <w:rPr>
          <w:i/>
          <w:spacing w:val="-4"/>
          <w:sz w:val="24"/>
          <w:lang w:val="el-GR"/>
        </w:rPr>
        <w:t xml:space="preserve"> </w:t>
      </w:r>
      <w:r w:rsidRPr="0032497F">
        <w:rPr>
          <w:i/>
          <w:sz w:val="24"/>
          <w:lang w:val="el-GR"/>
        </w:rPr>
        <w:t>ανωτέρω</w:t>
      </w:r>
      <w:r w:rsidRPr="0032497F">
        <w:rPr>
          <w:i/>
          <w:spacing w:val="-4"/>
          <w:sz w:val="24"/>
          <w:lang w:val="el-GR"/>
        </w:rPr>
        <w:t xml:space="preserve"> </w:t>
      </w:r>
      <w:r w:rsidRPr="0032497F">
        <w:rPr>
          <w:i/>
          <w:sz w:val="24"/>
          <w:lang w:val="el-GR"/>
        </w:rPr>
        <w:t>ισχύουν</w:t>
      </w:r>
      <w:r w:rsidRPr="0032497F">
        <w:rPr>
          <w:i/>
          <w:spacing w:val="-5"/>
          <w:sz w:val="24"/>
          <w:lang w:val="el-GR"/>
        </w:rPr>
        <w:t xml:space="preserve"> </w:t>
      </w:r>
      <w:r w:rsidRPr="0032497F">
        <w:rPr>
          <w:i/>
          <w:sz w:val="24"/>
          <w:lang w:val="el-GR"/>
        </w:rPr>
        <w:t>μόνο</w:t>
      </w:r>
      <w:r w:rsidRPr="0032497F">
        <w:rPr>
          <w:i/>
          <w:spacing w:val="-3"/>
          <w:sz w:val="24"/>
          <w:lang w:val="el-GR"/>
        </w:rPr>
        <w:t xml:space="preserve"> </w:t>
      </w:r>
      <w:r w:rsidRPr="0032497F">
        <w:rPr>
          <w:i/>
          <w:sz w:val="24"/>
          <w:lang w:val="el-GR"/>
        </w:rPr>
        <w:t>για</w:t>
      </w:r>
      <w:r w:rsidRPr="0032497F">
        <w:rPr>
          <w:i/>
          <w:spacing w:val="-5"/>
          <w:sz w:val="24"/>
          <w:lang w:val="el-GR"/>
        </w:rPr>
        <w:t xml:space="preserve"> </w:t>
      </w:r>
      <w:r w:rsidRPr="0032497F">
        <w:rPr>
          <w:i/>
          <w:sz w:val="24"/>
          <w:lang w:val="el-GR"/>
        </w:rPr>
        <w:t>την</w:t>
      </w:r>
      <w:r w:rsidRPr="0032497F">
        <w:rPr>
          <w:i/>
          <w:spacing w:val="-5"/>
          <w:sz w:val="24"/>
          <w:lang w:val="el-GR"/>
        </w:rPr>
        <w:t xml:space="preserve"> </w:t>
      </w:r>
      <w:r w:rsidRPr="0032497F">
        <w:rPr>
          <w:i/>
          <w:sz w:val="24"/>
          <w:lang w:val="el-GR"/>
        </w:rPr>
        <w:t>προβλεπόμενη</w:t>
      </w:r>
      <w:r w:rsidRPr="0032497F">
        <w:rPr>
          <w:i/>
          <w:spacing w:val="-4"/>
          <w:sz w:val="24"/>
          <w:lang w:val="el-GR"/>
        </w:rPr>
        <w:t xml:space="preserve"> </w:t>
      </w:r>
      <w:r w:rsidRPr="0032497F">
        <w:rPr>
          <w:i/>
          <w:sz w:val="24"/>
          <w:lang w:val="el-GR"/>
        </w:rPr>
        <w:t>προκαταβολή.</w:t>
      </w:r>
    </w:p>
    <w:p w:rsidR="00EF0976" w:rsidRPr="0032497F" w:rsidRDefault="00EF0976">
      <w:pPr>
        <w:rPr>
          <w:i/>
          <w:sz w:val="24"/>
          <w:lang w:val="el-GR"/>
        </w:rPr>
      </w:pPr>
    </w:p>
    <w:p w:rsidR="00EF0976" w:rsidRPr="0032497F" w:rsidRDefault="00086009">
      <w:pPr>
        <w:spacing w:before="143" w:line="360" w:lineRule="auto"/>
        <w:ind w:left="114" w:right="1041"/>
        <w:rPr>
          <w:i/>
          <w:sz w:val="24"/>
          <w:lang w:val="el-GR"/>
        </w:rPr>
      </w:pPr>
      <w:r w:rsidRPr="0032497F">
        <w:rPr>
          <w:b/>
          <w:i/>
          <w:sz w:val="24"/>
          <w:lang w:val="el-GR"/>
        </w:rPr>
        <w:t xml:space="preserve">ε) Καθορίζονται ζώνες διαβάθμισης τελών κοινόχρηστων δημοτικών χώρων ως εξής: Ζώνη Α΄: </w:t>
      </w:r>
      <w:r w:rsidRPr="0032497F">
        <w:rPr>
          <w:i/>
          <w:sz w:val="24"/>
          <w:lang w:val="el-GR"/>
        </w:rPr>
        <w:t xml:space="preserve">Παραλιακή οδός και πλατείες από κτήριο Συγγρού έως </w:t>
      </w:r>
      <w:proofErr w:type="spellStart"/>
      <w:r w:rsidRPr="0032497F">
        <w:rPr>
          <w:i/>
          <w:sz w:val="24"/>
          <w:lang w:val="el-GR"/>
        </w:rPr>
        <w:t>Μωροπούλειο</w:t>
      </w:r>
      <w:proofErr w:type="spellEnd"/>
      <w:r w:rsidRPr="0032497F">
        <w:rPr>
          <w:i/>
          <w:sz w:val="24"/>
          <w:lang w:val="el-GR"/>
        </w:rPr>
        <w:t>.</w:t>
      </w:r>
    </w:p>
    <w:p w:rsidR="00EF0976" w:rsidRPr="0032497F" w:rsidRDefault="00086009">
      <w:pPr>
        <w:spacing w:before="5"/>
        <w:ind w:left="114" w:right="115"/>
        <w:rPr>
          <w:i/>
          <w:sz w:val="24"/>
          <w:lang w:val="el-GR"/>
        </w:rPr>
      </w:pPr>
      <w:r w:rsidRPr="0032497F">
        <w:rPr>
          <w:b/>
          <w:i/>
          <w:sz w:val="24"/>
          <w:lang w:val="el-GR"/>
        </w:rPr>
        <w:t xml:space="preserve">Ζώνη   Β΄:   </w:t>
      </w:r>
      <w:r w:rsidRPr="0032497F">
        <w:rPr>
          <w:i/>
          <w:sz w:val="24"/>
          <w:lang w:val="el-GR"/>
        </w:rPr>
        <w:t>Υπόλοιπο   παραλιακής   οδού   (από   πύλη   Κ.Ε.Πόρος   έως   κτ.   Συγγρού   και από</w:t>
      </w:r>
    </w:p>
    <w:p w:rsidR="00EF0976" w:rsidRPr="0032497F" w:rsidRDefault="00EF0976">
      <w:pPr>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ind w:left="114" w:right="115"/>
        <w:rPr>
          <w:i/>
          <w:sz w:val="24"/>
          <w:lang w:val="el-GR"/>
        </w:rPr>
      </w:pPr>
      <w:proofErr w:type="spellStart"/>
      <w:r w:rsidRPr="0032497F">
        <w:rPr>
          <w:i/>
          <w:sz w:val="24"/>
          <w:lang w:val="el-GR"/>
        </w:rPr>
        <w:lastRenderedPageBreak/>
        <w:t>Μωροπούλειο</w:t>
      </w:r>
      <w:proofErr w:type="spellEnd"/>
      <w:r w:rsidRPr="0032497F">
        <w:rPr>
          <w:i/>
          <w:sz w:val="24"/>
          <w:lang w:val="el-GR"/>
        </w:rPr>
        <w:t xml:space="preserve"> έως Σταυρό) και οδός Τομπάζη.</w:t>
      </w:r>
    </w:p>
    <w:p w:rsidR="00EF0976" w:rsidRPr="0032497F" w:rsidRDefault="00086009">
      <w:pPr>
        <w:spacing w:before="138"/>
        <w:ind w:left="114" w:right="115"/>
        <w:rPr>
          <w:i/>
          <w:sz w:val="24"/>
          <w:lang w:val="el-GR"/>
        </w:rPr>
      </w:pPr>
      <w:r w:rsidRPr="0032497F">
        <w:rPr>
          <w:b/>
          <w:i/>
          <w:sz w:val="24"/>
          <w:lang w:val="el-GR"/>
        </w:rPr>
        <w:t xml:space="preserve">Ζώνη Γ΄: </w:t>
      </w:r>
      <w:r w:rsidRPr="0032497F">
        <w:rPr>
          <w:i/>
          <w:sz w:val="24"/>
          <w:lang w:val="el-GR"/>
        </w:rPr>
        <w:t>Οι υπόλοιπες περιοχές του Δήμου.</w:t>
      </w:r>
    </w:p>
    <w:p w:rsidR="00EF0976" w:rsidRPr="0032497F" w:rsidRDefault="00EF0976">
      <w:pPr>
        <w:rPr>
          <w:i/>
          <w:sz w:val="24"/>
          <w:lang w:val="el-GR"/>
        </w:rPr>
      </w:pPr>
    </w:p>
    <w:p w:rsidR="00EF0976" w:rsidRPr="0032497F" w:rsidRDefault="00EF0976">
      <w:pPr>
        <w:rPr>
          <w:i/>
          <w:sz w:val="24"/>
          <w:lang w:val="el-GR"/>
        </w:rPr>
      </w:pPr>
    </w:p>
    <w:p w:rsidR="00EF0976" w:rsidRDefault="00086009">
      <w:pPr>
        <w:pStyle w:val="3"/>
        <w:spacing w:before="0"/>
      </w:pPr>
      <w:proofErr w:type="spellStart"/>
      <w:proofErr w:type="gramStart"/>
      <w:r>
        <w:t>στ</w:t>
      </w:r>
      <w:proofErr w:type="spellEnd"/>
      <w:proofErr w:type="gramEnd"/>
      <w:r>
        <w:t xml:space="preserve">) </w:t>
      </w:r>
      <w:proofErr w:type="spellStart"/>
      <w:r>
        <w:t>Όροι</w:t>
      </w:r>
      <w:proofErr w:type="spellEnd"/>
      <w:r>
        <w:t xml:space="preserve"> α</w:t>
      </w:r>
      <w:proofErr w:type="spellStart"/>
      <w:r>
        <w:t>δειοδότησης</w:t>
      </w:r>
      <w:proofErr w:type="spellEnd"/>
      <w:r>
        <w:t xml:space="preserve"> </w:t>
      </w:r>
      <w:proofErr w:type="spellStart"/>
      <w:r>
        <w:t>χρήσης</w:t>
      </w:r>
      <w:proofErr w:type="spellEnd"/>
      <w:r>
        <w:t>:</w:t>
      </w:r>
    </w:p>
    <w:p w:rsidR="00EF0976" w:rsidRPr="0032497F" w:rsidRDefault="00086009">
      <w:pPr>
        <w:pStyle w:val="a4"/>
        <w:numPr>
          <w:ilvl w:val="0"/>
          <w:numId w:val="27"/>
        </w:numPr>
        <w:tabs>
          <w:tab w:val="left" w:pos="833"/>
          <w:tab w:val="left" w:pos="834"/>
        </w:tabs>
        <w:spacing w:before="138" w:line="360" w:lineRule="auto"/>
        <w:ind w:right="116"/>
        <w:jc w:val="left"/>
        <w:rPr>
          <w:i/>
          <w:sz w:val="24"/>
          <w:lang w:val="el-GR"/>
        </w:rPr>
      </w:pPr>
      <w:r w:rsidRPr="0032497F">
        <w:rPr>
          <w:i/>
          <w:sz w:val="24"/>
          <w:lang w:val="el-GR"/>
        </w:rPr>
        <w:t xml:space="preserve">Οι διάδρομοι, που βρίσκονται εντός του χώρου και εξυπηρετούν την λειτουργία του καταστήματος, προσμετρούνται κανονικά ως </w:t>
      </w:r>
      <w:r w:rsidRPr="0032497F">
        <w:rPr>
          <w:i/>
          <w:sz w:val="24"/>
          <w:lang w:val="el-GR"/>
        </w:rPr>
        <w:t>κατάληψη κοινόχρηστου</w:t>
      </w:r>
      <w:r w:rsidRPr="0032497F">
        <w:rPr>
          <w:i/>
          <w:spacing w:val="-37"/>
          <w:sz w:val="24"/>
          <w:lang w:val="el-GR"/>
        </w:rPr>
        <w:t xml:space="preserve"> </w:t>
      </w:r>
      <w:r w:rsidRPr="0032497F">
        <w:rPr>
          <w:i/>
          <w:sz w:val="24"/>
          <w:lang w:val="el-GR"/>
        </w:rPr>
        <w:t>χώρου.</w:t>
      </w:r>
    </w:p>
    <w:p w:rsidR="00EF0976" w:rsidRPr="0032497F" w:rsidRDefault="00086009">
      <w:pPr>
        <w:pStyle w:val="a4"/>
        <w:numPr>
          <w:ilvl w:val="0"/>
          <w:numId w:val="27"/>
        </w:numPr>
        <w:tabs>
          <w:tab w:val="left" w:pos="834"/>
        </w:tabs>
        <w:spacing w:line="360" w:lineRule="auto"/>
        <w:ind w:right="114" w:hanging="554"/>
        <w:jc w:val="both"/>
        <w:rPr>
          <w:i/>
          <w:sz w:val="24"/>
          <w:lang w:val="el-GR"/>
        </w:rPr>
      </w:pPr>
      <w:r w:rsidRPr="0032497F">
        <w:rPr>
          <w:i/>
          <w:sz w:val="24"/>
          <w:lang w:val="el-GR"/>
        </w:rPr>
        <w:t>Δεν επιτρέπεται η τοποθέτηση διαφημιστικών στοιχείων σε παραχωρούμενους  κοινόχρηστους</w:t>
      </w:r>
      <w:r w:rsidRPr="0032497F">
        <w:rPr>
          <w:i/>
          <w:spacing w:val="-11"/>
          <w:sz w:val="24"/>
          <w:lang w:val="el-GR"/>
        </w:rPr>
        <w:t xml:space="preserve"> </w:t>
      </w:r>
      <w:r w:rsidRPr="0032497F">
        <w:rPr>
          <w:i/>
          <w:sz w:val="24"/>
          <w:lang w:val="el-GR"/>
        </w:rPr>
        <w:t>χώρους.</w:t>
      </w:r>
    </w:p>
    <w:p w:rsidR="00EF0976" w:rsidRPr="0032497F" w:rsidRDefault="00086009">
      <w:pPr>
        <w:pStyle w:val="a4"/>
        <w:numPr>
          <w:ilvl w:val="0"/>
          <w:numId w:val="27"/>
        </w:numPr>
        <w:tabs>
          <w:tab w:val="left" w:pos="834"/>
        </w:tabs>
        <w:spacing w:line="360" w:lineRule="auto"/>
        <w:ind w:right="115" w:hanging="620"/>
        <w:jc w:val="both"/>
        <w:rPr>
          <w:i/>
          <w:sz w:val="24"/>
          <w:lang w:val="el-GR"/>
        </w:rPr>
      </w:pPr>
      <w:r w:rsidRPr="0032497F">
        <w:rPr>
          <w:i/>
          <w:sz w:val="24"/>
          <w:lang w:val="el-GR"/>
        </w:rPr>
        <w:t>Οι καταστηματάρχες έχουν υποχρέωση να προβαίνουν στον καθαρισμό των παραχωρούμενων χώρων και να τους διατηρούν καθαρούς, καθώς και ν</w:t>
      </w:r>
      <w:r w:rsidRPr="0032497F">
        <w:rPr>
          <w:i/>
          <w:sz w:val="24"/>
          <w:lang w:val="el-GR"/>
        </w:rPr>
        <w:t xml:space="preserve">α απομακρύνουν τα </w:t>
      </w:r>
      <w:proofErr w:type="spellStart"/>
      <w:r w:rsidRPr="0032497F">
        <w:rPr>
          <w:i/>
          <w:sz w:val="24"/>
          <w:lang w:val="el-GR"/>
        </w:rPr>
        <w:t>τραπεζοκαθίσματα</w:t>
      </w:r>
      <w:proofErr w:type="spellEnd"/>
      <w:r w:rsidRPr="0032497F">
        <w:rPr>
          <w:i/>
          <w:sz w:val="24"/>
          <w:lang w:val="el-GR"/>
        </w:rPr>
        <w:t xml:space="preserve"> και εμπορεύματα σε περίπτωση που ο Δήμος προβαίνει σε καθαρισμό τους</w:t>
      </w:r>
      <w:r w:rsidRPr="0032497F">
        <w:rPr>
          <w:i/>
          <w:spacing w:val="-12"/>
          <w:sz w:val="24"/>
          <w:lang w:val="el-GR"/>
        </w:rPr>
        <w:t xml:space="preserve"> </w:t>
      </w:r>
      <w:r w:rsidRPr="0032497F">
        <w:rPr>
          <w:i/>
          <w:sz w:val="24"/>
          <w:lang w:val="el-GR"/>
        </w:rPr>
        <w:t>(πλύσιμο).</w:t>
      </w:r>
    </w:p>
    <w:p w:rsidR="00EF0976" w:rsidRPr="0032497F" w:rsidRDefault="00086009">
      <w:pPr>
        <w:pStyle w:val="a4"/>
        <w:numPr>
          <w:ilvl w:val="0"/>
          <w:numId w:val="27"/>
        </w:numPr>
        <w:tabs>
          <w:tab w:val="left" w:pos="834"/>
        </w:tabs>
        <w:spacing w:line="360" w:lineRule="auto"/>
        <w:ind w:right="110" w:hanging="594"/>
        <w:jc w:val="both"/>
        <w:rPr>
          <w:i/>
          <w:sz w:val="24"/>
          <w:lang w:val="el-GR"/>
        </w:rPr>
      </w:pPr>
      <w:r w:rsidRPr="0032497F">
        <w:rPr>
          <w:i/>
          <w:sz w:val="24"/>
          <w:lang w:val="el-GR"/>
        </w:rPr>
        <w:t xml:space="preserve">Δεν επιτρέπεται στον παραχωρηθέντα χώρο οποιαδήποτε επέμβαση και καμία μόνιμη κατασκευή, όπως υποστυλώματα, δάπεδα, ξύλινες πέργκολες, κ.λπ. </w:t>
      </w:r>
      <w:r w:rsidRPr="0032497F">
        <w:rPr>
          <w:i/>
          <w:sz w:val="24"/>
          <w:lang w:val="el-GR"/>
        </w:rPr>
        <w:t xml:space="preserve"> Ειδικότερα, απαγορεύεται η κατασκευή σε κοινόχρηστους χώρους κατακόρυφων στηριγμάτων των κινητών προστεγασμάτων, που αποτελούν μόνιμες κινητές κατασκευές οριζόντιας αναπτύξεως, προκειμένου να διασφαλίζεται η ελεύθερη και ανεμπόδιστη κυκλοφορία στον κοινόχ</w:t>
      </w:r>
      <w:r w:rsidRPr="0032497F">
        <w:rPr>
          <w:i/>
          <w:sz w:val="24"/>
          <w:lang w:val="el-GR"/>
        </w:rPr>
        <w:t>ρηστο χώρο που ευρίσκεται κάτω από τα προστεγάσματα, ώστε να αποφευχθεί το φαινόμενο της μετατροπής των προστεγασμάτων σε κλειστό χώρο είτε με πλαστικά φύλλα (</w:t>
      </w:r>
      <w:proofErr w:type="spellStart"/>
      <w:r w:rsidRPr="0032497F">
        <w:rPr>
          <w:i/>
          <w:sz w:val="24"/>
          <w:lang w:val="el-GR"/>
        </w:rPr>
        <w:t>νάϋλον</w:t>
      </w:r>
      <w:proofErr w:type="spellEnd"/>
      <w:r w:rsidRPr="0032497F">
        <w:rPr>
          <w:i/>
          <w:sz w:val="24"/>
          <w:lang w:val="el-GR"/>
        </w:rPr>
        <w:t>), είτε με τζάμι, είτε με άλλο υλικό επεκτείνοντας με τον τρόπο αυτό το χώρο των καταστημάτ</w:t>
      </w:r>
      <w:r w:rsidRPr="0032497F">
        <w:rPr>
          <w:i/>
          <w:sz w:val="24"/>
          <w:lang w:val="el-GR"/>
        </w:rPr>
        <w:t>ων. Η έκθεση των εμπορευμάτων θα περιορίζεται σε απόσταση 1μ. από την οικοδομική γραμμή. Στοιχεία λειτουργικά ή διακοσμητικά και σκιάδια που τοποθετούνται χωρίς άδεια σε χώρους παραχωρημένους για τοποθέτηση τραπεζοκαθισμάτων, θεωρούνται αυθαίρετη κατασκευή</w:t>
      </w:r>
      <w:r w:rsidRPr="0032497F">
        <w:rPr>
          <w:i/>
          <w:sz w:val="24"/>
          <w:lang w:val="el-GR"/>
        </w:rPr>
        <w:t xml:space="preserve"> κατάληψη κοινοχρήστου χώρου και θα εφαρμόζονται τα όσα προβλέπονται από το Ν. 1337/83 «περί αυθαιρέτων κατασκευών» από την ΥΔΟΜ Πόρου. Απαγορεύεται η τοποθέτηση εμπορευμάτων, επιγραφών ή διαφημίσεων οποιουδήποτε είδους πάνω σε δέντρα, κιγκλιδώματα ή στύλο</w:t>
      </w:r>
      <w:r w:rsidRPr="0032497F">
        <w:rPr>
          <w:i/>
          <w:sz w:val="24"/>
          <w:lang w:val="el-GR"/>
        </w:rPr>
        <w:t>υς, καθώς και η κατασκευή προθηκών για την έκθεση εμπορευμάτων πέραν της οικοδομικής γραμμής ή του νόμιμου περιγράμματος του κτιρίου. Σε καμία περίπτωση επίσης δεν πρέπει να εμποδίζεται η ανάδειξη και η προβολή των αρχαιολογικών μνημείων της</w:t>
      </w:r>
      <w:r w:rsidRPr="0032497F">
        <w:rPr>
          <w:i/>
          <w:spacing w:val="-16"/>
          <w:sz w:val="24"/>
          <w:lang w:val="el-GR"/>
        </w:rPr>
        <w:t xml:space="preserve"> </w:t>
      </w:r>
      <w:r w:rsidRPr="0032497F">
        <w:rPr>
          <w:i/>
          <w:sz w:val="24"/>
          <w:lang w:val="el-GR"/>
        </w:rPr>
        <w:t>πόλης.</w:t>
      </w:r>
    </w:p>
    <w:p w:rsidR="00EF0976" w:rsidRPr="0032497F" w:rsidRDefault="00086009">
      <w:pPr>
        <w:pStyle w:val="a4"/>
        <w:numPr>
          <w:ilvl w:val="0"/>
          <w:numId w:val="27"/>
        </w:numPr>
        <w:tabs>
          <w:tab w:val="left" w:pos="834"/>
        </w:tabs>
        <w:spacing w:line="360" w:lineRule="auto"/>
        <w:ind w:right="116" w:hanging="528"/>
        <w:jc w:val="both"/>
        <w:rPr>
          <w:i/>
          <w:sz w:val="24"/>
          <w:lang w:val="el-GR"/>
        </w:rPr>
      </w:pPr>
      <w:r w:rsidRPr="0032497F">
        <w:rPr>
          <w:i/>
          <w:sz w:val="24"/>
          <w:lang w:val="el-GR"/>
        </w:rPr>
        <w:t>Δεν επιτρέπεται η αποθήκευση τραπεζοκαθισμάτων, εμπορευμάτων και λοιπών στοιχείων εξοπλισμού.</w:t>
      </w:r>
    </w:p>
    <w:p w:rsidR="00EF0976" w:rsidRPr="0032497F" w:rsidRDefault="00086009">
      <w:pPr>
        <w:pStyle w:val="a4"/>
        <w:numPr>
          <w:ilvl w:val="0"/>
          <w:numId w:val="27"/>
        </w:numPr>
        <w:tabs>
          <w:tab w:val="left" w:pos="834"/>
        </w:tabs>
        <w:spacing w:line="360" w:lineRule="auto"/>
        <w:ind w:right="113" w:hanging="594"/>
        <w:jc w:val="both"/>
        <w:rPr>
          <w:i/>
          <w:sz w:val="24"/>
          <w:lang w:val="el-GR"/>
        </w:rPr>
      </w:pPr>
      <w:r w:rsidRPr="0032497F">
        <w:rPr>
          <w:i/>
          <w:sz w:val="24"/>
          <w:lang w:val="el-GR"/>
        </w:rPr>
        <w:t>Απαγορεύεται η με οποιοδήποτε τρόπο ηλεκτροδότηση των παραχωρούμενων κοινόχρηστων χώρων που βρίσκονται επί πλατειών, με την τοποθέτηση εναέριων</w:t>
      </w:r>
      <w:r w:rsidRPr="0032497F">
        <w:rPr>
          <w:i/>
          <w:spacing w:val="-41"/>
          <w:sz w:val="24"/>
          <w:lang w:val="el-GR"/>
        </w:rPr>
        <w:t xml:space="preserve"> </w:t>
      </w:r>
      <w:r w:rsidRPr="0032497F">
        <w:rPr>
          <w:i/>
          <w:sz w:val="24"/>
          <w:lang w:val="el-GR"/>
        </w:rPr>
        <w:t>καλωδίων.</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27"/>
        </w:numPr>
        <w:tabs>
          <w:tab w:val="left" w:pos="834"/>
        </w:tabs>
        <w:spacing w:before="3" w:line="360" w:lineRule="auto"/>
        <w:ind w:right="116" w:hanging="660"/>
        <w:jc w:val="both"/>
        <w:rPr>
          <w:i/>
          <w:sz w:val="24"/>
          <w:lang w:val="el-GR"/>
        </w:rPr>
      </w:pPr>
      <w:r w:rsidRPr="0032497F">
        <w:rPr>
          <w:i/>
          <w:sz w:val="24"/>
          <w:lang w:val="el-GR"/>
        </w:rPr>
        <w:lastRenderedPageBreak/>
        <w:t>Όλα τα στοιχεία, στα οποία αναφέρεται η άδεια, τοποθετούνται μέσα στα όρια του παραχωρημένου χώρου και είναι δυνατόν να τον οριοθετούν, σε σχέση με άλλον παραχωρημένο χώρο, σε καμιά περίπτωση όμως δεν πρέπει να δημιουργούν περιχαρακωμένε</w:t>
      </w:r>
      <w:r w:rsidRPr="0032497F">
        <w:rPr>
          <w:i/>
          <w:sz w:val="24"/>
          <w:lang w:val="el-GR"/>
        </w:rPr>
        <w:t>ς περιοχές με την τοποθέτησή τους, δηλαδή σχήμα «Π» ή «τετράγωνο» και να μην χρησιμοποιούνται για να διαχωρίζουν τον παραχωρημένο χώρο με άλλον κοινόχρηστο χώρο που δεν παραχωρείται, μετατρέποντας τον κοινόχρηστο χώρο σε  ιδιωτικό.</w:t>
      </w:r>
    </w:p>
    <w:p w:rsidR="00EF0976" w:rsidRPr="0032497F" w:rsidRDefault="00086009">
      <w:pPr>
        <w:pStyle w:val="a4"/>
        <w:numPr>
          <w:ilvl w:val="0"/>
          <w:numId w:val="27"/>
        </w:numPr>
        <w:tabs>
          <w:tab w:val="left" w:pos="834"/>
        </w:tabs>
        <w:spacing w:line="360" w:lineRule="auto"/>
        <w:ind w:right="114" w:hanging="728"/>
        <w:jc w:val="both"/>
        <w:rPr>
          <w:i/>
          <w:sz w:val="24"/>
          <w:lang w:val="el-GR"/>
        </w:rPr>
      </w:pPr>
      <w:r w:rsidRPr="0032497F">
        <w:rPr>
          <w:i/>
          <w:sz w:val="24"/>
          <w:lang w:val="el-GR"/>
        </w:rPr>
        <w:t>Όσον αφορά στη μορφή και</w:t>
      </w:r>
      <w:r w:rsidRPr="0032497F">
        <w:rPr>
          <w:i/>
          <w:sz w:val="24"/>
          <w:lang w:val="el-GR"/>
        </w:rPr>
        <w:t xml:space="preserve"> το είδος των διάφορων λειτουργικών και διακοσμητικών στοιχείων, η άδεια θα χορηγείται χωρίς εισήγηση της </w:t>
      </w:r>
      <w:proofErr w:type="spellStart"/>
      <w:r w:rsidRPr="0032497F">
        <w:rPr>
          <w:i/>
          <w:sz w:val="24"/>
          <w:lang w:val="el-GR"/>
        </w:rPr>
        <w:t>Δ.Τ.Υ.,αν</w:t>
      </w:r>
      <w:proofErr w:type="spellEnd"/>
      <w:r w:rsidRPr="0032497F">
        <w:rPr>
          <w:i/>
          <w:sz w:val="24"/>
          <w:lang w:val="el-GR"/>
        </w:rPr>
        <w:t xml:space="preserve"> προβλέπει την τοποθέτηση μόνον τραπεζοκαθισμάτων και γλαστρών. Για την τοποθέτηση κάθε άλλου τύπου ή μορφής στοιχείων (π.χ. στοιχείων σκίαση</w:t>
      </w:r>
      <w:r w:rsidRPr="0032497F">
        <w:rPr>
          <w:i/>
          <w:sz w:val="24"/>
          <w:lang w:val="el-GR"/>
        </w:rPr>
        <w:t xml:space="preserve">ς, </w:t>
      </w:r>
      <w:proofErr w:type="spellStart"/>
      <w:r w:rsidRPr="0032497F">
        <w:rPr>
          <w:i/>
          <w:sz w:val="24"/>
          <w:lang w:val="el-GR"/>
        </w:rPr>
        <w:t>ανεμοθραύστες</w:t>
      </w:r>
      <w:proofErr w:type="spellEnd"/>
      <w:r w:rsidRPr="0032497F">
        <w:rPr>
          <w:i/>
          <w:sz w:val="24"/>
          <w:lang w:val="el-GR"/>
        </w:rPr>
        <w:t>, τέντες κτλ.), για την αποδοχή της  αίτησης θα απαιτείται εισήγηση της Δ.Τ.Υ., η οποία θα αποφαίνεται αν απαιτείται οικοδομική άδεια από την Υπηρεσία Δόμησης, έγκριση από την Αρχιτεκτονική Επιτροπή και ενδεχομένως επιπλέον</w:t>
      </w:r>
      <w:r w:rsidRPr="0032497F">
        <w:rPr>
          <w:i/>
          <w:spacing w:val="-15"/>
          <w:sz w:val="24"/>
          <w:lang w:val="el-GR"/>
        </w:rPr>
        <w:t xml:space="preserve"> </w:t>
      </w:r>
      <w:r w:rsidRPr="0032497F">
        <w:rPr>
          <w:i/>
          <w:sz w:val="24"/>
          <w:lang w:val="el-GR"/>
        </w:rPr>
        <w:t>εγκρίσεις.</w:t>
      </w:r>
    </w:p>
    <w:p w:rsidR="00EF0976" w:rsidRPr="0032497F" w:rsidRDefault="00086009">
      <w:pPr>
        <w:pStyle w:val="a4"/>
        <w:numPr>
          <w:ilvl w:val="0"/>
          <w:numId w:val="27"/>
        </w:numPr>
        <w:tabs>
          <w:tab w:val="left" w:pos="834"/>
        </w:tabs>
        <w:spacing w:line="360" w:lineRule="auto"/>
        <w:ind w:right="112" w:hanging="594"/>
        <w:jc w:val="both"/>
        <w:rPr>
          <w:i/>
          <w:sz w:val="24"/>
          <w:lang w:val="el-GR"/>
        </w:rPr>
      </w:pPr>
      <w:r w:rsidRPr="0032497F">
        <w:rPr>
          <w:i/>
          <w:sz w:val="24"/>
          <w:lang w:val="el-GR"/>
        </w:rPr>
        <w:t>Για τ</w:t>
      </w:r>
      <w:r w:rsidRPr="0032497F">
        <w:rPr>
          <w:i/>
          <w:sz w:val="24"/>
          <w:lang w:val="el-GR"/>
        </w:rPr>
        <w:t>ην έκδοση θετικής εισήγησης από τη Δ.Τ.Υ. ισχύουν τα ακόλουθα: Προκειμένου να εγκρίνονται τα στοιχεία σκίασης, θα πρέπει να αφορούν, είτε την τοποθέτηση κινητού προστεγάσματος στην όψη του κτιρίου, είτε την τοποθέτηση ομπρελών που θα καλύπτουν επιφάνεια το</w:t>
      </w:r>
      <w:r w:rsidRPr="0032497F">
        <w:rPr>
          <w:i/>
          <w:sz w:val="24"/>
          <w:lang w:val="el-GR"/>
        </w:rPr>
        <w:t xml:space="preserve"> πολύ ίση με αυτή του παραχωρούμενου κοινόχρηστου χώρου, θα είναι ξύλινες, με απλό σχήμα και πανί χρώματος λευκού (καραβόπανο) και δεν θα φέρουν διαφημιστικά μηνύματα ή επιγραφές. Στις περιπτώσεις που η Δ.Τ.Υ. επιτρέπει την τοποθέτηση ομπρελών  με διαφημίσ</w:t>
      </w:r>
      <w:r w:rsidRPr="0032497F">
        <w:rPr>
          <w:i/>
          <w:sz w:val="24"/>
          <w:lang w:val="el-GR"/>
        </w:rPr>
        <w:t xml:space="preserve">εις, πριν την έκδοση της άδειας παραχώρησης, θα πρέπει να καταβάλλεται το προβλεπόμενο τέλος διαφήμισης και να προσκομίζεται το σχετικό διπλότυπο. Κινητό προστέγασμα μπορεί να τοποθετείται σε τέτοιο ύψος ώστε το χαμηλότερο σημείο του να απέχει τουλάχιστον </w:t>
      </w:r>
      <w:r w:rsidRPr="0032497F">
        <w:rPr>
          <w:i/>
          <w:sz w:val="24"/>
          <w:lang w:val="el-GR"/>
        </w:rPr>
        <w:t>2,20 μ. από το έδαφος. Για τις προσωρινές κατασκευές απαιτείται έγκριση τοποθέτησης και λειτουργίας από τον αρμόδιο κατά περίπτωση φορέα, κατόπιν υποβολής απαραίτητων δικαιολογητικών και στοιχείων για την κατασκευή ή συναρμολόγηση και τοποθέτηση, καθώς και</w:t>
      </w:r>
      <w:r w:rsidRPr="0032497F">
        <w:rPr>
          <w:i/>
          <w:sz w:val="24"/>
          <w:lang w:val="el-GR"/>
        </w:rPr>
        <w:t xml:space="preserve"> προσδιορισμός του χρονικού διαστήματος διατήρησής τους. Οι κατασκευές αυτές οφείλουν να διαθέτουν πιστοποιητικό στατικής επάρκειας σύμφωνο με τις ισχύουσες ελληνικές ή ευρωπαϊκές προδιαγραφές και η θεμελίωσή τους πρέπει να γίνεται επί οποιουδήποτε προκατα</w:t>
      </w:r>
      <w:r w:rsidRPr="0032497F">
        <w:rPr>
          <w:i/>
          <w:sz w:val="24"/>
          <w:lang w:val="el-GR"/>
        </w:rPr>
        <w:t xml:space="preserve">σκευασμένου στοιχείου, για το οποίο αποδεικνύεται η ευχερής απομάκρυνση και για το οποίο δεν απαιτείται </w:t>
      </w:r>
      <w:proofErr w:type="spellStart"/>
      <w:r w:rsidRPr="0032497F">
        <w:rPr>
          <w:i/>
          <w:sz w:val="24"/>
          <w:lang w:val="el-GR"/>
        </w:rPr>
        <w:t>έγχυτο</w:t>
      </w:r>
      <w:proofErr w:type="spellEnd"/>
      <w:r w:rsidRPr="0032497F">
        <w:rPr>
          <w:i/>
          <w:sz w:val="24"/>
          <w:lang w:val="el-GR"/>
        </w:rPr>
        <w:t xml:space="preserve"> σκυρόδεμα επί τόπου του έργου. Η ανάρτηση εμπορευμάτων επί των προσόψεων των κτηρίων εντός του οικισμού επιτρέπεται μόνο με την σύμφωνη γνώμη των</w:t>
      </w:r>
      <w:r w:rsidRPr="0032497F">
        <w:rPr>
          <w:i/>
          <w:sz w:val="24"/>
          <w:lang w:val="el-GR"/>
        </w:rPr>
        <w:t xml:space="preserve"> του Υπουργείου Πολιτισμού και του Συμβουλίου Αρχιτεκτονικής, ενώ επί των προσόψεων των κτηρίων εκτός οικισμού με τη σύμφωνη γνώμη του Συμβουλίου</w:t>
      </w:r>
      <w:r w:rsidRPr="0032497F">
        <w:rPr>
          <w:i/>
          <w:spacing w:val="-14"/>
          <w:sz w:val="24"/>
          <w:lang w:val="el-GR"/>
        </w:rPr>
        <w:t xml:space="preserve"> </w:t>
      </w:r>
      <w:r w:rsidRPr="0032497F">
        <w:rPr>
          <w:i/>
          <w:sz w:val="24"/>
          <w:lang w:val="el-GR"/>
        </w:rPr>
        <w:t>Αρχιτεκτονικής.</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EF0976">
      <w:pPr>
        <w:rPr>
          <w:i/>
          <w:sz w:val="20"/>
          <w:lang w:val="el-GR"/>
        </w:rPr>
      </w:pPr>
    </w:p>
    <w:p w:rsidR="00EF0976" w:rsidRPr="0032497F" w:rsidRDefault="00086009">
      <w:pPr>
        <w:spacing w:before="187" w:line="360" w:lineRule="auto"/>
        <w:ind w:left="1946" w:right="115" w:hanging="1692"/>
        <w:rPr>
          <w:b/>
          <w:i/>
          <w:sz w:val="24"/>
          <w:lang w:val="el-GR"/>
        </w:rPr>
      </w:pPr>
      <w:r w:rsidRPr="0032497F">
        <w:rPr>
          <w:b/>
          <w:i/>
          <w:sz w:val="24"/>
          <w:u w:val="single"/>
          <w:lang w:val="el-GR"/>
        </w:rPr>
        <w:t>Άρθρο 12</w:t>
      </w:r>
      <w:r w:rsidRPr="0032497F">
        <w:rPr>
          <w:b/>
          <w:i/>
          <w:sz w:val="24"/>
          <w:lang w:val="el-GR"/>
        </w:rPr>
        <w:t>: Όροι και διαδικασία αδειοδότησης χρήσης κοινοχρήστων χώρων για το</w:t>
      </w:r>
      <w:r w:rsidRPr="0032497F">
        <w:rPr>
          <w:b/>
          <w:i/>
          <w:sz w:val="24"/>
          <w:lang w:val="el-GR"/>
        </w:rPr>
        <w:t>ποθέτηση οικοδομικών υλικών και διενέργεια οικοδομικών εργασιών</w:t>
      </w:r>
    </w:p>
    <w:p w:rsidR="00EF0976" w:rsidRPr="0032497F" w:rsidRDefault="00086009">
      <w:pPr>
        <w:spacing w:before="5" w:line="360" w:lineRule="auto"/>
        <w:ind w:left="114" w:right="118"/>
        <w:jc w:val="both"/>
        <w:rPr>
          <w:i/>
          <w:sz w:val="24"/>
          <w:lang w:val="el-GR"/>
        </w:rPr>
      </w:pPr>
      <w:r w:rsidRPr="0032497F">
        <w:rPr>
          <w:b/>
          <w:i/>
          <w:sz w:val="24"/>
          <w:lang w:val="el-GR"/>
        </w:rPr>
        <w:t xml:space="preserve">α) </w:t>
      </w:r>
      <w:r w:rsidRPr="0032497F">
        <w:rPr>
          <w:i/>
          <w:sz w:val="24"/>
          <w:lang w:val="el-GR"/>
        </w:rPr>
        <w:t xml:space="preserve">Στους </w:t>
      </w:r>
      <w:proofErr w:type="spellStart"/>
      <w:r w:rsidRPr="0032497F">
        <w:rPr>
          <w:i/>
          <w:sz w:val="24"/>
          <w:lang w:val="el-GR"/>
        </w:rPr>
        <w:t>ανοικοδομούντες</w:t>
      </w:r>
      <w:proofErr w:type="spellEnd"/>
      <w:r w:rsidRPr="0032497F">
        <w:rPr>
          <w:i/>
          <w:sz w:val="24"/>
          <w:lang w:val="el-GR"/>
        </w:rPr>
        <w:t xml:space="preserve"> επιτρέπεται η χρήση μόνο στο έμπροσθεν της ανεγειρόμενης οικοδομής κατάστρωμα τμήματος οδού και πεζοδρομίου.</w:t>
      </w:r>
    </w:p>
    <w:p w:rsidR="00EF0976" w:rsidRPr="0032497F" w:rsidRDefault="00086009">
      <w:pPr>
        <w:spacing w:before="5" w:line="360" w:lineRule="auto"/>
        <w:ind w:left="114" w:right="107"/>
        <w:jc w:val="both"/>
        <w:rPr>
          <w:i/>
          <w:sz w:val="24"/>
          <w:lang w:val="el-GR"/>
        </w:rPr>
      </w:pPr>
      <w:r w:rsidRPr="0032497F">
        <w:rPr>
          <w:b/>
          <w:i/>
          <w:sz w:val="24"/>
          <w:lang w:val="el-GR"/>
        </w:rPr>
        <w:t xml:space="preserve">β) </w:t>
      </w:r>
      <w:r w:rsidRPr="0032497F">
        <w:rPr>
          <w:i/>
          <w:sz w:val="24"/>
          <w:lang w:val="el-GR"/>
        </w:rPr>
        <w:t xml:space="preserve">Ο χρησιμοποιούμενος χώρος από τους </w:t>
      </w:r>
      <w:proofErr w:type="spellStart"/>
      <w:r w:rsidRPr="0032497F">
        <w:rPr>
          <w:i/>
          <w:sz w:val="24"/>
          <w:lang w:val="el-GR"/>
        </w:rPr>
        <w:t>ανοικοδομούντες</w:t>
      </w:r>
      <w:proofErr w:type="spellEnd"/>
      <w:r w:rsidRPr="0032497F">
        <w:rPr>
          <w:i/>
          <w:sz w:val="24"/>
          <w:lang w:val="el-GR"/>
        </w:rPr>
        <w:t xml:space="preserve"> θα είναι ίσος με το μήκος της προσόψεως της ανεγειρόμενης οικοδομής και θα καλύπτει μέρος του πλάτους του πεζοδρομίου, ή το σύνολό του, εφόσον υπάρχει σχετική εισήγηση της Υπηρεσίας Δόμησης. </w:t>
      </w:r>
      <w:r w:rsidRPr="0032497F">
        <w:rPr>
          <w:b/>
          <w:i/>
          <w:sz w:val="24"/>
          <w:lang w:val="el-GR"/>
        </w:rPr>
        <w:t xml:space="preserve">γ) </w:t>
      </w:r>
      <w:r w:rsidRPr="0032497F">
        <w:rPr>
          <w:i/>
          <w:sz w:val="24"/>
          <w:lang w:val="el-GR"/>
        </w:rPr>
        <w:t>Για τα ευρι</w:t>
      </w:r>
      <w:r w:rsidRPr="0032497F">
        <w:rPr>
          <w:i/>
          <w:sz w:val="24"/>
          <w:lang w:val="el-GR"/>
        </w:rPr>
        <w:t>σκόμενα στη γωνία δύο οδών ανεγειρόμενα κτίρια, επιτρέπεται η χρήση των πεζοδρομίων ή μέρος αυτών (κατά  τα ανωτέρω) σε αμφότερες τις πλευρές της οικοδομής. Στην περίπτωση αυτή το τέλος θα είναι ανάλογο με το</w:t>
      </w:r>
      <w:r w:rsidRPr="0032497F">
        <w:rPr>
          <w:i/>
          <w:spacing w:val="-10"/>
          <w:sz w:val="24"/>
          <w:lang w:val="el-GR"/>
        </w:rPr>
        <w:t xml:space="preserve"> </w:t>
      </w:r>
      <w:r w:rsidRPr="0032497F">
        <w:rPr>
          <w:i/>
          <w:sz w:val="24"/>
          <w:lang w:val="el-GR"/>
        </w:rPr>
        <w:t>χώρο.</w:t>
      </w:r>
    </w:p>
    <w:p w:rsidR="00EF0976" w:rsidRPr="0032497F" w:rsidRDefault="00086009">
      <w:pPr>
        <w:spacing w:before="5" w:line="360" w:lineRule="auto"/>
        <w:ind w:left="114" w:right="113"/>
        <w:jc w:val="both"/>
        <w:rPr>
          <w:i/>
          <w:sz w:val="24"/>
          <w:lang w:val="el-GR"/>
        </w:rPr>
      </w:pPr>
      <w:r w:rsidRPr="0032497F">
        <w:rPr>
          <w:b/>
          <w:i/>
          <w:sz w:val="24"/>
          <w:lang w:val="el-GR"/>
        </w:rPr>
        <w:t xml:space="preserve">δ) </w:t>
      </w:r>
      <w:r w:rsidRPr="0032497F">
        <w:rPr>
          <w:i/>
          <w:sz w:val="24"/>
          <w:lang w:val="el-GR"/>
        </w:rPr>
        <w:t>Η προσωρινή ή διαρκής κατάληψη τμήματο</w:t>
      </w:r>
      <w:r w:rsidRPr="0032497F">
        <w:rPr>
          <w:i/>
          <w:sz w:val="24"/>
          <w:lang w:val="el-GR"/>
        </w:rPr>
        <w:t>ς του οδοστρώματος με εγκαταστάσεις ή εμπόδια απαγορεύεται, ιδιαίτερα αν με αυτά παρεμποδίζεται η κυκλοφορία, η επιτρεπόμενη στάση ή στάθμευση οχημάτων ή περιορίζεται η ορατότητα αυτών που χρησιμοποιούν τις οδούς (παρ. 1, αρ. 48 του Κ.Ο.Κ. Ν.2696/1999). Βά</w:t>
      </w:r>
      <w:r w:rsidRPr="0032497F">
        <w:rPr>
          <w:i/>
          <w:sz w:val="24"/>
          <w:lang w:val="el-GR"/>
        </w:rPr>
        <w:t>σει της παρ. 2 του αρ. 48 του Ν. 2696/1999). Κατ' εξαίρεση μπορεί να επιτραπεί σε έκτακτες περιπτώσεις ή ζώνες μικρής κυκλοφορίας εντός κατοικημένων περιοχών, αν υπάρχει αρκετός χώρος γι' αυτό, η κατάληψη τμήματος οδού με προσωρινές εγκαταστάσεις ή εμπόδια</w:t>
      </w:r>
      <w:r w:rsidRPr="0032497F">
        <w:rPr>
          <w:i/>
          <w:sz w:val="24"/>
          <w:lang w:val="el-GR"/>
        </w:rPr>
        <w:t xml:space="preserve"> ύστερα από άδεια των Δημοτικών Αρχών μετά την γνώμη των αρμόδιων Αστυνομικών Αρχών.</w:t>
      </w:r>
    </w:p>
    <w:p w:rsidR="00EF0976" w:rsidRPr="0032497F" w:rsidRDefault="00086009">
      <w:pPr>
        <w:spacing w:before="5" w:line="360" w:lineRule="auto"/>
        <w:ind w:left="114" w:right="112"/>
        <w:jc w:val="both"/>
        <w:rPr>
          <w:i/>
          <w:sz w:val="24"/>
          <w:lang w:val="el-GR"/>
        </w:rPr>
      </w:pPr>
      <w:r w:rsidRPr="0032497F">
        <w:rPr>
          <w:b/>
          <w:i/>
          <w:sz w:val="24"/>
          <w:lang w:val="el-GR"/>
        </w:rPr>
        <w:t xml:space="preserve">ε) </w:t>
      </w:r>
      <w:r w:rsidRPr="0032497F">
        <w:rPr>
          <w:i/>
          <w:sz w:val="24"/>
          <w:lang w:val="el-GR"/>
        </w:rPr>
        <w:t>Αυτοί που ανεγείρουν οικοδομές μέσα σε κατοικημένες περιοχές ή εκτελούν άλλα έργα και καταλαμβάνουν ολόκληρο το πεζοδρόμιο μπροστά από την οικοδομή ή το έργο, υποχρεούν</w:t>
      </w:r>
      <w:r w:rsidRPr="0032497F">
        <w:rPr>
          <w:i/>
          <w:sz w:val="24"/>
          <w:lang w:val="el-GR"/>
        </w:rPr>
        <w:t>ται να κατασκευάσουν πρόσθετο πεζοδρόμιο ή να πάρουν άλλα κατάλληλα μέτρα για την ασφαλή διέλευση των πεζών. Με απόφαση του Υπουργού Περιβάλλοντος, Χωροταξίας και Δημόσιων Έργων καθορίζονται οι λεπτομέρειες για την εφαρμογή της διάταξης αυτής.</w:t>
      </w:r>
    </w:p>
    <w:p w:rsidR="00EF0976" w:rsidRPr="0032497F" w:rsidRDefault="00086009">
      <w:pPr>
        <w:spacing w:before="5" w:line="360" w:lineRule="auto"/>
        <w:ind w:left="114" w:right="123"/>
        <w:jc w:val="both"/>
        <w:rPr>
          <w:i/>
          <w:sz w:val="24"/>
          <w:lang w:val="el-GR"/>
        </w:rPr>
      </w:pPr>
      <w:r w:rsidRPr="0032497F">
        <w:rPr>
          <w:b/>
          <w:i/>
          <w:sz w:val="24"/>
          <w:lang w:val="el-GR"/>
        </w:rPr>
        <w:t xml:space="preserve">στ) </w:t>
      </w:r>
      <w:r w:rsidRPr="0032497F">
        <w:rPr>
          <w:i/>
          <w:sz w:val="24"/>
          <w:lang w:val="el-GR"/>
        </w:rPr>
        <w:t>Όταν επι</w:t>
      </w:r>
      <w:r w:rsidRPr="0032497F">
        <w:rPr>
          <w:i/>
          <w:sz w:val="24"/>
          <w:lang w:val="el-GR"/>
        </w:rPr>
        <w:t>τρέπεται η κατάληψη τμήματος οδού πρέπει αυτό να σημαίνεται υποχρεωτικά από αυτόν που το κατέλαβε κατά τις διατάξεις του άρθρου 9 παρ. 3 του Κώδικα Οδικής Κυκλοφορίας (Κ.Ο.Κ.),</w:t>
      </w:r>
      <w:r w:rsidRPr="0032497F">
        <w:rPr>
          <w:i/>
          <w:spacing w:val="-3"/>
          <w:sz w:val="24"/>
          <w:lang w:val="el-GR"/>
        </w:rPr>
        <w:t xml:space="preserve"> </w:t>
      </w:r>
      <w:r w:rsidRPr="0032497F">
        <w:rPr>
          <w:i/>
          <w:sz w:val="24"/>
          <w:lang w:val="el-GR"/>
        </w:rPr>
        <w:t>ευθυνόμενος</w:t>
      </w:r>
      <w:r w:rsidRPr="0032497F">
        <w:rPr>
          <w:i/>
          <w:spacing w:val="-4"/>
          <w:sz w:val="24"/>
          <w:lang w:val="el-GR"/>
        </w:rPr>
        <w:t xml:space="preserve"> </w:t>
      </w:r>
      <w:r w:rsidRPr="0032497F">
        <w:rPr>
          <w:i/>
          <w:sz w:val="24"/>
          <w:lang w:val="el-GR"/>
        </w:rPr>
        <w:t>αποκλειστικά</w:t>
      </w:r>
      <w:r w:rsidRPr="0032497F">
        <w:rPr>
          <w:i/>
          <w:spacing w:val="-7"/>
          <w:sz w:val="24"/>
          <w:lang w:val="el-GR"/>
        </w:rPr>
        <w:t xml:space="preserve"> </w:t>
      </w:r>
      <w:r w:rsidRPr="0032497F">
        <w:rPr>
          <w:i/>
          <w:sz w:val="24"/>
          <w:lang w:val="el-GR"/>
        </w:rPr>
        <w:t>για</w:t>
      </w:r>
      <w:r w:rsidRPr="0032497F">
        <w:rPr>
          <w:i/>
          <w:spacing w:val="-5"/>
          <w:sz w:val="24"/>
          <w:lang w:val="el-GR"/>
        </w:rPr>
        <w:t xml:space="preserve"> </w:t>
      </w:r>
      <w:r w:rsidRPr="0032497F">
        <w:rPr>
          <w:i/>
          <w:sz w:val="24"/>
          <w:lang w:val="el-GR"/>
        </w:rPr>
        <w:t>την</w:t>
      </w:r>
      <w:r w:rsidRPr="0032497F">
        <w:rPr>
          <w:i/>
          <w:spacing w:val="-7"/>
          <w:sz w:val="24"/>
          <w:lang w:val="el-GR"/>
        </w:rPr>
        <w:t xml:space="preserve"> </w:t>
      </w:r>
      <w:r w:rsidRPr="0032497F">
        <w:rPr>
          <w:i/>
          <w:sz w:val="24"/>
          <w:lang w:val="el-GR"/>
        </w:rPr>
        <w:t>λήψη</w:t>
      </w:r>
      <w:r w:rsidRPr="0032497F">
        <w:rPr>
          <w:i/>
          <w:spacing w:val="-6"/>
          <w:sz w:val="24"/>
          <w:lang w:val="el-GR"/>
        </w:rPr>
        <w:t xml:space="preserve"> </w:t>
      </w:r>
      <w:r w:rsidRPr="0032497F">
        <w:rPr>
          <w:i/>
          <w:sz w:val="24"/>
          <w:lang w:val="el-GR"/>
        </w:rPr>
        <w:t>των</w:t>
      </w:r>
      <w:r w:rsidRPr="0032497F">
        <w:rPr>
          <w:i/>
          <w:spacing w:val="-7"/>
          <w:sz w:val="24"/>
          <w:lang w:val="el-GR"/>
        </w:rPr>
        <w:t xml:space="preserve"> </w:t>
      </w:r>
      <w:r w:rsidRPr="0032497F">
        <w:rPr>
          <w:i/>
          <w:sz w:val="24"/>
          <w:lang w:val="el-GR"/>
        </w:rPr>
        <w:t>απαραίτητων</w:t>
      </w:r>
      <w:r w:rsidRPr="0032497F">
        <w:rPr>
          <w:i/>
          <w:spacing w:val="-7"/>
          <w:sz w:val="24"/>
          <w:lang w:val="el-GR"/>
        </w:rPr>
        <w:t xml:space="preserve"> </w:t>
      </w:r>
      <w:r w:rsidRPr="0032497F">
        <w:rPr>
          <w:i/>
          <w:sz w:val="24"/>
          <w:lang w:val="el-GR"/>
        </w:rPr>
        <w:t>μέτρων</w:t>
      </w:r>
      <w:r w:rsidRPr="0032497F">
        <w:rPr>
          <w:i/>
          <w:spacing w:val="-7"/>
          <w:sz w:val="24"/>
          <w:lang w:val="el-GR"/>
        </w:rPr>
        <w:t xml:space="preserve"> </w:t>
      </w:r>
      <w:r w:rsidRPr="0032497F">
        <w:rPr>
          <w:i/>
          <w:sz w:val="24"/>
          <w:lang w:val="el-GR"/>
        </w:rPr>
        <w:t>ασφαλείας.</w:t>
      </w:r>
    </w:p>
    <w:p w:rsidR="00EF0976" w:rsidRPr="0032497F" w:rsidRDefault="00086009">
      <w:pPr>
        <w:spacing w:before="5" w:line="360" w:lineRule="auto"/>
        <w:ind w:left="114" w:right="114"/>
        <w:jc w:val="both"/>
        <w:rPr>
          <w:i/>
          <w:sz w:val="24"/>
          <w:lang w:val="el-GR"/>
        </w:rPr>
      </w:pPr>
      <w:r w:rsidRPr="0032497F">
        <w:rPr>
          <w:b/>
          <w:i/>
          <w:sz w:val="24"/>
          <w:lang w:val="el-GR"/>
        </w:rPr>
        <w:t xml:space="preserve">ζ) </w:t>
      </w:r>
      <w:r w:rsidRPr="0032497F">
        <w:rPr>
          <w:i/>
          <w:sz w:val="24"/>
          <w:lang w:val="el-GR"/>
        </w:rPr>
        <w:t>Ο πρ</w:t>
      </w:r>
      <w:r w:rsidRPr="0032497F">
        <w:rPr>
          <w:i/>
          <w:sz w:val="24"/>
          <w:lang w:val="el-GR"/>
        </w:rPr>
        <w:t>οτιθέμενος να χρησιμοποιήσει πεζοδρόμιο θα αναφέρει οπωσδήποτε και το χρόνο μέσα στο οποίο θα χρησιμοποιήσει το πεζοδρόμιο. Για παραπέρα χρήση από τον αιτούμενο χρόνο, θα απαιτείται η χορήγηση συμπληρωματικής άδειας.</w:t>
      </w:r>
    </w:p>
    <w:p w:rsidR="00EF0976" w:rsidRPr="0032497F" w:rsidRDefault="00086009">
      <w:pPr>
        <w:spacing w:before="5" w:line="360" w:lineRule="auto"/>
        <w:ind w:left="114" w:right="115"/>
        <w:jc w:val="both"/>
        <w:rPr>
          <w:i/>
          <w:sz w:val="24"/>
          <w:lang w:val="el-GR"/>
        </w:rPr>
      </w:pPr>
      <w:r w:rsidRPr="0032497F">
        <w:rPr>
          <w:b/>
          <w:i/>
          <w:sz w:val="24"/>
          <w:lang w:val="el-GR"/>
        </w:rPr>
        <w:t xml:space="preserve">η) </w:t>
      </w:r>
      <w:r w:rsidRPr="0032497F">
        <w:rPr>
          <w:i/>
          <w:sz w:val="24"/>
          <w:lang w:val="el-GR"/>
        </w:rPr>
        <w:t>Προϋπόθεση για την τοποθέτηση περίφρ</w:t>
      </w:r>
      <w:r w:rsidRPr="0032497F">
        <w:rPr>
          <w:i/>
          <w:sz w:val="24"/>
          <w:lang w:val="el-GR"/>
        </w:rPr>
        <w:t>αξης ή σκαλωσιάς (ικριώματα) ή κατάληψης τμήματος οδού είναι αυτά να γίνουν σύμφωνα με τις υποδείξεις του αρμόδιου τμήματος της Διεύθυνσης Τεχνικών Υπηρεσιών του Δήμου και τη σύμφωνη γνώμη των αρμόδιων Αστυνομικών Αρχών.</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4"/>
        <w:jc w:val="both"/>
        <w:rPr>
          <w:i/>
          <w:sz w:val="24"/>
          <w:lang w:val="el-GR"/>
        </w:rPr>
      </w:pPr>
      <w:r w:rsidRPr="0032497F">
        <w:rPr>
          <w:b/>
          <w:i/>
          <w:sz w:val="24"/>
          <w:lang w:val="el-GR"/>
        </w:rPr>
        <w:lastRenderedPageBreak/>
        <w:t xml:space="preserve">θ) </w:t>
      </w:r>
      <w:r w:rsidRPr="0032497F">
        <w:rPr>
          <w:i/>
          <w:sz w:val="24"/>
          <w:lang w:val="el-GR"/>
        </w:rPr>
        <w:t>Δεν επιτρέπετα</w:t>
      </w:r>
      <w:r w:rsidRPr="0032497F">
        <w:rPr>
          <w:i/>
          <w:sz w:val="24"/>
          <w:lang w:val="el-GR"/>
        </w:rPr>
        <w:t>ι η αποθήκευση οικοδομικών υλικών στον παραχωρούμενο κοινόχρηστο χώρο εφόσον υπάρχει πιθανότητα να παρασυρθούν από τα όμβρια νερά. Οικοδομικά υλικά τοποθετούνται σε κοινόχρηστο χώρο μόνον σε συσκευασίες (παλέτες, κάδους, '</w:t>
      </w:r>
      <w:proofErr w:type="spellStart"/>
      <w:r w:rsidRPr="0032497F">
        <w:rPr>
          <w:i/>
          <w:sz w:val="24"/>
          <w:lang w:val="el-GR"/>
        </w:rPr>
        <w:t>κονταίινερ</w:t>
      </w:r>
      <w:proofErr w:type="spellEnd"/>
      <w:r w:rsidRPr="0032497F">
        <w:rPr>
          <w:i/>
          <w:sz w:val="24"/>
          <w:lang w:val="el-GR"/>
        </w:rPr>
        <w:t>' κ.λπ.).</w:t>
      </w:r>
    </w:p>
    <w:p w:rsidR="00EF0976" w:rsidRPr="0032497F" w:rsidRDefault="00086009">
      <w:pPr>
        <w:spacing w:before="5" w:line="360" w:lineRule="auto"/>
        <w:ind w:left="114" w:right="120"/>
        <w:jc w:val="both"/>
        <w:rPr>
          <w:i/>
          <w:sz w:val="24"/>
          <w:lang w:val="el-GR"/>
        </w:rPr>
      </w:pPr>
      <w:r w:rsidRPr="0032497F">
        <w:rPr>
          <w:b/>
          <w:i/>
          <w:sz w:val="24"/>
          <w:lang w:val="el-GR"/>
        </w:rPr>
        <w:t xml:space="preserve">ι) </w:t>
      </w:r>
      <w:r w:rsidRPr="0032497F">
        <w:rPr>
          <w:i/>
          <w:sz w:val="24"/>
          <w:lang w:val="el-GR"/>
        </w:rPr>
        <w:t>Κάθε ενδιαφ</w:t>
      </w:r>
      <w:r w:rsidRPr="0032497F">
        <w:rPr>
          <w:i/>
          <w:sz w:val="24"/>
          <w:lang w:val="el-GR"/>
        </w:rPr>
        <w:t>ερόμενος, να υποβάλει στην Διεύθυνση Τεχνικών Υπηρεσιών του Δήμου, τουλάχιστον τριάντα (30) ημέρες πριν τη χρήση των ανωτέρω χώρων, σχετική αίτηση στην οποία θα επισυνάπτοντα τα ακόλουθα δικαιολογητικά:</w:t>
      </w:r>
    </w:p>
    <w:p w:rsidR="00EF0976" w:rsidRPr="0032497F" w:rsidRDefault="00086009">
      <w:pPr>
        <w:pStyle w:val="a4"/>
        <w:numPr>
          <w:ilvl w:val="0"/>
          <w:numId w:val="26"/>
        </w:numPr>
        <w:tabs>
          <w:tab w:val="left" w:pos="834"/>
        </w:tabs>
        <w:spacing w:line="360" w:lineRule="auto"/>
        <w:ind w:right="120"/>
        <w:jc w:val="both"/>
        <w:rPr>
          <w:i/>
          <w:sz w:val="24"/>
          <w:lang w:val="el-GR"/>
        </w:rPr>
      </w:pPr>
      <w:r w:rsidRPr="0032497F">
        <w:rPr>
          <w:i/>
          <w:sz w:val="24"/>
          <w:lang w:val="el-GR"/>
        </w:rPr>
        <w:t>το ονοματεπώνυμο ή την επωνυμία του αιτούντος, το είδος και τη διεύθυνση της ασκούμενης επιχείρησης, (εάν πρόκειται για εταιρείες θα πρέπει να προσκομίσουν το εταιρικό τους), διεύθυνση κατοικίας και τηλέφωνο</w:t>
      </w:r>
      <w:r w:rsidRPr="0032497F">
        <w:rPr>
          <w:i/>
          <w:spacing w:val="-28"/>
          <w:sz w:val="24"/>
          <w:lang w:val="el-GR"/>
        </w:rPr>
        <w:t xml:space="preserve"> </w:t>
      </w:r>
      <w:r w:rsidRPr="0032497F">
        <w:rPr>
          <w:i/>
          <w:sz w:val="24"/>
          <w:lang w:val="el-GR"/>
        </w:rPr>
        <w:t>επικοινωνίας.</w:t>
      </w:r>
    </w:p>
    <w:p w:rsidR="00EF0976" w:rsidRPr="0032497F" w:rsidRDefault="00086009">
      <w:pPr>
        <w:pStyle w:val="a4"/>
        <w:numPr>
          <w:ilvl w:val="0"/>
          <w:numId w:val="26"/>
        </w:numPr>
        <w:tabs>
          <w:tab w:val="left" w:pos="834"/>
        </w:tabs>
        <w:spacing w:line="360" w:lineRule="auto"/>
        <w:ind w:right="120" w:hanging="554"/>
        <w:jc w:val="both"/>
        <w:rPr>
          <w:i/>
          <w:sz w:val="24"/>
          <w:lang w:val="el-GR"/>
        </w:rPr>
      </w:pPr>
      <w:r w:rsidRPr="0032497F">
        <w:rPr>
          <w:i/>
          <w:sz w:val="24"/>
          <w:lang w:val="el-GR"/>
        </w:rPr>
        <w:t>το είδος του αιτούμενου προς χρήση</w:t>
      </w:r>
      <w:r w:rsidRPr="0032497F">
        <w:rPr>
          <w:i/>
          <w:sz w:val="24"/>
          <w:lang w:val="el-GR"/>
        </w:rPr>
        <w:t xml:space="preserve"> χώρου, την έκταση σε τετραγωνικά μέτρα και τη  χρονική διάρκεια για την οποία ζητείται η παραχώρηση της χρήσης</w:t>
      </w:r>
      <w:r w:rsidRPr="0032497F">
        <w:rPr>
          <w:i/>
          <w:spacing w:val="-39"/>
          <w:sz w:val="24"/>
          <w:lang w:val="el-GR"/>
        </w:rPr>
        <w:t xml:space="preserve"> </w:t>
      </w:r>
      <w:r w:rsidRPr="0032497F">
        <w:rPr>
          <w:i/>
          <w:sz w:val="24"/>
          <w:lang w:val="el-GR"/>
        </w:rPr>
        <w:t>αυτού.</w:t>
      </w:r>
    </w:p>
    <w:p w:rsidR="00EF0976" w:rsidRPr="0032497F" w:rsidRDefault="00086009">
      <w:pPr>
        <w:pStyle w:val="a4"/>
        <w:numPr>
          <w:ilvl w:val="0"/>
          <w:numId w:val="26"/>
        </w:numPr>
        <w:tabs>
          <w:tab w:val="left" w:pos="834"/>
        </w:tabs>
        <w:spacing w:line="360" w:lineRule="auto"/>
        <w:ind w:right="127" w:hanging="620"/>
        <w:jc w:val="both"/>
        <w:rPr>
          <w:i/>
          <w:sz w:val="24"/>
          <w:lang w:val="el-GR"/>
        </w:rPr>
      </w:pPr>
      <w:r w:rsidRPr="0032497F">
        <w:rPr>
          <w:i/>
          <w:sz w:val="24"/>
          <w:lang w:val="el-GR"/>
        </w:rPr>
        <w:t>βεβαίωση από το Τμήμα Εσόδων και Περιουσίας του Δήμου, ότι ο ενδιαφερόμενος δεν είναι οφειλέτης του</w:t>
      </w:r>
      <w:r w:rsidRPr="0032497F">
        <w:rPr>
          <w:i/>
          <w:spacing w:val="-8"/>
          <w:sz w:val="24"/>
          <w:lang w:val="el-GR"/>
        </w:rPr>
        <w:t xml:space="preserve"> </w:t>
      </w:r>
      <w:r w:rsidRPr="0032497F">
        <w:rPr>
          <w:i/>
          <w:sz w:val="24"/>
          <w:lang w:val="el-GR"/>
        </w:rPr>
        <w:t>Δήμου.</w:t>
      </w:r>
    </w:p>
    <w:p w:rsidR="00EF0976" w:rsidRPr="0032497F" w:rsidRDefault="00086009">
      <w:pPr>
        <w:pStyle w:val="a4"/>
        <w:numPr>
          <w:ilvl w:val="0"/>
          <w:numId w:val="26"/>
        </w:numPr>
        <w:tabs>
          <w:tab w:val="left" w:pos="834"/>
        </w:tabs>
        <w:spacing w:line="360" w:lineRule="auto"/>
        <w:ind w:right="115" w:hanging="594"/>
        <w:jc w:val="both"/>
        <w:rPr>
          <w:i/>
          <w:sz w:val="24"/>
          <w:lang w:val="el-GR"/>
        </w:rPr>
      </w:pPr>
      <w:r w:rsidRPr="0032497F">
        <w:rPr>
          <w:i/>
          <w:sz w:val="24"/>
          <w:lang w:val="el-GR"/>
        </w:rPr>
        <w:t>ταμειακή απόδειξη με το Α.Φ.Μ.</w:t>
      </w:r>
      <w:r w:rsidRPr="0032497F">
        <w:rPr>
          <w:i/>
          <w:sz w:val="24"/>
          <w:lang w:val="el-GR"/>
        </w:rPr>
        <w:t xml:space="preserve"> της επιχείρησης ή έντυπο της αρμόδιας Δ.Ο.Υ. περί χορήγησης</w:t>
      </w:r>
      <w:r w:rsidRPr="0032497F">
        <w:rPr>
          <w:i/>
          <w:spacing w:val="-7"/>
          <w:sz w:val="24"/>
          <w:lang w:val="el-GR"/>
        </w:rPr>
        <w:t xml:space="preserve"> </w:t>
      </w:r>
      <w:r w:rsidRPr="0032497F">
        <w:rPr>
          <w:i/>
          <w:sz w:val="24"/>
          <w:lang w:val="el-GR"/>
        </w:rPr>
        <w:t>Α.Φ.Μ.</w:t>
      </w:r>
    </w:p>
    <w:p w:rsidR="00EF0976" w:rsidRPr="0032497F" w:rsidRDefault="00086009">
      <w:pPr>
        <w:pStyle w:val="a4"/>
        <w:numPr>
          <w:ilvl w:val="0"/>
          <w:numId w:val="26"/>
        </w:numPr>
        <w:tabs>
          <w:tab w:val="left" w:pos="833"/>
          <w:tab w:val="left" w:pos="834"/>
        </w:tabs>
        <w:ind w:hanging="528"/>
        <w:jc w:val="left"/>
        <w:rPr>
          <w:i/>
          <w:sz w:val="24"/>
          <w:lang w:val="el-GR"/>
        </w:rPr>
      </w:pPr>
      <w:r w:rsidRPr="0032497F">
        <w:rPr>
          <w:i/>
          <w:sz w:val="24"/>
          <w:lang w:val="el-GR"/>
        </w:rPr>
        <w:t>φωτοαντίγραφο του δελτίου αστυνομικής</w:t>
      </w:r>
      <w:r w:rsidRPr="0032497F">
        <w:rPr>
          <w:i/>
          <w:spacing w:val="-32"/>
          <w:sz w:val="24"/>
          <w:lang w:val="el-GR"/>
        </w:rPr>
        <w:t xml:space="preserve"> </w:t>
      </w:r>
      <w:r w:rsidRPr="0032497F">
        <w:rPr>
          <w:i/>
          <w:sz w:val="24"/>
          <w:lang w:val="el-GR"/>
        </w:rPr>
        <w:t>ταυτότητας.</w:t>
      </w:r>
    </w:p>
    <w:p w:rsidR="00EF0976" w:rsidRPr="0032497F" w:rsidRDefault="00086009">
      <w:pPr>
        <w:pStyle w:val="a4"/>
        <w:numPr>
          <w:ilvl w:val="0"/>
          <w:numId w:val="26"/>
        </w:numPr>
        <w:tabs>
          <w:tab w:val="left" w:pos="834"/>
        </w:tabs>
        <w:spacing w:before="138" w:line="360" w:lineRule="auto"/>
        <w:ind w:right="112" w:hanging="594"/>
        <w:jc w:val="both"/>
        <w:rPr>
          <w:i/>
          <w:sz w:val="24"/>
          <w:lang w:val="el-GR"/>
        </w:rPr>
      </w:pPr>
      <w:r w:rsidRPr="0032497F">
        <w:rPr>
          <w:i/>
          <w:sz w:val="24"/>
          <w:lang w:val="el-GR"/>
        </w:rPr>
        <w:t xml:space="preserve">σκαρίφημα μηχανικού στο οποίο θα απεικονίζεται η ακριβής θέση της οικοδομής, το πλάτος </w:t>
      </w:r>
      <w:r w:rsidRPr="0032497F">
        <w:rPr>
          <w:i/>
          <w:sz w:val="24"/>
          <w:lang w:val="el-GR"/>
        </w:rPr>
        <w:t xml:space="preserve">της πρόσοψης </w:t>
      </w:r>
      <w:proofErr w:type="spellStart"/>
      <w:r w:rsidRPr="0032497F">
        <w:rPr>
          <w:i/>
          <w:sz w:val="24"/>
          <w:lang w:val="el-GR"/>
        </w:rPr>
        <w:t>τουακινήτου</w:t>
      </w:r>
      <w:proofErr w:type="spellEnd"/>
      <w:r w:rsidRPr="0032497F">
        <w:rPr>
          <w:i/>
          <w:sz w:val="24"/>
          <w:lang w:val="el-GR"/>
        </w:rPr>
        <w:t xml:space="preserve">, το πλάτος του πεζοδρομίου ή πεζόδρομου, το πλάτος της οδού </w:t>
      </w:r>
      <w:proofErr w:type="spellStart"/>
      <w:r w:rsidRPr="0032497F">
        <w:rPr>
          <w:i/>
          <w:sz w:val="24"/>
          <w:lang w:val="el-GR"/>
        </w:rPr>
        <w:t>καιο</w:t>
      </w:r>
      <w:proofErr w:type="spellEnd"/>
      <w:r w:rsidRPr="0032497F">
        <w:rPr>
          <w:i/>
          <w:sz w:val="24"/>
          <w:lang w:val="el-GR"/>
        </w:rPr>
        <w:t xml:space="preserve"> δικαιούμενος προς παραχώρηση κοινόχρηστος χώρος. Σε περίπτωση ανανέωσης της παραχώρησης της χρήσης του ίδιου ακριβώς χώρου, η θεώρηση μπορεί να γίνει στα υπάρχοντα</w:t>
      </w:r>
      <w:r w:rsidRPr="0032497F">
        <w:rPr>
          <w:i/>
          <w:spacing w:val="-17"/>
          <w:sz w:val="24"/>
          <w:lang w:val="el-GR"/>
        </w:rPr>
        <w:t xml:space="preserve"> </w:t>
      </w:r>
      <w:r w:rsidRPr="0032497F">
        <w:rPr>
          <w:i/>
          <w:sz w:val="24"/>
          <w:lang w:val="el-GR"/>
        </w:rPr>
        <w:t>σχ</w:t>
      </w:r>
      <w:r w:rsidRPr="0032497F">
        <w:rPr>
          <w:i/>
          <w:sz w:val="24"/>
          <w:lang w:val="el-GR"/>
        </w:rPr>
        <w:t>εδιαγράμματα.</w:t>
      </w:r>
    </w:p>
    <w:p w:rsidR="00EF0976" w:rsidRPr="0032497F" w:rsidRDefault="00086009">
      <w:pPr>
        <w:pStyle w:val="a4"/>
        <w:numPr>
          <w:ilvl w:val="0"/>
          <w:numId w:val="26"/>
        </w:numPr>
        <w:tabs>
          <w:tab w:val="left" w:pos="834"/>
        </w:tabs>
        <w:spacing w:line="360" w:lineRule="auto"/>
        <w:ind w:right="111" w:hanging="660"/>
        <w:jc w:val="both"/>
        <w:rPr>
          <w:i/>
          <w:sz w:val="24"/>
          <w:lang w:val="el-GR"/>
        </w:rPr>
      </w:pPr>
      <w:r w:rsidRPr="0032497F">
        <w:rPr>
          <w:i/>
          <w:sz w:val="24"/>
          <w:lang w:val="el-GR"/>
        </w:rPr>
        <w:t>υπεύθυνη δήλωση του αιτούντος ότι έλαβε γνώση του παρόντος «Κανονισμού παραχώρησης χρήσης κοινοχρήστων</w:t>
      </w:r>
      <w:r w:rsidRPr="0032497F">
        <w:rPr>
          <w:i/>
          <w:spacing w:val="-12"/>
          <w:sz w:val="24"/>
          <w:lang w:val="el-GR"/>
        </w:rPr>
        <w:t xml:space="preserve"> </w:t>
      </w:r>
      <w:r w:rsidRPr="0032497F">
        <w:rPr>
          <w:i/>
          <w:sz w:val="24"/>
          <w:lang w:val="el-GR"/>
        </w:rPr>
        <w:t>χώρων».</w:t>
      </w:r>
    </w:p>
    <w:p w:rsidR="00EF0976" w:rsidRPr="0032497F" w:rsidRDefault="00086009">
      <w:pPr>
        <w:pStyle w:val="a4"/>
        <w:numPr>
          <w:ilvl w:val="0"/>
          <w:numId w:val="26"/>
        </w:numPr>
        <w:tabs>
          <w:tab w:val="left" w:pos="833"/>
          <w:tab w:val="left" w:pos="834"/>
        </w:tabs>
        <w:spacing w:line="360" w:lineRule="auto"/>
        <w:ind w:right="114" w:hanging="728"/>
        <w:jc w:val="left"/>
        <w:rPr>
          <w:i/>
          <w:sz w:val="24"/>
          <w:lang w:val="el-GR"/>
        </w:rPr>
      </w:pPr>
      <w:r w:rsidRPr="0032497F">
        <w:rPr>
          <w:i/>
          <w:sz w:val="24"/>
          <w:lang w:val="el-GR"/>
        </w:rPr>
        <w:t>πολεοδομική άδεια της οικοδομής και, εφόσον απαιτείται παρέκκλιση από τα οριζόμενα παραχωρούμενα πλάτη, σχετική εισήγηση της Υπηρεσ</w:t>
      </w:r>
      <w:r w:rsidRPr="0032497F">
        <w:rPr>
          <w:i/>
          <w:sz w:val="24"/>
          <w:lang w:val="el-GR"/>
        </w:rPr>
        <w:t>ίας</w:t>
      </w:r>
      <w:r w:rsidRPr="0032497F">
        <w:rPr>
          <w:i/>
          <w:spacing w:val="-32"/>
          <w:sz w:val="24"/>
          <w:lang w:val="el-GR"/>
        </w:rPr>
        <w:t xml:space="preserve"> </w:t>
      </w:r>
      <w:r w:rsidRPr="0032497F">
        <w:rPr>
          <w:i/>
          <w:sz w:val="24"/>
          <w:lang w:val="el-GR"/>
        </w:rPr>
        <w:t>Δόμησης</w:t>
      </w:r>
    </w:p>
    <w:p w:rsidR="00EF0976" w:rsidRPr="0032497F" w:rsidRDefault="00086009">
      <w:pPr>
        <w:spacing w:before="5" w:line="360" w:lineRule="auto"/>
        <w:ind w:left="114" w:right="113"/>
        <w:jc w:val="both"/>
        <w:rPr>
          <w:i/>
          <w:sz w:val="24"/>
          <w:lang w:val="el-GR"/>
        </w:rPr>
      </w:pPr>
      <w:r w:rsidRPr="0032497F">
        <w:rPr>
          <w:b/>
          <w:i/>
          <w:sz w:val="24"/>
          <w:lang w:val="el-GR"/>
        </w:rPr>
        <w:t xml:space="preserve">ια) </w:t>
      </w:r>
      <w:r w:rsidRPr="0032497F">
        <w:rPr>
          <w:i/>
          <w:sz w:val="24"/>
          <w:lang w:val="el-GR"/>
        </w:rPr>
        <w:t xml:space="preserve">Προκειμένου ο Δήμος να χορηγήσει την άδεια χρήσης, η αρμόδια Αστυνομική Αρχή γνωματεύει </w:t>
      </w:r>
      <w:r w:rsidRPr="0032497F">
        <w:rPr>
          <w:i/>
          <w:sz w:val="24"/>
          <w:lang w:val="el-GR"/>
        </w:rPr>
        <w:t>εντός προθεσμίας 15 ημερών από την παραλαβή του σχετικού ερωτήματος από το Δήμο (άρθρο 16 παρ.4 Ν.3254/04) εάν υφίστανται λόγοι ασφαλείας της κυκλοφορίας πεζών ή τροχοφόρων που δεν επιτρέπουν την χορήγηση της αιτούμενης άδειας, οπότε η άδεια δεν χορηγείται</w:t>
      </w:r>
      <w:r w:rsidRPr="0032497F">
        <w:rPr>
          <w:i/>
          <w:sz w:val="24"/>
          <w:lang w:val="el-GR"/>
        </w:rPr>
        <w:t>. Παρερχομένης απράκτου της ανωτέρω προθεσμίας, η άδεια χορηγείται και χωρίς την γνωμάτευση της Αστυνομικής Αρχής.</w:t>
      </w:r>
    </w:p>
    <w:p w:rsidR="00EF0976" w:rsidRPr="0032497F" w:rsidRDefault="00086009">
      <w:pPr>
        <w:spacing w:before="5" w:line="360" w:lineRule="auto"/>
        <w:ind w:left="114" w:right="117"/>
        <w:jc w:val="both"/>
        <w:rPr>
          <w:i/>
          <w:sz w:val="24"/>
          <w:lang w:val="el-GR"/>
        </w:rPr>
      </w:pPr>
      <w:r w:rsidRPr="0032497F">
        <w:rPr>
          <w:b/>
          <w:i/>
          <w:sz w:val="24"/>
          <w:lang w:val="el-GR"/>
        </w:rPr>
        <w:t xml:space="preserve">ιβ) </w:t>
      </w:r>
      <w:r w:rsidRPr="0032497F">
        <w:rPr>
          <w:i/>
          <w:sz w:val="24"/>
          <w:lang w:val="el-GR"/>
        </w:rPr>
        <w:t xml:space="preserve">Η παραχώρηση γίνεται με Απόφαση Δημάρχου (ή του </w:t>
      </w:r>
      <w:proofErr w:type="spellStart"/>
      <w:r w:rsidRPr="0032497F">
        <w:rPr>
          <w:i/>
          <w:sz w:val="24"/>
          <w:lang w:val="el-GR"/>
        </w:rPr>
        <w:t>καθ΄</w:t>
      </w:r>
      <w:proofErr w:type="spellEnd"/>
      <w:r w:rsidRPr="0032497F">
        <w:rPr>
          <w:i/>
          <w:sz w:val="24"/>
          <w:lang w:val="el-GR"/>
        </w:rPr>
        <w:t xml:space="preserve"> </w:t>
      </w:r>
      <w:proofErr w:type="spellStart"/>
      <w:r w:rsidRPr="0032497F">
        <w:rPr>
          <w:i/>
          <w:sz w:val="24"/>
          <w:lang w:val="el-GR"/>
        </w:rPr>
        <w:t>ύλην</w:t>
      </w:r>
      <w:proofErr w:type="spellEnd"/>
      <w:r w:rsidRPr="0032497F">
        <w:rPr>
          <w:i/>
          <w:sz w:val="24"/>
          <w:lang w:val="el-GR"/>
        </w:rPr>
        <w:t xml:space="preserve"> αντιδημάρχου ή εντεταλμένου συμβούλου), στην οποία περιγράφεται λεπτομερώς ο χώ</w:t>
      </w:r>
      <w:r w:rsidRPr="0032497F">
        <w:rPr>
          <w:i/>
          <w:sz w:val="24"/>
          <w:lang w:val="el-GR"/>
        </w:rPr>
        <w:t>ρος που παραχωρείται (τοποθεσία, ακριβή θέση, έκταση), καθορίζεται το είδος και η διάρκεια της χρήσης (π.χ. οικοδομικά υλικά,   περίφραξη,</w:t>
      </w:r>
    </w:p>
    <w:p w:rsidR="00EF0976" w:rsidRPr="0032497F" w:rsidRDefault="00EF0976">
      <w:pPr>
        <w:spacing w:line="360" w:lineRule="auto"/>
        <w:jc w:val="both"/>
        <w:rPr>
          <w:sz w:val="24"/>
          <w:lang w:val="el-GR"/>
        </w:rPr>
        <w:sectPr w:rsidR="00EF0976" w:rsidRPr="0032497F">
          <w:footerReference w:type="default" r:id="rId14"/>
          <w:pgSz w:w="11900" w:h="16840"/>
          <w:pgMar w:top="1220" w:right="1100" w:bottom="1140" w:left="1080" w:header="1024" w:footer="946" w:gutter="0"/>
          <w:cols w:space="720"/>
        </w:sectPr>
      </w:pPr>
    </w:p>
    <w:p w:rsidR="00EF0976" w:rsidRPr="0032497F" w:rsidRDefault="00086009">
      <w:pPr>
        <w:spacing w:before="3" w:line="360" w:lineRule="auto"/>
        <w:ind w:left="114" w:right="112"/>
        <w:jc w:val="both"/>
        <w:rPr>
          <w:i/>
          <w:sz w:val="24"/>
          <w:lang w:val="el-GR"/>
        </w:rPr>
      </w:pPr>
      <w:r w:rsidRPr="0032497F">
        <w:rPr>
          <w:i/>
          <w:sz w:val="24"/>
          <w:lang w:val="el-GR"/>
        </w:rPr>
        <w:lastRenderedPageBreak/>
        <w:t>τοποθέτηση σκαλωσιών (ικριώματα) κ.λπ. για το χρονικό</w:t>
      </w:r>
      <w:r w:rsidRPr="0032497F">
        <w:rPr>
          <w:i/>
          <w:sz w:val="24"/>
          <w:lang w:val="el-GR"/>
        </w:rPr>
        <w:t xml:space="preserve"> διάστημα από .... έως .... ) και προσδιορίζεται το ύψος του τέλους.</w:t>
      </w:r>
    </w:p>
    <w:p w:rsidR="00EF0976" w:rsidRPr="0032497F" w:rsidRDefault="00086009">
      <w:pPr>
        <w:spacing w:before="5" w:line="360" w:lineRule="auto"/>
        <w:ind w:left="114" w:right="131"/>
        <w:jc w:val="both"/>
        <w:rPr>
          <w:i/>
          <w:sz w:val="24"/>
          <w:lang w:val="el-GR"/>
        </w:rPr>
      </w:pPr>
      <w:r w:rsidRPr="0032497F">
        <w:rPr>
          <w:b/>
          <w:i/>
          <w:sz w:val="24"/>
          <w:lang w:val="el-GR"/>
        </w:rPr>
        <w:t xml:space="preserve">ιγ) </w:t>
      </w:r>
      <w:r w:rsidRPr="0032497F">
        <w:rPr>
          <w:i/>
          <w:sz w:val="24"/>
          <w:lang w:val="el-GR"/>
        </w:rPr>
        <w:t>Το τέλος καταβάλλεται εξ ολοκλήρου στο Δήμο, πριν παραδοθεί η άδεια χρήσης επί της οποίας μάλιστα πρέπει να αναγράφεται ο αριθμός διπλοτύπου είσπραξης του τέλους.</w:t>
      </w:r>
    </w:p>
    <w:p w:rsidR="00EF0976" w:rsidRPr="0032497F" w:rsidRDefault="00086009">
      <w:pPr>
        <w:spacing w:before="5" w:line="360" w:lineRule="auto"/>
        <w:ind w:left="114" w:right="117"/>
        <w:jc w:val="both"/>
        <w:rPr>
          <w:i/>
          <w:sz w:val="24"/>
          <w:lang w:val="el-GR"/>
        </w:rPr>
      </w:pPr>
      <w:proofErr w:type="spellStart"/>
      <w:r w:rsidRPr="0032497F">
        <w:rPr>
          <w:b/>
          <w:i/>
          <w:sz w:val="24"/>
          <w:lang w:val="el-GR"/>
        </w:rPr>
        <w:t>ιδ)</w:t>
      </w:r>
      <w:r w:rsidRPr="0032497F">
        <w:rPr>
          <w:i/>
          <w:sz w:val="24"/>
          <w:lang w:val="el-GR"/>
        </w:rPr>
        <w:t>Άδεια</w:t>
      </w:r>
      <w:proofErr w:type="spellEnd"/>
      <w:r w:rsidRPr="0032497F">
        <w:rPr>
          <w:i/>
          <w:sz w:val="24"/>
          <w:lang w:val="el-GR"/>
        </w:rPr>
        <w:t xml:space="preserve"> η οποία χορ</w:t>
      </w:r>
      <w:r w:rsidRPr="0032497F">
        <w:rPr>
          <w:i/>
          <w:sz w:val="24"/>
          <w:lang w:val="el-GR"/>
        </w:rPr>
        <w:t>ηγήθηκε για τους ανωτέρω χώρους, ανακαλείται υποχρεωτικά από το Δήμαρχο μέσα σε προθεσμία δέκα ημερών από την έγγραφη ειδοποίηση της αρμόδιας Αστυνομικής Αρχής ότι συντρέχουν λόγοι ασφαλείας της κυκλοφορίας πεζών ή οχημάτων.</w:t>
      </w:r>
    </w:p>
    <w:p w:rsidR="00EF0976" w:rsidRDefault="00086009">
      <w:pPr>
        <w:spacing w:before="5" w:line="360" w:lineRule="auto"/>
        <w:ind w:left="114" w:right="118"/>
        <w:jc w:val="both"/>
        <w:rPr>
          <w:i/>
          <w:sz w:val="24"/>
          <w:lang w:val="el-GR"/>
        </w:rPr>
      </w:pPr>
      <w:r w:rsidRPr="0032497F">
        <w:rPr>
          <w:b/>
          <w:i/>
          <w:sz w:val="24"/>
          <w:lang w:val="el-GR"/>
        </w:rPr>
        <w:t xml:space="preserve">ιε) </w:t>
      </w:r>
      <w:r w:rsidRPr="0032497F">
        <w:rPr>
          <w:i/>
          <w:sz w:val="24"/>
          <w:lang w:val="el-GR"/>
        </w:rPr>
        <w:t>Ειδικά σε περιπτώσεις κατάλ</w:t>
      </w:r>
      <w:r w:rsidRPr="0032497F">
        <w:rPr>
          <w:i/>
          <w:sz w:val="24"/>
          <w:lang w:val="el-GR"/>
        </w:rPr>
        <w:t xml:space="preserve">ηψης πεζοδρομίου ή οδού από αυτούς που εκτελούν οποιασδήποτε φύσεως </w:t>
      </w:r>
      <w:proofErr w:type="spellStart"/>
      <w:r w:rsidRPr="0032497F">
        <w:rPr>
          <w:i/>
          <w:sz w:val="24"/>
          <w:lang w:val="el-GR"/>
        </w:rPr>
        <w:t>τεχνικοοικοδομικές</w:t>
      </w:r>
      <w:proofErr w:type="spellEnd"/>
      <w:r w:rsidRPr="0032497F">
        <w:rPr>
          <w:i/>
          <w:sz w:val="24"/>
          <w:lang w:val="el-GR"/>
        </w:rPr>
        <w:t xml:space="preserve"> εργασίες, για την πληρωμή του τέλους ευθύνονται από κοινού και εις ολόκληρο εκείνος που πήρε την άδεια οικοδομής καθώς και ο ιδιοκτήτης του ακινήτου (άρθρο 13 παρ.3 του </w:t>
      </w:r>
      <w:r w:rsidRPr="0032497F">
        <w:rPr>
          <w:i/>
          <w:sz w:val="24"/>
          <w:lang w:val="el-GR"/>
        </w:rPr>
        <w:t xml:space="preserve">Β.Δ 24-9/20-10-1958, όπως αντικαταστάθηκε από το άρθρο 3 του Ν.1080/80. Η </w:t>
      </w:r>
      <w:proofErr w:type="spellStart"/>
      <w:r w:rsidRPr="0032497F">
        <w:rPr>
          <w:i/>
          <w:sz w:val="24"/>
          <w:lang w:val="el-GR"/>
        </w:rPr>
        <w:t>περ</w:t>
      </w:r>
      <w:proofErr w:type="spellEnd"/>
      <w:r w:rsidRPr="0032497F">
        <w:rPr>
          <w:i/>
          <w:sz w:val="24"/>
          <w:lang w:val="el-GR"/>
        </w:rPr>
        <w:t>. β' της παρ. 3 του άρθρου 13 αντικ. από την παρ. 4 του άρθρου 26 του Ν. 1828/1989, ΦΕΚ 2/1989 τεύχος Α'.)</w:t>
      </w:r>
    </w:p>
    <w:p w:rsidR="0032497F" w:rsidRPr="0032497F" w:rsidRDefault="0032497F">
      <w:pPr>
        <w:spacing w:before="5" w:line="360" w:lineRule="auto"/>
        <w:ind w:left="114" w:right="118"/>
        <w:jc w:val="both"/>
        <w:rPr>
          <w:i/>
          <w:sz w:val="24"/>
          <w:lang w:val="el-GR"/>
        </w:rPr>
      </w:pPr>
    </w:p>
    <w:p w:rsidR="00EF0976" w:rsidRPr="0032497F" w:rsidRDefault="00086009">
      <w:pPr>
        <w:spacing w:before="5" w:line="360" w:lineRule="auto"/>
        <w:ind w:left="3056" w:right="115" w:hanging="2172"/>
        <w:rPr>
          <w:b/>
          <w:i/>
          <w:sz w:val="24"/>
          <w:lang w:val="el-GR"/>
        </w:rPr>
      </w:pPr>
      <w:r w:rsidRPr="0032497F">
        <w:rPr>
          <w:b/>
          <w:i/>
          <w:sz w:val="24"/>
          <w:u w:val="single"/>
          <w:lang w:val="el-GR"/>
        </w:rPr>
        <w:t>Άρθρο 13</w:t>
      </w:r>
      <w:r w:rsidRPr="0032497F">
        <w:rPr>
          <w:b/>
          <w:i/>
          <w:sz w:val="24"/>
          <w:lang w:val="el-GR"/>
        </w:rPr>
        <w:t>: Όροι και διαδικασία αδειοδότησης χρήσης κοινοχρήστων χώρων για εκδηλώσεις προσωρινού χαρακτήρα</w:t>
      </w:r>
    </w:p>
    <w:p w:rsidR="00EF0976" w:rsidRPr="0032497F" w:rsidRDefault="00086009">
      <w:pPr>
        <w:spacing w:before="5" w:line="360" w:lineRule="auto"/>
        <w:ind w:left="114" w:right="116"/>
        <w:jc w:val="both"/>
        <w:rPr>
          <w:i/>
          <w:sz w:val="24"/>
          <w:lang w:val="el-GR"/>
        </w:rPr>
      </w:pPr>
      <w:r w:rsidRPr="0032497F">
        <w:rPr>
          <w:b/>
          <w:i/>
          <w:sz w:val="24"/>
          <w:lang w:val="el-GR"/>
        </w:rPr>
        <w:t xml:space="preserve">α) </w:t>
      </w:r>
      <w:r w:rsidRPr="0032497F">
        <w:rPr>
          <w:i/>
          <w:sz w:val="24"/>
          <w:lang w:val="el-GR"/>
        </w:rPr>
        <w:t>Οι προσωρινές άδειες κατάληψης κοινοχρήστων χώρων για την διενέργεια μουσικοχορευτικών εκδηλώσεων, εγκαίνια καταστημάτων, πανηγύρια κ.λπ. θα εκδίδονται κατό</w:t>
      </w:r>
      <w:r w:rsidRPr="0032497F">
        <w:rPr>
          <w:i/>
          <w:sz w:val="24"/>
          <w:lang w:val="el-GR"/>
        </w:rPr>
        <w:t>πιν αιτήσεως του ενδιαφερομένου, ο οποίος υποχρεούται πριν τη χρήση των ανωτέρω χώρων, να υποβάλει στην Τεχνική Υπηρεσία του Δήμου σχετική αίτηση τουλάχιστον τρεις ημέρες πριν την διενέργεια αυτής που θα περιλαμβάνει τα</w:t>
      </w:r>
      <w:r w:rsidRPr="0032497F">
        <w:rPr>
          <w:i/>
          <w:spacing w:val="-17"/>
          <w:sz w:val="24"/>
          <w:lang w:val="el-GR"/>
        </w:rPr>
        <w:t xml:space="preserve"> </w:t>
      </w:r>
      <w:r w:rsidRPr="0032497F">
        <w:rPr>
          <w:i/>
          <w:sz w:val="24"/>
          <w:lang w:val="el-GR"/>
        </w:rPr>
        <w:t>κάτωθι:</w:t>
      </w:r>
    </w:p>
    <w:p w:rsidR="00EF0976" w:rsidRPr="0032497F" w:rsidRDefault="00086009">
      <w:pPr>
        <w:pStyle w:val="a4"/>
        <w:numPr>
          <w:ilvl w:val="0"/>
          <w:numId w:val="25"/>
        </w:numPr>
        <w:tabs>
          <w:tab w:val="left" w:pos="834"/>
        </w:tabs>
        <w:spacing w:line="360" w:lineRule="auto"/>
        <w:ind w:right="117"/>
        <w:jc w:val="both"/>
        <w:rPr>
          <w:i/>
          <w:sz w:val="24"/>
          <w:lang w:val="el-GR"/>
        </w:rPr>
      </w:pPr>
      <w:r w:rsidRPr="0032497F">
        <w:rPr>
          <w:i/>
          <w:sz w:val="24"/>
          <w:lang w:val="el-GR"/>
        </w:rPr>
        <w:t>το ονοματεπώνυμο ή την επωνυ</w:t>
      </w:r>
      <w:r w:rsidRPr="0032497F">
        <w:rPr>
          <w:i/>
          <w:sz w:val="24"/>
          <w:lang w:val="el-GR"/>
        </w:rPr>
        <w:t>μία, το είδος και τη διεύθυνση της ασκούμενης επιχείρησης, (εάν πρόκειται για εταιρείες θα πρέπει οπωσδήποτε να προσκομίσουν το εταιρικό τους) του φορέα που θα είναι υπεύθυνος για την εκδήλωση, διεύθυνση κατοικίας και τηλέφωνο επικοινωνίας.</w:t>
      </w:r>
    </w:p>
    <w:p w:rsidR="00EF0976" w:rsidRPr="0032497F" w:rsidRDefault="00086009">
      <w:pPr>
        <w:pStyle w:val="a4"/>
        <w:numPr>
          <w:ilvl w:val="0"/>
          <w:numId w:val="25"/>
        </w:numPr>
        <w:tabs>
          <w:tab w:val="left" w:pos="834"/>
        </w:tabs>
        <w:spacing w:line="360" w:lineRule="auto"/>
        <w:ind w:right="120" w:hanging="554"/>
        <w:jc w:val="both"/>
        <w:rPr>
          <w:i/>
          <w:sz w:val="24"/>
          <w:lang w:val="el-GR"/>
        </w:rPr>
      </w:pPr>
      <w:r w:rsidRPr="0032497F">
        <w:rPr>
          <w:i/>
          <w:sz w:val="24"/>
          <w:lang w:val="el-GR"/>
        </w:rPr>
        <w:t>το είδος του αι</w:t>
      </w:r>
      <w:r w:rsidRPr="0032497F">
        <w:rPr>
          <w:i/>
          <w:sz w:val="24"/>
          <w:lang w:val="el-GR"/>
        </w:rPr>
        <w:t>τούμενου προς χρήση χώρου, την έκταση σε τετραγωνικά μέτρα και τη  χρονική διάρκεια για την οποία ζητείται η παραχώρηση της χρήσης</w:t>
      </w:r>
      <w:r w:rsidRPr="0032497F">
        <w:rPr>
          <w:i/>
          <w:spacing w:val="-39"/>
          <w:sz w:val="24"/>
          <w:lang w:val="el-GR"/>
        </w:rPr>
        <w:t xml:space="preserve"> </w:t>
      </w:r>
      <w:r w:rsidRPr="0032497F">
        <w:rPr>
          <w:i/>
          <w:sz w:val="24"/>
          <w:lang w:val="el-GR"/>
        </w:rPr>
        <w:t>αυτού.</w:t>
      </w:r>
    </w:p>
    <w:p w:rsidR="00EF0976" w:rsidRPr="0032497F" w:rsidRDefault="00086009">
      <w:pPr>
        <w:pStyle w:val="a4"/>
        <w:numPr>
          <w:ilvl w:val="0"/>
          <w:numId w:val="25"/>
        </w:numPr>
        <w:tabs>
          <w:tab w:val="left" w:pos="834"/>
        </w:tabs>
        <w:spacing w:line="360" w:lineRule="auto"/>
        <w:ind w:right="127" w:hanging="620"/>
        <w:jc w:val="both"/>
        <w:rPr>
          <w:i/>
          <w:sz w:val="24"/>
          <w:lang w:val="el-GR"/>
        </w:rPr>
      </w:pPr>
      <w:r w:rsidRPr="0032497F">
        <w:rPr>
          <w:i/>
          <w:sz w:val="24"/>
          <w:lang w:val="el-GR"/>
        </w:rPr>
        <w:t xml:space="preserve">βεβαίωση από το Τμήμα Εσόδων και Περιουσίας του Δήμου, ότι ο ενδιαφερόμενος δεν είναι </w:t>
      </w:r>
      <w:r w:rsidRPr="0032497F">
        <w:rPr>
          <w:i/>
          <w:sz w:val="24"/>
          <w:lang w:val="el-GR"/>
        </w:rPr>
        <w:t>οφειλέτης του Δήμου (Δημοτική Ενημερότητα, άρθρο 285 του</w:t>
      </w:r>
      <w:r w:rsidRPr="0032497F">
        <w:rPr>
          <w:i/>
          <w:spacing w:val="-29"/>
          <w:sz w:val="24"/>
          <w:lang w:val="el-GR"/>
        </w:rPr>
        <w:t xml:space="preserve"> </w:t>
      </w:r>
      <w:r w:rsidRPr="0032497F">
        <w:rPr>
          <w:i/>
          <w:sz w:val="24"/>
          <w:lang w:val="el-GR"/>
        </w:rPr>
        <w:t>Δ.Κ.Κ).</w:t>
      </w:r>
    </w:p>
    <w:p w:rsidR="00EF0976" w:rsidRPr="0032497F" w:rsidRDefault="00086009">
      <w:pPr>
        <w:pStyle w:val="a4"/>
        <w:numPr>
          <w:ilvl w:val="0"/>
          <w:numId w:val="25"/>
        </w:numPr>
        <w:tabs>
          <w:tab w:val="left" w:pos="834"/>
        </w:tabs>
        <w:spacing w:line="360" w:lineRule="auto"/>
        <w:ind w:right="115" w:hanging="594"/>
        <w:jc w:val="both"/>
        <w:rPr>
          <w:i/>
          <w:sz w:val="24"/>
          <w:lang w:val="el-GR"/>
        </w:rPr>
      </w:pPr>
      <w:r w:rsidRPr="0032497F">
        <w:rPr>
          <w:i/>
          <w:sz w:val="24"/>
          <w:lang w:val="el-GR"/>
        </w:rPr>
        <w:t>ταμειακή απόδειξη με το Α.Φ.Μ. της επιχείρησης ή έντυπο της αρμόδιας Δ.Ο.Υ. περί χορήγησης</w:t>
      </w:r>
      <w:r w:rsidRPr="0032497F">
        <w:rPr>
          <w:i/>
          <w:spacing w:val="-7"/>
          <w:sz w:val="24"/>
          <w:lang w:val="el-GR"/>
        </w:rPr>
        <w:t xml:space="preserve"> </w:t>
      </w:r>
      <w:r w:rsidRPr="0032497F">
        <w:rPr>
          <w:i/>
          <w:sz w:val="24"/>
          <w:lang w:val="el-GR"/>
        </w:rPr>
        <w:t>Α.Φ.Μ.</w:t>
      </w:r>
    </w:p>
    <w:p w:rsidR="00EF0976" w:rsidRPr="0032497F" w:rsidRDefault="00086009">
      <w:pPr>
        <w:pStyle w:val="a4"/>
        <w:numPr>
          <w:ilvl w:val="0"/>
          <w:numId w:val="25"/>
        </w:numPr>
        <w:tabs>
          <w:tab w:val="left" w:pos="833"/>
          <w:tab w:val="left" w:pos="834"/>
        </w:tabs>
        <w:ind w:hanging="528"/>
        <w:jc w:val="left"/>
        <w:rPr>
          <w:i/>
          <w:sz w:val="24"/>
          <w:lang w:val="el-GR"/>
        </w:rPr>
      </w:pPr>
      <w:r w:rsidRPr="0032497F">
        <w:rPr>
          <w:i/>
          <w:sz w:val="24"/>
          <w:lang w:val="el-GR"/>
        </w:rPr>
        <w:t>φωτοαντίγραφο του δελτίου αστυνομικής</w:t>
      </w:r>
      <w:r w:rsidRPr="0032497F">
        <w:rPr>
          <w:i/>
          <w:spacing w:val="-32"/>
          <w:sz w:val="24"/>
          <w:lang w:val="el-GR"/>
        </w:rPr>
        <w:t xml:space="preserve"> </w:t>
      </w:r>
      <w:r w:rsidRPr="0032497F">
        <w:rPr>
          <w:i/>
          <w:sz w:val="24"/>
          <w:lang w:val="el-GR"/>
        </w:rPr>
        <w:t>ταυτότητας.</w:t>
      </w:r>
    </w:p>
    <w:p w:rsidR="00EF0976" w:rsidRPr="0032497F" w:rsidRDefault="00086009">
      <w:pPr>
        <w:pStyle w:val="a4"/>
        <w:numPr>
          <w:ilvl w:val="0"/>
          <w:numId w:val="25"/>
        </w:numPr>
        <w:tabs>
          <w:tab w:val="left" w:pos="834"/>
        </w:tabs>
        <w:spacing w:before="138" w:line="360" w:lineRule="auto"/>
        <w:ind w:right="111" w:hanging="594"/>
        <w:jc w:val="both"/>
        <w:rPr>
          <w:i/>
          <w:sz w:val="24"/>
          <w:lang w:val="el-GR"/>
        </w:rPr>
      </w:pPr>
      <w:r w:rsidRPr="0032497F">
        <w:rPr>
          <w:i/>
          <w:sz w:val="24"/>
          <w:lang w:val="el-GR"/>
        </w:rPr>
        <w:t>σκαρίφημα από τη Διεύθυνση Τεχνικών Υπηρεσι</w:t>
      </w:r>
      <w:r w:rsidRPr="0032497F">
        <w:rPr>
          <w:i/>
          <w:sz w:val="24"/>
          <w:lang w:val="el-GR"/>
        </w:rPr>
        <w:t xml:space="preserve">ών του Δήμου, στο οποίο θα απεικονίζεται η θέση που θα λάβει χώρο η εκδήλωση, τα παρακείμενα κτίρια, οι είσοδοι κατοικιών, το πλάτος της πρόσοψης του ακινήτου, το πλάτος του πεζοδρομίου ή πεζόδρομου, το πλάτος της </w:t>
      </w:r>
      <w:r w:rsidRPr="0032497F">
        <w:rPr>
          <w:i/>
          <w:sz w:val="24"/>
          <w:lang w:val="el-GR"/>
        </w:rPr>
        <w:lastRenderedPageBreak/>
        <w:t>οδού και ο δικαιούμενος προς παραχώρηση κο</w:t>
      </w:r>
      <w:r w:rsidRPr="0032497F">
        <w:rPr>
          <w:i/>
          <w:sz w:val="24"/>
          <w:lang w:val="el-GR"/>
        </w:rPr>
        <w:t>ινόχρηστος</w:t>
      </w:r>
      <w:r w:rsidRPr="0032497F">
        <w:rPr>
          <w:i/>
          <w:spacing w:val="-25"/>
          <w:sz w:val="24"/>
          <w:lang w:val="el-GR"/>
        </w:rPr>
        <w:t xml:space="preserve"> </w:t>
      </w:r>
      <w:r w:rsidRPr="0032497F">
        <w:rPr>
          <w:i/>
          <w:sz w:val="24"/>
          <w:lang w:val="el-GR"/>
        </w:rPr>
        <w:t>χώρος.</w:t>
      </w:r>
    </w:p>
    <w:p w:rsidR="00EF0976" w:rsidRPr="0032497F" w:rsidRDefault="00086009">
      <w:pPr>
        <w:pStyle w:val="a4"/>
        <w:numPr>
          <w:ilvl w:val="0"/>
          <w:numId w:val="25"/>
        </w:numPr>
        <w:tabs>
          <w:tab w:val="left" w:pos="834"/>
        </w:tabs>
        <w:spacing w:before="3"/>
        <w:ind w:hanging="660"/>
        <w:jc w:val="both"/>
        <w:rPr>
          <w:i/>
          <w:sz w:val="24"/>
          <w:lang w:val="el-GR"/>
        </w:rPr>
      </w:pPr>
      <w:r w:rsidRPr="0032497F">
        <w:rPr>
          <w:i/>
          <w:sz w:val="24"/>
          <w:lang w:val="el-GR"/>
        </w:rPr>
        <w:t>υπεύθυνη</w:t>
      </w:r>
      <w:r w:rsidRPr="0032497F">
        <w:rPr>
          <w:i/>
          <w:spacing w:val="-4"/>
          <w:sz w:val="24"/>
          <w:lang w:val="el-GR"/>
        </w:rPr>
        <w:t xml:space="preserve"> </w:t>
      </w:r>
      <w:r w:rsidRPr="0032497F">
        <w:rPr>
          <w:i/>
          <w:sz w:val="24"/>
          <w:lang w:val="el-GR"/>
        </w:rPr>
        <w:t>δήλωση</w:t>
      </w:r>
      <w:r w:rsidRPr="0032497F">
        <w:rPr>
          <w:i/>
          <w:spacing w:val="-5"/>
          <w:sz w:val="24"/>
          <w:lang w:val="el-GR"/>
        </w:rPr>
        <w:t xml:space="preserve"> </w:t>
      </w:r>
      <w:r w:rsidRPr="0032497F">
        <w:rPr>
          <w:i/>
          <w:sz w:val="24"/>
          <w:lang w:val="el-GR"/>
        </w:rPr>
        <w:t>του</w:t>
      </w:r>
      <w:r w:rsidRPr="0032497F">
        <w:rPr>
          <w:i/>
          <w:spacing w:val="-5"/>
          <w:sz w:val="24"/>
          <w:lang w:val="el-GR"/>
        </w:rPr>
        <w:t xml:space="preserve"> </w:t>
      </w:r>
      <w:r w:rsidRPr="0032497F">
        <w:rPr>
          <w:i/>
          <w:sz w:val="24"/>
          <w:lang w:val="el-GR"/>
        </w:rPr>
        <w:t>αιτούντος</w:t>
      </w:r>
      <w:r w:rsidRPr="0032497F">
        <w:rPr>
          <w:i/>
          <w:spacing w:val="-5"/>
          <w:sz w:val="24"/>
          <w:lang w:val="el-GR"/>
        </w:rPr>
        <w:t xml:space="preserve"> </w:t>
      </w:r>
      <w:r w:rsidRPr="0032497F">
        <w:rPr>
          <w:i/>
          <w:sz w:val="24"/>
          <w:lang w:val="el-GR"/>
        </w:rPr>
        <w:t>ότι</w:t>
      </w:r>
      <w:r w:rsidRPr="0032497F">
        <w:rPr>
          <w:i/>
          <w:spacing w:val="-5"/>
          <w:sz w:val="24"/>
          <w:lang w:val="el-GR"/>
        </w:rPr>
        <w:t xml:space="preserve"> </w:t>
      </w:r>
      <w:r w:rsidRPr="0032497F">
        <w:rPr>
          <w:i/>
          <w:sz w:val="24"/>
          <w:lang w:val="el-GR"/>
        </w:rPr>
        <w:t>έλαβε</w:t>
      </w:r>
      <w:r w:rsidRPr="0032497F">
        <w:rPr>
          <w:i/>
          <w:spacing w:val="-6"/>
          <w:sz w:val="24"/>
          <w:lang w:val="el-GR"/>
        </w:rPr>
        <w:t xml:space="preserve"> </w:t>
      </w:r>
      <w:r w:rsidRPr="0032497F">
        <w:rPr>
          <w:i/>
          <w:sz w:val="24"/>
          <w:lang w:val="el-GR"/>
        </w:rPr>
        <w:t>γνώση</w:t>
      </w:r>
      <w:r w:rsidRPr="0032497F">
        <w:rPr>
          <w:i/>
          <w:spacing w:val="-5"/>
          <w:sz w:val="24"/>
          <w:lang w:val="el-GR"/>
        </w:rPr>
        <w:t xml:space="preserve"> </w:t>
      </w:r>
      <w:r w:rsidRPr="0032497F">
        <w:rPr>
          <w:i/>
          <w:sz w:val="24"/>
          <w:lang w:val="el-GR"/>
        </w:rPr>
        <w:t>του</w:t>
      </w:r>
      <w:r w:rsidRPr="0032497F">
        <w:rPr>
          <w:i/>
          <w:spacing w:val="-5"/>
          <w:sz w:val="24"/>
          <w:lang w:val="el-GR"/>
        </w:rPr>
        <w:t xml:space="preserve"> </w:t>
      </w:r>
      <w:r w:rsidRPr="0032497F">
        <w:rPr>
          <w:i/>
          <w:sz w:val="24"/>
          <w:lang w:val="el-GR"/>
        </w:rPr>
        <w:t>παρόντος</w:t>
      </w:r>
      <w:r w:rsidRPr="0032497F">
        <w:rPr>
          <w:i/>
          <w:spacing w:val="-5"/>
          <w:sz w:val="24"/>
          <w:lang w:val="el-GR"/>
        </w:rPr>
        <w:t xml:space="preserve"> </w:t>
      </w:r>
      <w:r w:rsidRPr="0032497F">
        <w:rPr>
          <w:i/>
          <w:sz w:val="24"/>
          <w:lang w:val="el-GR"/>
        </w:rPr>
        <w:t>Κανονισμού.</w:t>
      </w:r>
    </w:p>
    <w:p w:rsidR="00EF0976" w:rsidRPr="0032497F" w:rsidRDefault="00086009">
      <w:pPr>
        <w:spacing w:before="138" w:line="360" w:lineRule="auto"/>
        <w:ind w:left="114" w:right="134"/>
        <w:jc w:val="both"/>
        <w:rPr>
          <w:i/>
          <w:sz w:val="24"/>
          <w:lang w:val="el-GR"/>
        </w:rPr>
      </w:pPr>
      <w:r w:rsidRPr="0032497F">
        <w:rPr>
          <w:b/>
          <w:i/>
          <w:sz w:val="24"/>
          <w:lang w:val="el-GR"/>
        </w:rPr>
        <w:t xml:space="preserve">β) </w:t>
      </w:r>
      <w:r w:rsidRPr="0032497F">
        <w:rPr>
          <w:i/>
          <w:sz w:val="24"/>
          <w:lang w:val="el-GR"/>
        </w:rPr>
        <w:t xml:space="preserve">Η παραχώρηση γίνεται με Απόφαση του Δημάρχου (ή του </w:t>
      </w:r>
      <w:proofErr w:type="spellStart"/>
      <w:r w:rsidRPr="0032497F">
        <w:rPr>
          <w:i/>
          <w:sz w:val="24"/>
          <w:lang w:val="el-GR"/>
        </w:rPr>
        <w:t>καθ΄</w:t>
      </w:r>
      <w:proofErr w:type="spellEnd"/>
      <w:r w:rsidRPr="0032497F">
        <w:rPr>
          <w:i/>
          <w:sz w:val="24"/>
          <w:lang w:val="el-GR"/>
        </w:rPr>
        <w:t xml:space="preserve"> </w:t>
      </w:r>
      <w:proofErr w:type="spellStart"/>
      <w:r w:rsidRPr="0032497F">
        <w:rPr>
          <w:i/>
          <w:sz w:val="24"/>
          <w:lang w:val="el-GR"/>
        </w:rPr>
        <w:t>ύλην</w:t>
      </w:r>
      <w:proofErr w:type="spellEnd"/>
      <w:r w:rsidRPr="0032497F">
        <w:rPr>
          <w:i/>
          <w:sz w:val="24"/>
          <w:lang w:val="el-GR"/>
        </w:rPr>
        <w:t xml:space="preserve"> αντιδημάρχου ή </w:t>
      </w:r>
      <w:r w:rsidRPr="0032497F">
        <w:rPr>
          <w:i/>
          <w:sz w:val="24"/>
          <w:lang w:val="el-GR"/>
        </w:rPr>
        <w:t>εντεταλμένου δημοτικού συμβούλου), στην οποία περιγράφεται λεπτομερώς ο χώρος που παραχωρείται (τοποθεσία, ακριβή θέση, έκταση), καθορίζεται το είδος και η διάρκεια της χρήσης (π.χ. μουσικοχορευτικές εκδηλώσεις, εγκαίνια καταστημάτων κ.λπ. για το χρονικό δ</w:t>
      </w:r>
      <w:r w:rsidRPr="0032497F">
        <w:rPr>
          <w:i/>
          <w:sz w:val="24"/>
          <w:lang w:val="el-GR"/>
        </w:rPr>
        <w:t>ιάστημα από .... έως .... ) και προσδιορίζεται το ύψος του τέλους (άρθρο 13 παρ. 11 του Β.Δ. 24/9-20/10/58 όπως αντικαταστάθηκε από το άρθρο 3 του Ν.</w:t>
      </w:r>
      <w:r w:rsidRPr="0032497F">
        <w:rPr>
          <w:i/>
          <w:spacing w:val="-23"/>
          <w:sz w:val="24"/>
          <w:lang w:val="el-GR"/>
        </w:rPr>
        <w:t xml:space="preserve"> </w:t>
      </w:r>
      <w:r w:rsidRPr="0032497F">
        <w:rPr>
          <w:i/>
          <w:sz w:val="24"/>
          <w:lang w:val="el-GR"/>
        </w:rPr>
        <w:t>1080/80).</w:t>
      </w:r>
    </w:p>
    <w:p w:rsidR="00EF0976" w:rsidRPr="0032497F" w:rsidRDefault="00086009">
      <w:pPr>
        <w:spacing w:before="5" w:line="360" w:lineRule="auto"/>
        <w:ind w:left="114" w:right="133"/>
        <w:jc w:val="both"/>
        <w:rPr>
          <w:i/>
          <w:sz w:val="24"/>
          <w:lang w:val="el-GR"/>
        </w:rPr>
      </w:pPr>
      <w:r w:rsidRPr="0032497F">
        <w:rPr>
          <w:b/>
          <w:i/>
          <w:sz w:val="24"/>
          <w:lang w:val="el-GR"/>
        </w:rPr>
        <w:t xml:space="preserve">γ) </w:t>
      </w:r>
      <w:r w:rsidRPr="0032497F">
        <w:rPr>
          <w:i/>
          <w:sz w:val="24"/>
          <w:lang w:val="el-GR"/>
        </w:rPr>
        <w:t>Το τέλος που αναλογεί καταβάλλεται εξ ολοκλήρου στο Δήμο, πριν παραδοθεί η άδεια χρήσης επί τ</w:t>
      </w:r>
      <w:r w:rsidRPr="0032497F">
        <w:rPr>
          <w:i/>
          <w:sz w:val="24"/>
          <w:lang w:val="el-GR"/>
        </w:rPr>
        <w:t>ης οποίας πρέπει να αναγράφεται ο αριθμός Διπλοτύπου είσπραξης του Τέλους εκδιδόμενου από το Δημοτικό Ταμείο.</w:t>
      </w:r>
    </w:p>
    <w:p w:rsidR="00EF0976" w:rsidRPr="0032497F" w:rsidRDefault="00086009" w:rsidP="0032497F">
      <w:pPr>
        <w:tabs>
          <w:tab w:val="left" w:pos="1816"/>
          <w:tab w:val="left" w:pos="3114"/>
          <w:tab w:val="left" w:pos="3877"/>
          <w:tab w:val="left" w:pos="5426"/>
          <w:tab w:val="left" w:pos="6395"/>
          <w:tab w:val="left" w:pos="7036"/>
          <w:tab w:val="left" w:pos="7602"/>
          <w:tab w:val="left" w:pos="8396"/>
        </w:tabs>
        <w:spacing w:line="360" w:lineRule="auto"/>
        <w:rPr>
          <w:i/>
          <w:sz w:val="24"/>
          <w:lang w:val="el-GR"/>
        </w:rPr>
      </w:pPr>
      <w:r w:rsidRPr="0032497F">
        <w:rPr>
          <w:b/>
          <w:i/>
          <w:sz w:val="24"/>
          <w:lang w:val="el-GR"/>
        </w:rPr>
        <w:t xml:space="preserve">δ) </w:t>
      </w:r>
      <w:r w:rsidRPr="0032497F">
        <w:rPr>
          <w:i/>
          <w:sz w:val="24"/>
          <w:lang w:val="el-GR"/>
        </w:rPr>
        <w:t>Τα περίπτερα και κάθε είδους κινητές κατασκευές, που θα τοποθετούν οι φορείς πρέπει να περιγράφονται</w:t>
      </w:r>
      <w:r w:rsidRPr="0032497F">
        <w:rPr>
          <w:i/>
          <w:sz w:val="24"/>
          <w:lang w:val="el-GR"/>
        </w:rPr>
        <w:tab/>
        <w:t>αναλυτικά</w:t>
      </w:r>
      <w:r w:rsidRPr="0032497F">
        <w:rPr>
          <w:i/>
          <w:sz w:val="24"/>
          <w:lang w:val="el-GR"/>
        </w:rPr>
        <w:tab/>
        <w:t>στην</w:t>
      </w:r>
      <w:r w:rsidRPr="0032497F">
        <w:rPr>
          <w:i/>
          <w:sz w:val="24"/>
          <w:lang w:val="el-GR"/>
        </w:rPr>
        <w:tab/>
        <w:t>υποβληθείσα</w:t>
      </w:r>
      <w:r w:rsidRPr="0032497F">
        <w:rPr>
          <w:i/>
          <w:sz w:val="24"/>
          <w:lang w:val="el-GR"/>
        </w:rPr>
        <w:tab/>
        <w:t>αίτηση</w:t>
      </w:r>
      <w:r w:rsidRPr="0032497F">
        <w:rPr>
          <w:i/>
          <w:sz w:val="24"/>
          <w:lang w:val="el-GR"/>
        </w:rPr>
        <w:tab/>
        <w:t>και</w:t>
      </w:r>
      <w:r w:rsidRPr="0032497F">
        <w:rPr>
          <w:i/>
          <w:sz w:val="24"/>
          <w:lang w:val="el-GR"/>
        </w:rPr>
        <w:tab/>
        <w:t>να</w:t>
      </w:r>
      <w:r w:rsidRPr="0032497F">
        <w:rPr>
          <w:i/>
          <w:sz w:val="24"/>
          <w:lang w:val="el-GR"/>
        </w:rPr>
        <w:tab/>
        <w:t>ε</w:t>
      </w:r>
      <w:r w:rsidRPr="0032497F">
        <w:rPr>
          <w:i/>
          <w:sz w:val="24"/>
          <w:lang w:val="el-GR"/>
        </w:rPr>
        <w:t>ίναι</w:t>
      </w:r>
      <w:r w:rsidRPr="0032497F">
        <w:rPr>
          <w:i/>
          <w:sz w:val="24"/>
          <w:lang w:val="el-GR"/>
        </w:rPr>
        <w:tab/>
      </w:r>
      <w:r w:rsidRPr="0032497F">
        <w:rPr>
          <w:i/>
          <w:spacing w:val="-1"/>
          <w:sz w:val="24"/>
          <w:lang w:val="el-GR"/>
        </w:rPr>
        <w:t xml:space="preserve">καλαίσθητες. </w:t>
      </w:r>
      <w:r w:rsidRPr="0032497F">
        <w:rPr>
          <w:b/>
          <w:i/>
          <w:sz w:val="24"/>
          <w:lang w:val="el-GR"/>
        </w:rPr>
        <w:t xml:space="preserve">ε) </w:t>
      </w:r>
      <w:r w:rsidRPr="0032497F">
        <w:rPr>
          <w:i/>
          <w:sz w:val="24"/>
          <w:lang w:val="el-GR"/>
        </w:rPr>
        <w:t>Στις εκδηλώσεις με σκοπό την προώθηση προϊόντων &amp; την προβολή εμπορικών μηνυμάτων, το τέλος καθορίζεται από την ισχύουσα κάθε χρόνο απόφαση Δημοτικού Συμβουλίου για τον  καθορισμό των τελών διαφήμισης. Στις περιπτώσεις αυτές, οι άδειες</w:t>
      </w:r>
      <w:r w:rsidRPr="0032497F">
        <w:rPr>
          <w:i/>
          <w:sz w:val="24"/>
          <w:lang w:val="el-GR"/>
        </w:rPr>
        <w:t xml:space="preserve"> χορηγούνται αποκλειστικά &amp; μόνο για την προβολή μηνυμάτων και απαγορεύεται ρητά η πώληση προϊόντων &amp; εμπορευμάτων. </w:t>
      </w:r>
      <w:r w:rsidRPr="0032497F">
        <w:rPr>
          <w:b/>
          <w:i/>
          <w:sz w:val="24"/>
          <w:lang w:val="el-GR"/>
        </w:rPr>
        <w:t xml:space="preserve">στ) Παραχώρηση για θεάματα, ακροάματα και παιχνίδια, όπως θέατρα, κινηματογράφοι, χώροι συναυλιών, χώροι παιχνιδιών (λούνα </w:t>
      </w:r>
      <w:proofErr w:type="spellStart"/>
      <w:r w:rsidRPr="0032497F">
        <w:rPr>
          <w:b/>
          <w:i/>
          <w:sz w:val="24"/>
          <w:lang w:val="el-GR"/>
        </w:rPr>
        <w:t>παρκ</w:t>
      </w:r>
      <w:proofErr w:type="spellEnd"/>
      <w:r w:rsidRPr="0032497F">
        <w:rPr>
          <w:b/>
          <w:i/>
          <w:sz w:val="24"/>
          <w:lang w:val="el-GR"/>
        </w:rPr>
        <w:t>) και επιδείξ</w:t>
      </w:r>
      <w:r w:rsidRPr="0032497F">
        <w:rPr>
          <w:b/>
          <w:i/>
          <w:sz w:val="24"/>
          <w:lang w:val="el-GR"/>
        </w:rPr>
        <w:t xml:space="preserve">εων (τσίρκο): </w:t>
      </w:r>
      <w:r w:rsidRPr="0032497F">
        <w:rPr>
          <w:i/>
          <w:sz w:val="24"/>
          <w:lang w:val="el-GR"/>
        </w:rPr>
        <w:t xml:space="preserve">Στην υπ' αριθ. 76936/3992/07.12.1987 (ΦΕΚ 783/31.12.1987 τεύχος Β') απόφαση Υ.ΠΕ.ΧΩ.Δ.Ε. ορίζεται ότι για τις προσωρινές λυόμενες κατασκευές διαμόρφωσης στεγασμένων ή μη χώρων, για τέτοιες χρήσεις απαιτείται άδεια εγκατάστασης της κατασκευής </w:t>
      </w:r>
      <w:r w:rsidRPr="0032497F">
        <w:rPr>
          <w:i/>
          <w:sz w:val="24"/>
          <w:lang w:val="el-GR"/>
        </w:rPr>
        <w:t>στον κοινόχρηστο χώρο από τον οικείο Δήμο. Η άδεια αυτή χορηγείται ύστερα από αίτηση που συνοδεύεται από όλα τα σχέδια που αναφέρονται στις παραγράφους α, γ και δ του άρθρου 3 του από 3.9.1983 Π.Δ. όπως ισχύει, και Διπλότυπο πληρωμής τελών χρήσης του κοινό</w:t>
      </w:r>
      <w:r w:rsidRPr="0032497F">
        <w:rPr>
          <w:i/>
          <w:sz w:val="24"/>
          <w:lang w:val="el-GR"/>
        </w:rPr>
        <w:t>χρηστου χώρου και εγγυητική επιστολή για τη δαπάνη αποκατάστασης του κοινόχρηστου χώρου, όπως ήταν πριν την τοποθέτηση των λυόμενων κατασκευών κατά την κρίση του Δημοτικού Συμβουλίου. Βάσει της παρ. 1 του αρ. 21 του Ν.4067/2012 (Νέος Οικοδομικός Κανονισμός</w:t>
      </w:r>
      <w:r w:rsidRPr="0032497F">
        <w:rPr>
          <w:i/>
          <w:sz w:val="24"/>
          <w:lang w:val="el-GR"/>
        </w:rPr>
        <w:t>) η ανέγερση προσωρινών λυόμενων κατασκευών σε κοινόχρηστους χώρους για εκθέσεις, γιορτές και κάθε είδους εκδηλώσεις επιτρέπεται με άδεια τοποθέτησης και λειτουργίας από την αρμόδια Διεύθυνση του Δήμου, κατόπιν υποβολής απαραίτητων δικαιολογητικών και στοι</w:t>
      </w:r>
      <w:r w:rsidRPr="0032497F">
        <w:rPr>
          <w:i/>
          <w:sz w:val="24"/>
          <w:lang w:val="el-GR"/>
        </w:rPr>
        <w:t xml:space="preserve">χείων για την κατασκευή ή συναρμολόγηση και τοποθέτηση, καθώς και προσδιορισμός του χρονικού διαστήματος διατήρησης τους. Στο Τεύχος Τεχνικών Οδηγιών Εφαρμογής του Νέου Οικοδομικού Κανονισμού, που εγκρίθηκε με την υπ’ </w:t>
      </w:r>
      <w:proofErr w:type="spellStart"/>
      <w:r w:rsidRPr="0032497F">
        <w:rPr>
          <w:i/>
          <w:sz w:val="24"/>
          <w:lang w:val="el-GR"/>
        </w:rPr>
        <w:t>αριθμ</w:t>
      </w:r>
      <w:proofErr w:type="spellEnd"/>
      <w:r w:rsidRPr="0032497F">
        <w:rPr>
          <w:i/>
          <w:sz w:val="24"/>
          <w:lang w:val="el-GR"/>
        </w:rPr>
        <w:t>. 63234/19-12-2012 απόφαση του Αν</w:t>
      </w:r>
      <w:r w:rsidRPr="0032497F">
        <w:rPr>
          <w:i/>
          <w:sz w:val="24"/>
          <w:lang w:val="el-GR"/>
        </w:rPr>
        <w:t>. Υπουργού ΠΕΚΑ προβλέπεται για το άρθρο 21 του ΝΟΚ «Προσωρινές Κατασκευές» ότι : «η εφαρμογή του παρόντος άρθρου</w:t>
      </w:r>
      <w:r w:rsidRPr="0032497F">
        <w:rPr>
          <w:i/>
          <w:spacing w:val="22"/>
          <w:sz w:val="24"/>
          <w:lang w:val="el-GR"/>
        </w:rPr>
        <w:t xml:space="preserve"> </w:t>
      </w:r>
      <w:r w:rsidRPr="0032497F">
        <w:rPr>
          <w:i/>
          <w:sz w:val="24"/>
          <w:lang w:val="el-GR"/>
        </w:rPr>
        <w:t>θα</w:t>
      </w:r>
      <w:r w:rsidRPr="0032497F">
        <w:rPr>
          <w:i/>
          <w:spacing w:val="20"/>
          <w:sz w:val="24"/>
          <w:lang w:val="el-GR"/>
        </w:rPr>
        <w:t xml:space="preserve"> </w:t>
      </w:r>
      <w:r w:rsidRPr="0032497F">
        <w:rPr>
          <w:i/>
          <w:sz w:val="24"/>
          <w:lang w:val="el-GR"/>
        </w:rPr>
        <w:t>είναι</w:t>
      </w:r>
      <w:r w:rsidRPr="0032497F">
        <w:rPr>
          <w:i/>
          <w:spacing w:val="22"/>
          <w:sz w:val="24"/>
          <w:lang w:val="el-GR"/>
        </w:rPr>
        <w:t xml:space="preserve"> </w:t>
      </w:r>
      <w:r w:rsidRPr="0032497F">
        <w:rPr>
          <w:i/>
          <w:sz w:val="24"/>
          <w:lang w:val="el-GR"/>
        </w:rPr>
        <w:t>δυνατή</w:t>
      </w:r>
      <w:r w:rsidRPr="0032497F">
        <w:rPr>
          <w:i/>
          <w:spacing w:val="21"/>
          <w:sz w:val="24"/>
          <w:lang w:val="el-GR"/>
        </w:rPr>
        <w:t xml:space="preserve"> </w:t>
      </w:r>
      <w:r w:rsidRPr="0032497F">
        <w:rPr>
          <w:i/>
          <w:sz w:val="24"/>
          <w:lang w:val="el-GR"/>
        </w:rPr>
        <w:t>μετά</w:t>
      </w:r>
      <w:r w:rsidRPr="0032497F">
        <w:rPr>
          <w:i/>
          <w:spacing w:val="22"/>
          <w:sz w:val="24"/>
          <w:lang w:val="el-GR"/>
        </w:rPr>
        <w:t xml:space="preserve"> </w:t>
      </w:r>
      <w:r w:rsidRPr="0032497F">
        <w:rPr>
          <w:i/>
          <w:sz w:val="24"/>
          <w:lang w:val="el-GR"/>
        </w:rPr>
        <w:t>την</w:t>
      </w:r>
      <w:r w:rsidRPr="0032497F">
        <w:rPr>
          <w:i/>
          <w:spacing w:val="22"/>
          <w:sz w:val="24"/>
          <w:lang w:val="el-GR"/>
        </w:rPr>
        <w:t xml:space="preserve"> </w:t>
      </w:r>
      <w:r w:rsidRPr="0032497F">
        <w:rPr>
          <w:i/>
          <w:sz w:val="24"/>
          <w:lang w:val="el-GR"/>
        </w:rPr>
        <w:t>έκδοση</w:t>
      </w:r>
      <w:r w:rsidRPr="0032497F">
        <w:rPr>
          <w:i/>
          <w:spacing w:val="22"/>
          <w:sz w:val="24"/>
          <w:lang w:val="el-GR"/>
        </w:rPr>
        <w:t xml:space="preserve"> </w:t>
      </w:r>
      <w:r w:rsidRPr="0032497F">
        <w:rPr>
          <w:i/>
          <w:sz w:val="24"/>
          <w:lang w:val="el-GR"/>
        </w:rPr>
        <w:t>της</w:t>
      </w:r>
      <w:r w:rsidRPr="0032497F">
        <w:rPr>
          <w:i/>
          <w:spacing w:val="21"/>
          <w:sz w:val="24"/>
          <w:lang w:val="el-GR"/>
        </w:rPr>
        <w:t xml:space="preserve"> </w:t>
      </w:r>
      <w:r w:rsidRPr="0032497F">
        <w:rPr>
          <w:i/>
          <w:sz w:val="24"/>
          <w:lang w:val="el-GR"/>
        </w:rPr>
        <w:t>Υπουργικής</w:t>
      </w:r>
      <w:r w:rsidRPr="0032497F">
        <w:rPr>
          <w:i/>
          <w:spacing w:val="22"/>
          <w:sz w:val="24"/>
          <w:lang w:val="el-GR"/>
        </w:rPr>
        <w:t xml:space="preserve"> </w:t>
      </w:r>
      <w:r w:rsidRPr="0032497F">
        <w:rPr>
          <w:i/>
          <w:sz w:val="24"/>
          <w:lang w:val="el-GR"/>
        </w:rPr>
        <w:t>Απόφασης</w:t>
      </w:r>
      <w:r w:rsidRPr="0032497F">
        <w:rPr>
          <w:i/>
          <w:spacing w:val="21"/>
          <w:sz w:val="24"/>
          <w:lang w:val="el-GR"/>
        </w:rPr>
        <w:t xml:space="preserve"> </w:t>
      </w:r>
      <w:r w:rsidRPr="0032497F">
        <w:rPr>
          <w:i/>
          <w:sz w:val="24"/>
          <w:lang w:val="el-GR"/>
        </w:rPr>
        <w:t>της</w:t>
      </w:r>
      <w:r w:rsidRPr="0032497F">
        <w:rPr>
          <w:i/>
          <w:spacing w:val="21"/>
          <w:sz w:val="24"/>
          <w:lang w:val="el-GR"/>
        </w:rPr>
        <w:t xml:space="preserve"> </w:t>
      </w:r>
      <w:r w:rsidRPr="0032497F">
        <w:rPr>
          <w:i/>
          <w:sz w:val="24"/>
          <w:lang w:val="el-GR"/>
        </w:rPr>
        <w:t>παρ.</w:t>
      </w:r>
      <w:r w:rsidRPr="0032497F">
        <w:rPr>
          <w:i/>
          <w:spacing w:val="20"/>
          <w:sz w:val="24"/>
          <w:lang w:val="el-GR"/>
        </w:rPr>
        <w:t xml:space="preserve"> </w:t>
      </w:r>
      <w:r w:rsidRPr="0032497F">
        <w:rPr>
          <w:i/>
          <w:sz w:val="24"/>
          <w:lang w:val="el-GR"/>
        </w:rPr>
        <w:t>2γ.</w:t>
      </w:r>
      <w:r w:rsidRPr="0032497F">
        <w:rPr>
          <w:i/>
          <w:spacing w:val="22"/>
          <w:sz w:val="24"/>
          <w:lang w:val="el-GR"/>
        </w:rPr>
        <w:t xml:space="preserve"> </w:t>
      </w:r>
      <w:r w:rsidRPr="0032497F">
        <w:rPr>
          <w:i/>
          <w:sz w:val="24"/>
          <w:lang w:val="el-GR"/>
        </w:rPr>
        <w:t>Ακολούθως,</w:t>
      </w:r>
      <w:r w:rsidRPr="0032497F">
        <w:rPr>
          <w:i/>
          <w:spacing w:val="22"/>
          <w:sz w:val="24"/>
          <w:lang w:val="el-GR"/>
        </w:rPr>
        <w:t xml:space="preserve"> </w:t>
      </w:r>
      <w:r w:rsidRPr="0032497F">
        <w:rPr>
          <w:i/>
          <w:sz w:val="24"/>
          <w:lang w:val="el-GR"/>
        </w:rPr>
        <w:t>για</w:t>
      </w:r>
    </w:p>
    <w:p w:rsidR="00EF0976" w:rsidRPr="0032497F" w:rsidRDefault="00086009" w:rsidP="0032497F">
      <w:pPr>
        <w:spacing w:line="360" w:lineRule="auto"/>
        <w:jc w:val="both"/>
        <w:rPr>
          <w:i/>
          <w:sz w:val="24"/>
          <w:lang w:val="el-GR"/>
        </w:rPr>
      </w:pPr>
      <w:r w:rsidRPr="0032497F">
        <w:rPr>
          <w:i/>
          <w:sz w:val="24"/>
          <w:lang w:val="el-GR"/>
        </w:rPr>
        <w:lastRenderedPageBreak/>
        <w:t>«Κατασκευές σε δημόσιους κοινόχρηστους χώρους», άρθρο 20 τ</w:t>
      </w:r>
      <w:r w:rsidRPr="0032497F">
        <w:rPr>
          <w:i/>
          <w:sz w:val="24"/>
          <w:lang w:val="el-GR"/>
        </w:rPr>
        <w:t>ου ΝΟΚ, προβλέπεται επίσης στο</w:t>
      </w:r>
      <w:r w:rsidR="0032497F">
        <w:rPr>
          <w:i/>
          <w:sz w:val="24"/>
          <w:lang w:val="el-GR"/>
        </w:rPr>
        <w:t xml:space="preserve"> </w:t>
      </w:r>
      <w:r w:rsidRPr="0032497F">
        <w:rPr>
          <w:i/>
          <w:sz w:val="24"/>
          <w:lang w:val="el-GR"/>
        </w:rPr>
        <w:t xml:space="preserve">Τεύχος Τεχνικών Οδηγιών Εφαρμογής του Νέου Οικοδομικού Κανονισμού, ότι «μέχρι την έκδοση </w:t>
      </w:r>
      <w:r w:rsidRPr="0032497F">
        <w:rPr>
          <w:i/>
          <w:sz w:val="24"/>
          <w:lang w:val="el-GR"/>
        </w:rPr>
        <w:t xml:space="preserve">των Υπουργικών Αποφάσεων που προβλέπονται, συνεχίζει να εφαρμόζεται η διαδικασία που ίσχυε προ της ισχύος του Ν. 4067/2012 και όλες οι διατάξεις περί κατασκευών σε κοινόχρηστους χώρους της υπ’ </w:t>
      </w:r>
      <w:proofErr w:type="spellStart"/>
      <w:r w:rsidRPr="0032497F">
        <w:rPr>
          <w:i/>
          <w:sz w:val="24"/>
          <w:lang w:val="el-GR"/>
        </w:rPr>
        <w:t>αριθμ</w:t>
      </w:r>
      <w:proofErr w:type="spellEnd"/>
      <w:r w:rsidRPr="0032497F">
        <w:rPr>
          <w:i/>
          <w:sz w:val="24"/>
          <w:lang w:val="el-GR"/>
        </w:rPr>
        <w:t xml:space="preserve">. 52716/2001 Υ.Α. «κατασκευές σε κοινόχρηστους χώρους του </w:t>
      </w:r>
      <w:r w:rsidRPr="0032497F">
        <w:rPr>
          <w:i/>
          <w:sz w:val="24"/>
          <w:lang w:val="el-GR"/>
        </w:rPr>
        <w:t>οικισμού για τις οποίες δεν απαιτείται άδεια δόμησης» ΦΕΚ 1663/Β/2001 καθώς και η Εγκ. 12/56990/28-3-2002. Τέλος, για την λειτουργία τσίρκο (σύμφωνα και με τον Ν. 4039/2012 ΦΕΚ 15/02.02.2012 τεύχος Α') απαιτείται άδεια εγκατάστασης και λειτουργίας αυτού, σ</w:t>
      </w:r>
      <w:r w:rsidRPr="0032497F">
        <w:rPr>
          <w:i/>
          <w:sz w:val="24"/>
          <w:lang w:val="el-GR"/>
        </w:rPr>
        <w:t>ύμφωνα με τις διατάξεις των άρθρων 80 και 81 του Ν.3463/2006 καθώς επίσης και με όσα ορίζονται στην παρ. 2 αρ. 192 του Ν. 3463/2006.</w:t>
      </w:r>
    </w:p>
    <w:p w:rsidR="00EF0976" w:rsidRPr="0032497F" w:rsidRDefault="00086009" w:rsidP="0032497F">
      <w:pPr>
        <w:spacing w:line="360" w:lineRule="auto"/>
        <w:jc w:val="both"/>
        <w:rPr>
          <w:i/>
          <w:sz w:val="24"/>
          <w:lang w:val="el-GR"/>
        </w:rPr>
      </w:pPr>
      <w:r w:rsidRPr="0032497F">
        <w:rPr>
          <w:b/>
          <w:i/>
          <w:sz w:val="24"/>
          <w:lang w:val="el-GR"/>
        </w:rPr>
        <w:t xml:space="preserve">ζ) </w:t>
      </w:r>
      <w:r w:rsidRPr="0032497F">
        <w:rPr>
          <w:i/>
          <w:sz w:val="24"/>
          <w:lang w:val="el-GR"/>
        </w:rPr>
        <w:t>Άδεια χρήσης δεν απαιτείται αν διοργανωτής εκδήλωσης είναι ο Δήμος ή Νομικά Πρόσωπα που υπάγονται σε αυτόν.</w:t>
      </w:r>
    </w:p>
    <w:p w:rsidR="00EF0976" w:rsidRPr="0032497F" w:rsidRDefault="00EF0976" w:rsidP="0032497F">
      <w:pPr>
        <w:spacing w:line="360" w:lineRule="auto"/>
        <w:rPr>
          <w:i/>
          <w:sz w:val="24"/>
          <w:lang w:val="el-GR"/>
        </w:rPr>
      </w:pPr>
    </w:p>
    <w:p w:rsidR="00EF0976" w:rsidRPr="0032497F" w:rsidRDefault="00086009" w:rsidP="0032497F">
      <w:pPr>
        <w:spacing w:line="360" w:lineRule="auto"/>
        <w:jc w:val="center"/>
        <w:rPr>
          <w:b/>
          <w:i/>
          <w:sz w:val="24"/>
          <w:lang w:val="el-GR"/>
        </w:rPr>
      </w:pPr>
      <w:r w:rsidRPr="0032497F">
        <w:rPr>
          <w:b/>
          <w:i/>
          <w:sz w:val="24"/>
          <w:u w:val="single"/>
          <w:lang w:val="el-GR"/>
        </w:rPr>
        <w:t>Άρθρο 14</w:t>
      </w:r>
      <w:r w:rsidRPr="0032497F">
        <w:rPr>
          <w:b/>
          <w:i/>
          <w:sz w:val="24"/>
          <w:lang w:val="el-GR"/>
        </w:rPr>
        <w:t>: Ό</w:t>
      </w:r>
      <w:r w:rsidRPr="0032497F">
        <w:rPr>
          <w:b/>
          <w:i/>
          <w:sz w:val="24"/>
          <w:lang w:val="el-GR"/>
        </w:rPr>
        <w:t>ροι και διαδικασία αδειοδότησης χρήσης κοινοχρήστων χώρων για υπαίθρια πώληση τοπικών αγροτικών προϊόντων και για λειτουργία Λαϊκών Αγορών</w:t>
      </w:r>
    </w:p>
    <w:p w:rsidR="00EF0976" w:rsidRPr="0032497F" w:rsidRDefault="00086009">
      <w:pPr>
        <w:spacing w:before="5" w:line="360" w:lineRule="auto"/>
        <w:ind w:left="114" w:right="126"/>
        <w:jc w:val="both"/>
        <w:rPr>
          <w:i/>
          <w:sz w:val="24"/>
          <w:lang w:val="el-GR"/>
        </w:rPr>
      </w:pPr>
      <w:r w:rsidRPr="0032497F">
        <w:rPr>
          <w:b/>
          <w:i/>
          <w:sz w:val="24"/>
          <w:lang w:val="el-GR"/>
        </w:rPr>
        <w:t xml:space="preserve">α) </w:t>
      </w:r>
      <w:r w:rsidRPr="0032497F">
        <w:rPr>
          <w:i/>
          <w:sz w:val="24"/>
          <w:lang w:val="el-GR"/>
        </w:rPr>
        <w:t>Οι χώροι και χρόνοι υπαίθριας πώλησης τοπικών αγροτικών προϊόντων ή λειτουργίας Λαϊκών Αγορών ορίζονται με Απόφαση</w:t>
      </w:r>
      <w:r w:rsidRPr="0032497F">
        <w:rPr>
          <w:i/>
          <w:sz w:val="24"/>
          <w:lang w:val="el-GR"/>
        </w:rPr>
        <w:t xml:space="preserve"> Δημοτικού Συμβουλίου.</w:t>
      </w:r>
    </w:p>
    <w:p w:rsidR="00EF0976" w:rsidRPr="0032497F" w:rsidRDefault="00086009">
      <w:pPr>
        <w:spacing w:before="5" w:line="360" w:lineRule="auto"/>
        <w:ind w:left="114" w:right="120"/>
        <w:jc w:val="both"/>
        <w:rPr>
          <w:i/>
          <w:sz w:val="24"/>
          <w:lang w:val="el-GR"/>
        </w:rPr>
      </w:pPr>
      <w:r w:rsidRPr="0032497F">
        <w:rPr>
          <w:b/>
          <w:i/>
          <w:sz w:val="24"/>
          <w:lang w:val="el-GR"/>
        </w:rPr>
        <w:t xml:space="preserve">β) </w:t>
      </w:r>
      <w:r w:rsidRPr="0032497F">
        <w:rPr>
          <w:i/>
          <w:sz w:val="24"/>
          <w:lang w:val="el-GR"/>
        </w:rPr>
        <w:t>Δικαίωμα παραχώρησης τμήματος των ανωτέρω χώρων κατά τους ορισθέντες χρόνους έχουν όλοι οι τοπικοί πωλητές (παραγωγοί, επαγγελματίες μικροπωλητές, συνεταιρισμοί, αναγνωρισμένες ομάδες παραγωγών) εφόσον κατέχουν την αντίστοιχη άδει</w:t>
      </w:r>
      <w:r w:rsidRPr="0032497F">
        <w:rPr>
          <w:i/>
          <w:sz w:val="24"/>
          <w:lang w:val="el-GR"/>
        </w:rPr>
        <w:t>α.</w:t>
      </w:r>
    </w:p>
    <w:p w:rsidR="00EF0976" w:rsidRPr="0032497F" w:rsidRDefault="00086009">
      <w:pPr>
        <w:spacing w:before="5" w:line="360" w:lineRule="auto"/>
        <w:ind w:left="114" w:right="119"/>
        <w:jc w:val="both"/>
        <w:rPr>
          <w:i/>
          <w:sz w:val="24"/>
          <w:lang w:val="el-GR"/>
        </w:rPr>
      </w:pPr>
      <w:r w:rsidRPr="0032497F">
        <w:rPr>
          <w:b/>
          <w:i/>
          <w:sz w:val="24"/>
          <w:lang w:val="el-GR"/>
        </w:rPr>
        <w:t xml:space="preserve">γ) </w:t>
      </w:r>
      <w:r w:rsidRPr="0032497F">
        <w:rPr>
          <w:i/>
          <w:sz w:val="24"/>
          <w:lang w:val="el-GR"/>
        </w:rPr>
        <w:t>Τα προϊόντα που επιτρέπεται να διατίθενται αναφέρονται στο Π.Δ. 51/2006 όπως αυτό τροποποιήθηκε και ισχύει, με την εξαίρεση προϊόντων ιχθυοπωλείου.</w:t>
      </w:r>
    </w:p>
    <w:p w:rsidR="00EF0976" w:rsidRPr="0032497F" w:rsidRDefault="00086009">
      <w:pPr>
        <w:spacing w:before="5" w:line="360" w:lineRule="auto"/>
        <w:ind w:left="114" w:right="115"/>
        <w:jc w:val="both"/>
        <w:rPr>
          <w:i/>
          <w:sz w:val="24"/>
          <w:lang w:val="el-GR"/>
        </w:rPr>
      </w:pPr>
      <w:r w:rsidRPr="0032497F">
        <w:rPr>
          <w:b/>
          <w:i/>
          <w:sz w:val="24"/>
          <w:lang w:val="el-GR"/>
        </w:rPr>
        <w:t xml:space="preserve">δ) </w:t>
      </w:r>
      <w:r w:rsidRPr="0032497F">
        <w:rPr>
          <w:i/>
          <w:sz w:val="24"/>
          <w:lang w:val="el-GR"/>
        </w:rPr>
        <w:t>Οι πωλητές υποχρεούνται να έχουν αναρτημένη μπροστά στον πάγκο των προϊόντων τους και σε εμφανές</w:t>
      </w:r>
      <w:r w:rsidRPr="0032497F">
        <w:rPr>
          <w:i/>
          <w:spacing w:val="-2"/>
          <w:sz w:val="24"/>
          <w:lang w:val="el-GR"/>
        </w:rPr>
        <w:t xml:space="preserve"> </w:t>
      </w:r>
      <w:r w:rsidRPr="0032497F">
        <w:rPr>
          <w:i/>
          <w:sz w:val="24"/>
          <w:lang w:val="el-GR"/>
        </w:rPr>
        <w:t>σημείο</w:t>
      </w:r>
      <w:r w:rsidRPr="0032497F">
        <w:rPr>
          <w:i/>
          <w:spacing w:val="-3"/>
          <w:sz w:val="24"/>
          <w:lang w:val="el-GR"/>
        </w:rPr>
        <w:t xml:space="preserve"> </w:t>
      </w:r>
      <w:r w:rsidRPr="0032497F">
        <w:rPr>
          <w:i/>
          <w:sz w:val="24"/>
          <w:lang w:val="el-GR"/>
        </w:rPr>
        <w:t>πινακίδα</w:t>
      </w:r>
      <w:r w:rsidRPr="0032497F">
        <w:rPr>
          <w:i/>
          <w:spacing w:val="-5"/>
          <w:sz w:val="24"/>
          <w:lang w:val="el-GR"/>
        </w:rPr>
        <w:t xml:space="preserve"> </w:t>
      </w:r>
      <w:r w:rsidRPr="0032497F">
        <w:rPr>
          <w:i/>
          <w:sz w:val="24"/>
          <w:lang w:val="el-GR"/>
        </w:rPr>
        <w:t>στην</w:t>
      </w:r>
      <w:r w:rsidRPr="0032497F">
        <w:rPr>
          <w:i/>
          <w:spacing w:val="-5"/>
          <w:sz w:val="24"/>
          <w:lang w:val="el-GR"/>
        </w:rPr>
        <w:t xml:space="preserve"> </w:t>
      </w:r>
      <w:r w:rsidRPr="0032497F">
        <w:rPr>
          <w:i/>
          <w:sz w:val="24"/>
          <w:lang w:val="el-GR"/>
        </w:rPr>
        <w:t>οποία</w:t>
      </w:r>
      <w:r w:rsidRPr="0032497F">
        <w:rPr>
          <w:i/>
          <w:spacing w:val="-5"/>
          <w:sz w:val="24"/>
          <w:lang w:val="el-GR"/>
        </w:rPr>
        <w:t xml:space="preserve"> </w:t>
      </w:r>
      <w:r w:rsidRPr="0032497F">
        <w:rPr>
          <w:i/>
          <w:sz w:val="24"/>
          <w:lang w:val="el-GR"/>
        </w:rPr>
        <w:t>θα</w:t>
      </w:r>
      <w:r w:rsidRPr="0032497F">
        <w:rPr>
          <w:i/>
          <w:spacing w:val="-5"/>
          <w:sz w:val="24"/>
          <w:lang w:val="el-GR"/>
        </w:rPr>
        <w:t xml:space="preserve"> </w:t>
      </w:r>
      <w:r w:rsidRPr="0032497F">
        <w:rPr>
          <w:i/>
          <w:sz w:val="24"/>
          <w:lang w:val="el-GR"/>
        </w:rPr>
        <w:t>αναγράφουν</w:t>
      </w:r>
      <w:r w:rsidRPr="0032497F">
        <w:rPr>
          <w:i/>
          <w:spacing w:val="-3"/>
          <w:sz w:val="24"/>
          <w:lang w:val="el-GR"/>
        </w:rPr>
        <w:t xml:space="preserve"> </w:t>
      </w:r>
      <w:r w:rsidRPr="0032497F">
        <w:rPr>
          <w:i/>
          <w:sz w:val="24"/>
          <w:lang w:val="el-GR"/>
        </w:rPr>
        <w:t>το</w:t>
      </w:r>
      <w:r w:rsidRPr="0032497F">
        <w:rPr>
          <w:i/>
          <w:spacing w:val="-4"/>
          <w:sz w:val="24"/>
          <w:lang w:val="el-GR"/>
        </w:rPr>
        <w:t xml:space="preserve"> </w:t>
      </w:r>
      <w:r w:rsidRPr="0032497F">
        <w:rPr>
          <w:i/>
          <w:sz w:val="24"/>
          <w:lang w:val="el-GR"/>
        </w:rPr>
        <w:t>ονοματεπώνυμό</w:t>
      </w:r>
      <w:r w:rsidRPr="0032497F">
        <w:rPr>
          <w:i/>
          <w:spacing w:val="-4"/>
          <w:sz w:val="24"/>
          <w:lang w:val="el-GR"/>
        </w:rPr>
        <w:t xml:space="preserve"> </w:t>
      </w:r>
      <w:r w:rsidRPr="0032497F">
        <w:rPr>
          <w:i/>
          <w:sz w:val="24"/>
          <w:lang w:val="el-GR"/>
        </w:rPr>
        <w:t>τους,</w:t>
      </w:r>
      <w:r w:rsidRPr="0032497F">
        <w:rPr>
          <w:i/>
          <w:spacing w:val="-4"/>
          <w:sz w:val="24"/>
          <w:lang w:val="el-GR"/>
        </w:rPr>
        <w:t xml:space="preserve"> </w:t>
      </w:r>
      <w:r w:rsidRPr="0032497F">
        <w:rPr>
          <w:i/>
          <w:sz w:val="24"/>
          <w:lang w:val="el-GR"/>
        </w:rPr>
        <w:t>την</w:t>
      </w:r>
      <w:r w:rsidRPr="0032497F">
        <w:rPr>
          <w:i/>
          <w:spacing w:val="-3"/>
          <w:sz w:val="24"/>
          <w:lang w:val="el-GR"/>
        </w:rPr>
        <w:t xml:space="preserve"> </w:t>
      </w:r>
      <w:r w:rsidRPr="0032497F">
        <w:rPr>
          <w:i/>
          <w:sz w:val="24"/>
          <w:lang w:val="el-GR"/>
        </w:rPr>
        <w:t>ιδιότητά</w:t>
      </w:r>
      <w:r w:rsidRPr="0032497F">
        <w:rPr>
          <w:i/>
          <w:spacing w:val="-4"/>
          <w:sz w:val="24"/>
          <w:lang w:val="el-GR"/>
        </w:rPr>
        <w:t xml:space="preserve"> </w:t>
      </w:r>
      <w:r w:rsidRPr="0032497F">
        <w:rPr>
          <w:i/>
          <w:sz w:val="24"/>
          <w:lang w:val="el-GR"/>
        </w:rPr>
        <w:t>τους,</w:t>
      </w:r>
      <w:r w:rsidRPr="0032497F">
        <w:rPr>
          <w:i/>
          <w:spacing w:val="-4"/>
          <w:sz w:val="24"/>
          <w:lang w:val="el-GR"/>
        </w:rPr>
        <w:t xml:space="preserve"> </w:t>
      </w:r>
      <w:r w:rsidRPr="0032497F">
        <w:rPr>
          <w:i/>
          <w:sz w:val="24"/>
          <w:lang w:val="el-GR"/>
        </w:rPr>
        <w:t>τον τόπο παραγωγής των προϊόντων τους, τον αριθμό μητρώου πωλητή. Η πινακίδα των πωλητών προϊόντων βιολογικής γεωργίας έχει ως διακριτικό το ανοικτό πράσινο χρώμα. Οι διαστά</w:t>
      </w:r>
      <w:r w:rsidRPr="0032497F">
        <w:rPr>
          <w:i/>
          <w:sz w:val="24"/>
          <w:lang w:val="el-GR"/>
        </w:rPr>
        <w:t>σεις των πινακίδων θα είναι</w:t>
      </w:r>
      <w:r w:rsidRPr="0032497F">
        <w:rPr>
          <w:i/>
          <w:spacing w:val="-12"/>
          <w:sz w:val="24"/>
          <w:lang w:val="el-GR"/>
        </w:rPr>
        <w:t xml:space="preserve"> </w:t>
      </w:r>
      <w:r w:rsidRPr="0032497F">
        <w:rPr>
          <w:i/>
          <w:sz w:val="24"/>
          <w:lang w:val="el-GR"/>
        </w:rPr>
        <w:t>0,25μ.</w:t>
      </w:r>
      <w:r>
        <w:rPr>
          <w:i/>
          <w:sz w:val="24"/>
        </w:rPr>
        <w:t>x</w:t>
      </w:r>
      <w:r w:rsidRPr="0032497F">
        <w:rPr>
          <w:i/>
          <w:sz w:val="24"/>
          <w:lang w:val="el-GR"/>
        </w:rPr>
        <w:t>0,30μ.</w:t>
      </w:r>
    </w:p>
    <w:p w:rsidR="00EF0976" w:rsidRPr="0032497F" w:rsidRDefault="00086009">
      <w:pPr>
        <w:spacing w:before="5"/>
        <w:ind w:left="114"/>
        <w:jc w:val="both"/>
        <w:rPr>
          <w:i/>
          <w:sz w:val="24"/>
          <w:lang w:val="el-GR"/>
        </w:rPr>
      </w:pPr>
      <w:r w:rsidRPr="0032497F">
        <w:rPr>
          <w:b/>
          <w:i/>
          <w:sz w:val="24"/>
          <w:lang w:val="el-GR"/>
        </w:rPr>
        <w:t xml:space="preserve">ε) </w:t>
      </w:r>
      <w:r w:rsidRPr="0032497F">
        <w:rPr>
          <w:i/>
          <w:sz w:val="24"/>
          <w:lang w:val="el-GR"/>
        </w:rPr>
        <w:t>Τα παραχωρούμενα τετραγωνικά μέτρα των πάγκων είναι κατά μέγιστο όριο τα εξής:</w:t>
      </w:r>
    </w:p>
    <w:p w:rsidR="00EF0976" w:rsidRPr="0032497F" w:rsidRDefault="00086009">
      <w:pPr>
        <w:pStyle w:val="a4"/>
        <w:numPr>
          <w:ilvl w:val="1"/>
          <w:numId w:val="25"/>
        </w:numPr>
        <w:tabs>
          <w:tab w:val="left" w:pos="833"/>
          <w:tab w:val="left" w:pos="834"/>
        </w:tabs>
        <w:spacing w:before="138"/>
        <w:jc w:val="left"/>
        <w:rPr>
          <w:i/>
          <w:sz w:val="24"/>
          <w:lang w:val="el-GR"/>
        </w:rPr>
      </w:pPr>
      <w:r w:rsidRPr="0032497F">
        <w:rPr>
          <w:i/>
          <w:sz w:val="24"/>
          <w:lang w:val="el-GR"/>
        </w:rPr>
        <w:t xml:space="preserve">Επαγγελματίες - παραγωγοί </w:t>
      </w:r>
      <w:proofErr w:type="spellStart"/>
      <w:r w:rsidRPr="0032497F">
        <w:rPr>
          <w:i/>
          <w:sz w:val="24"/>
          <w:lang w:val="el-GR"/>
        </w:rPr>
        <w:t>οπωρ</w:t>
      </w:r>
      <w:proofErr w:type="spellEnd"/>
      <w:r w:rsidRPr="0032497F">
        <w:rPr>
          <w:i/>
          <w:sz w:val="24"/>
          <w:lang w:val="el-GR"/>
        </w:rPr>
        <w:t>/</w:t>
      </w:r>
      <w:proofErr w:type="spellStart"/>
      <w:r w:rsidRPr="0032497F">
        <w:rPr>
          <w:i/>
          <w:sz w:val="24"/>
          <w:lang w:val="el-GR"/>
        </w:rPr>
        <w:t>κών</w:t>
      </w:r>
      <w:proofErr w:type="spellEnd"/>
      <w:r w:rsidRPr="0032497F">
        <w:rPr>
          <w:i/>
          <w:sz w:val="24"/>
          <w:lang w:val="el-GR"/>
        </w:rPr>
        <w:t>: 8</w:t>
      </w:r>
      <w:r w:rsidRPr="0032497F">
        <w:rPr>
          <w:i/>
          <w:spacing w:val="-23"/>
          <w:sz w:val="24"/>
          <w:lang w:val="el-GR"/>
        </w:rPr>
        <w:t xml:space="preserve"> </w:t>
      </w:r>
      <w:r w:rsidRPr="0032497F">
        <w:rPr>
          <w:i/>
          <w:sz w:val="24"/>
          <w:lang w:val="el-GR"/>
        </w:rPr>
        <w:t>μέτρα,</w:t>
      </w:r>
    </w:p>
    <w:p w:rsidR="00EF0976" w:rsidRDefault="00086009">
      <w:pPr>
        <w:pStyle w:val="a4"/>
        <w:numPr>
          <w:ilvl w:val="1"/>
          <w:numId w:val="25"/>
        </w:numPr>
        <w:tabs>
          <w:tab w:val="left" w:pos="833"/>
          <w:tab w:val="left" w:pos="834"/>
        </w:tabs>
        <w:spacing w:before="146"/>
        <w:jc w:val="left"/>
        <w:rPr>
          <w:i/>
          <w:sz w:val="24"/>
        </w:rPr>
      </w:pPr>
      <w:r>
        <w:rPr>
          <w:i/>
          <w:sz w:val="24"/>
        </w:rPr>
        <w:t>Επα</w:t>
      </w:r>
      <w:proofErr w:type="spellStart"/>
      <w:r>
        <w:rPr>
          <w:i/>
          <w:sz w:val="24"/>
        </w:rPr>
        <w:t>γγελμ</w:t>
      </w:r>
      <w:proofErr w:type="spellEnd"/>
      <w:r>
        <w:rPr>
          <w:i/>
          <w:sz w:val="24"/>
        </w:rPr>
        <w:t>ατίες β</w:t>
      </w:r>
      <w:proofErr w:type="spellStart"/>
      <w:r>
        <w:rPr>
          <w:i/>
          <w:sz w:val="24"/>
        </w:rPr>
        <w:t>ιοτεχνικών</w:t>
      </w:r>
      <w:proofErr w:type="spellEnd"/>
      <w:r>
        <w:rPr>
          <w:i/>
          <w:sz w:val="24"/>
        </w:rPr>
        <w:t xml:space="preserve"> </w:t>
      </w:r>
      <w:proofErr w:type="spellStart"/>
      <w:r>
        <w:rPr>
          <w:i/>
          <w:sz w:val="24"/>
        </w:rPr>
        <w:t>ειδών</w:t>
      </w:r>
      <w:proofErr w:type="spellEnd"/>
      <w:r>
        <w:rPr>
          <w:i/>
          <w:sz w:val="24"/>
        </w:rPr>
        <w:t>: 12</w:t>
      </w:r>
      <w:r>
        <w:rPr>
          <w:i/>
          <w:spacing w:val="-21"/>
          <w:sz w:val="24"/>
        </w:rPr>
        <w:t xml:space="preserve"> </w:t>
      </w:r>
      <w:proofErr w:type="spellStart"/>
      <w:r>
        <w:rPr>
          <w:i/>
          <w:sz w:val="24"/>
        </w:rPr>
        <w:t>μέτρ</w:t>
      </w:r>
      <w:proofErr w:type="spellEnd"/>
      <w:r>
        <w:rPr>
          <w:i/>
          <w:sz w:val="24"/>
        </w:rPr>
        <w:t>α,</w:t>
      </w:r>
    </w:p>
    <w:p w:rsidR="00EF0976" w:rsidRDefault="00086009">
      <w:pPr>
        <w:pStyle w:val="a4"/>
        <w:numPr>
          <w:ilvl w:val="1"/>
          <w:numId w:val="25"/>
        </w:numPr>
        <w:tabs>
          <w:tab w:val="left" w:pos="833"/>
          <w:tab w:val="left" w:pos="834"/>
        </w:tabs>
        <w:spacing w:before="148"/>
        <w:jc w:val="left"/>
        <w:rPr>
          <w:i/>
          <w:sz w:val="24"/>
        </w:rPr>
      </w:pPr>
      <w:r>
        <w:rPr>
          <w:i/>
          <w:sz w:val="24"/>
        </w:rPr>
        <w:t>Επ</w:t>
      </w:r>
      <w:proofErr w:type="spellStart"/>
      <w:r>
        <w:rPr>
          <w:i/>
          <w:sz w:val="24"/>
        </w:rPr>
        <w:t>οχικοί</w:t>
      </w:r>
      <w:proofErr w:type="spellEnd"/>
      <w:r>
        <w:rPr>
          <w:i/>
          <w:sz w:val="24"/>
        </w:rPr>
        <w:t xml:space="preserve"> παρα</w:t>
      </w:r>
      <w:proofErr w:type="spellStart"/>
      <w:r>
        <w:rPr>
          <w:i/>
          <w:sz w:val="24"/>
        </w:rPr>
        <w:t>γωγοί</w:t>
      </w:r>
      <w:proofErr w:type="spellEnd"/>
      <w:r>
        <w:rPr>
          <w:i/>
          <w:sz w:val="24"/>
        </w:rPr>
        <w:t>: 4</w:t>
      </w:r>
      <w:r>
        <w:rPr>
          <w:i/>
          <w:spacing w:val="-14"/>
          <w:sz w:val="24"/>
        </w:rPr>
        <w:t xml:space="preserve"> </w:t>
      </w:r>
      <w:proofErr w:type="spellStart"/>
      <w:r>
        <w:rPr>
          <w:i/>
          <w:sz w:val="24"/>
        </w:rPr>
        <w:t>μέτρ</w:t>
      </w:r>
      <w:proofErr w:type="spellEnd"/>
      <w:r>
        <w:rPr>
          <w:i/>
          <w:sz w:val="24"/>
        </w:rPr>
        <w:t>α,</w:t>
      </w:r>
    </w:p>
    <w:p w:rsidR="00EF0976" w:rsidRDefault="00086009">
      <w:pPr>
        <w:pStyle w:val="a4"/>
        <w:numPr>
          <w:ilvl w:val="1"/>
          <w:numId w:val="25"/>
        </w:numPr>
        <w:tabs>
          <w:tab w:val="left" w:pos="833"/>
          <w:tab w:val="left" w:pos="834"/>
        </w:tabs>
        <w:spacing w:before="146"/>
        <w:jc w:val="left"/>
        <w:rPr>
          <w:i/>
          <w:sz w:val="24"/>
        </w:rPr>
      </w:pPr>
      <w:proofErr w:type="spellStart"/>
      <w:r>
        <w:rPr>
          <w:i/>
          <w:sz w:val="24"/>
        </w:rPr>
        <w:t>Αυγά</w:t>
      </w:r>
      <w:proofErr w:type="spellEnd"/>
      <w:r>
        <w:rPr>
          <w:i/>
          <w:sz w:val="24"/>
        </w:rPr>
        <w:t>: 4</w:t>
      </w:r>
      <w:r>
        <w:rPr>
          <w:i/>
          <w:spacing w:val="-8"/>
          <w:sz w:val="24"/>
        </w:rPr>
        <w:t xml:space="preserve"> </w:t>
      </w:r>
      <w:proofErr w:type="spellStart"/>
      <w:r>
        <w:rPr>
          <w:i/>
          <w:sz w:val="24"/>
        </w:rPr>
        <w:t>μέτρ</w:t>
      </w:r>
      <w:proofErr w:type="spellEnd"/>
      <w:r>
        <w:rPr>
          <w:i/>
          <w:sz w:val="24"/>
        </w:rPr>
        <w:t>α,</w:t>
      </w:r>
    </w:p>
    <w:p w:rsidR="00EF0976" w:rsidRDefault="00086009">
      <w:pPr>
        <w:pStyle w:val="a4"/>
        <w:numPr>
          <w:ilvl w:val="1"/>
          <w:numId w:val="25"/>
        </w:numPr>
        <w:tabs>
          <w:tab w:val="left" w:pos="833"/>
          <w:tab w:val="left" w:pos="834"/>
        </w:tabs>
        <w:spacing w:before="148"/>
        <w:jc w:val="left"/>
        <w:rPr>
          <w:i/>
          <w:sz w:val="24"/>
        </w:rPr>
      </w:pPr>
      <w:proofErr w:type="spellStart"/>
      <w:r>
        <w:rPr>
          <w:i/>
          <w:sz w:val="24"/>
        </w:rPr>
        <w:t>Μέλι</w:t>
      </w:r>
      <w:proofErr w:type="spellEnd"/>
      <w:r>
        <w:rPr>
          <w:i/>
          <w:sz w:val="24"/>
        </w:rPr>
        <w:t>: 2</w:t>
      </w:r>
      <w:r>
        <w:rPr>
          <w:i/>
          <w:spacing w:val="-7"/>
          <w:sz w:val="24"/>
        </w:rPr>
        <w:t xml:space="preserve"> </w:t>
      </w:r>
      <w:proofErr w:type="spellStart"/>
      <w:r>
        <w:rPr>
          <w:i/>
          <w:sz w:val="24"/>
        </w:rPr>
        <w:t>μέτρ</w:t>
      </w:r>
      <w:proofErr w:type="spellEnd"/>
      <w:r>
        <w:rPr>
          <w:i/>
          <w:sz w:val="24"/>
        </w:rPr>
        <w:t>α.</w:t>
      </w:r>
    </w:p>
    <w:p w:rsidR="00EF0976" w:rsidRPr="0032497F" w:rsidRDefault="00086009">
      <w:pPr>
        <w:spacing w:before="147" w:line="360" w:lineRule="auto"/>
        <w:ind w:left="114" w:right="120"/>
        <w:jc w:val="both"/>
        <w:rPr>
          <w:i/>
          <w:sz w:val="24"/>
          <w:lang w:val="el-GR"/>
        </w:rPr>
      </w:pPr>
      <w:r w:rsidRPr="0032497F">
        <w:rPr>
          <w:i/>
          <w:sz w:val="24"/>
          <w:lang w:val="el-GR"/>
        </w:rPr>
        <w:t>Στην περίπτωση πώληση προϊόντων από οχήματα, υπολογίζονται ως παραχωρούμενα τα μέτρα μήκους του οχήματος πολλαπλασιαζόμενα επί 2,5.</w:t>
      </w:r>
    </w:p>
    <w:p w:rsidR="00EF0976" w:rsidRDefault="00086009">
      <w:pPr>
        <w:spacing w:before="5"/>
        <w:ind w:left="114"/>
        <w:jc w:val="both"/>
        <w:rPr>
          <w:i/>
          <w:sz w:val="24"/>
        </w:rPr>
      </w:pPr>
      <w:proofErr w:type="spellStart"/>
      <w:proofErr w:type="gramStart"/>
      <w:r>
        <w:rPr>
          <w:b/>
          <w:i/>
          <w:sz w:val="24"/>
        </w:rPr>
        <w:lastRenderedPageBreak/>
        <w:t>στ</w:t>
      </w:r>
      <w:proofErr w:type="spellEnd"/>
      <w:proofErr w:type="gramEnd"/>
      <w:r>
        <w:rPr>
          <w:b/>
          <w:i/>
          <w:sz w:val="24"/>
        </w:rPr>
        <w:t xml:space="preserve">)  </w:t>
      </w:r>
      <w:r>
        <w:rPr>
          <w:i/>
          <w:sz w:val="24"/>
        </w:rPr>
        <w:t>Υπ</w:t>
      </w:r>
      <w:proofErr w:type="spellStart"/>
      <w:r>
        <w:rPr>
          <w:i/>
          <w:sz w:val="24"/>
        </w:rPr>
        <w:t>οχρεώσεις</w:t>
      </w:r>
      <w:proofErr w:type="spellEnd"/>
      <w:r>
        <w:rPr>
          <w:i/>
          <w:sz w:val="24"/>
        </w:rPr>
        <w:t xml:space="preserve"> </w:t>
      </w:r>
      <w:proofErr w:type="spellStart"/>
      <w:r>
        <w:rPr>
          <w:i/>
          <w:sz w:val="24"/>
        </w:rPr>
        <w:t>των</w:t>
      </w:r>
      <w:proofErr w:type="spellEnd"/>
      <w:r>
        <w:rPr>
          <w:i/>
          <w:sz w:val="24"/>
        </w:rPr>
        <w:t xml:space="preserve"> π</w:t>
      </w:r>
      <w:proofErr w:type="spellStart"/>
      <w:r>
        <w:rPr>
          <w:i/>
          <w:sz w:val="24"/>
        </w:rPr>
        <w:t>ωλητών</w:t>
      </w:r>
      <w:proofErr w:type="spellEnd"/>
      <w:r>
        <w:rPr>
          <w:i/>
          <w:sz w:val="24"/>
        </w:rPr>
        <w:t>:</w:t>
      </w:r>
    </w:p>
    <w:p w:rsidR="00EF0976" w:rsidRPr="0032497F" w:rsidRDefault="00086009">
      <w:pPr>
        <w:pStyle w:val="a4"/>
        <w:numPr>
          <w:ilvl w:val="0"/>
          <w:numId w:val="24"/>
        </w:numPr>
        <w:tabs>
          <w:tab w:val="left" w:pos="834"/>
        </w:tabs>
        <w:spacing w:before="3" w:line="360" w:lineRule="auto"/>
        <w:ind w:right="112"/>
        <w:jc w:val="both"/>
        <w:rPr>
          <w:i/>
          <w:sz w:val="24"/>
          <w:lang w:val="el-GR"/>
        </w:rPr>
      </w:pPr>
      <w:r w:rsidRPr="0032497F">
        <w:rPr>
          <w:i/>
          <w:sz w:val="24"/>
          <w:lang w:val="el-GR"/>
        </w:rPr>
        <w:t>Τα προς πώληση είδη πρέπει να είναι τοποθετημένα πάνω σε πάγκ</w:t>
      </w:r>
      <w:r w:rsidRPr="0032497F">
        <w:rPr>
          <w:i/>
          <w:sz w:val="24"/>
          <w:lang w:val="el-GR"/>
        </w:rPr>
        <w:t>ους καθαρούς και βαμμένους ή σε τελάρα, έτσι ώστε να εξασφαλίζονται οι συνθήκες υγιεινής και καθαριότητας αυτών.</w:t>
      </w:r>
    </w:p>
    <w:p w:rsidR="00EF0976" w:rsidRPr="0032497F" w:rsidRDefault="00086009">
      <w:pPr>
        <w:pStyle w:val="a4"/>
        <w:numPr>
          <w:ilvl w:val="0"/>
          <w:numId w:val="24"/>
        </w:numPr>
        <w:tabs>
          <w:tab w:val="left" w:pos="834"/>
        </w:tabs>
        <w:spacing w:line="360" w:lineRule="auto"/>
        <w:ind w:right="118" w:hanging="554"/>
        <w:jc w:val="both"/>
        <w:rPr>
          <w:i/>
          <w:sz w:val="24"/>
          <w:lang w:val="el-GR"/>
        </w:rPr>
      </w:pPr>
      <w:r w:rsidRPr="0032497F">
        <w:rPr>
          <w:i/>
          <w:sz w:val="24"/>
          <w:lang w:val="el-GR"/>
        </w:rPr>
        <w:t>Προϊόντα που εκτίθεται προς πώληση και δεν επιδέχονται πλύση, πρέπει να είναι τοποθετημένα</w:t>
      </w:r>
      <w:r w:rsidRPr="0032497F">
        <w:rPr>
          <w:i/>
          <w:spacing w:val="-5"/>
          <w:sz w:val="24"/>
          <w:lang w:val="el-GR"/>
        </w:rPr>
        <w:t xml:space="preserve"> </w:t>
      </w:r>
      <w:r w:rsidRPr="0032497F">
        <w:rPr>
          <w:i/>
          <w:sz w:val="24"/>
          <w:lang w:val="el-GR"/>
        </w:rPr>
        <w:t>μέσα</w:t>
      </w:r>
      <w:r w:rsidRPr="0032497F">
        <w:rPr>
          <w:i/>
          <w:spacing w:val="-6"/>
          <w:sz w:val="24"/>
          <w:lang w:val="el-GR"/>
        </w:rPr>
        <w:t xml:space="preserve"> </w:t>
      </w:r>
      <w:r w:rsidRPr="0032497F">
        <w:rPr>
          <w:i/>
          <w:sz w:val="24"/>
          <w:lang w:val="el-GR"/>
        </w:rPr>
        <w:t>σε</w:t>
      </w:r>
      <w:r w:rsidRPr="0032497F">
        <w:rPr>
          <w:i/>
          <w:spacing w:val="-5"/>
          <w:sz w:val="24"/>
          <w:lang w:val="el-GR"/>
        </w:rPr>
        <w:t xml:space="preserve"> </w:t>
      </w:r>
      <w:r w:rsidRPr="0032497F">
        <w:rPr>
          <w:i/>
          <w:sz w:val="24"/>
          <w:lang w:val="el-GR"/>
        </w:rPr>
        <w:t>κλειστές</w:t>
      </w:r>
      <w:r w:rsidRPr="0032497F">
        <w:rPr>
          <w:i/>
          <w:spacing w:val="-4"/>
          <w:sz w:val="24"/>
          <w:lang w:val="el-GR"/>
        </w:rPr>
        <w:t xml:space="preserve"> </w:t>
      </w:r>
      <w:r w:rsidRPr="0032497F">
        <w:rPr>
          <w:i/>
          <w:sz w:val="24"/>
          <w:lang w:val="el-GR"/>
        </w:rPr>
        <w:t>προθήκες,</w:t>
      </w:r>
      <w:r w:rsidRPr="0032497F">
        <w:rPr>
          <w:i/>
          <w:spacing w:val="-6"/>
          <w:sz w:val="24"/>
          <w:lang w:val="el-GR"/>
        </w:rPr>
        <w:t xml:space="preserve"> </w:t>
      </w:r>
      <w:r w:rsidRPr="0032497F">
        <w:rPr>
          <w:i/>
          <w:sz w:val="24"/>
          <w:lang w:val="el-GR"/>
        </w:rPr>
        <w:t>π.χ.</w:t>
      </w:r>
      <w:r w:rsidRPr="0032497F">
        <w:rPr>
          <w:i/>
          <w:spacing w:val="-6"/>
          <w:sz w:val="24"/>
          <w:lang w:val="el-GR"/>
        </w:rPr>
        <w:t xml:space="preserve"> </w:t>
      </w:r>
      <w:r w:rsidRPr="0032497F">
        <w:rPr>
          <w:i/>
          <w:sz w:val="24"/>
          <w:lang w:val="el-GR"/>
        </w:rPr>
        <w:t>ξηροί</w:t>
      </w:r>
      <w:r w:rsidRPr="0032497F">
        <w:rPr>
          <w:i/>
          <w:spacing w:val="-6"/>
          <w:sz w:val="24"/>
          <w:lang w:val="el-GR"/>
        </w:rPr>
        <w:t xml:space="preserve"> </w:t>
      </w:r>
      <w:r w:rsidRPr="0032497F">
        <w:rPr>
          <w:i/>
          <w:sz w:val="24"/>
          <w:lang w:val="el-GR"/>
        </w:rPr>
        <w:t>καρποί,</w:t>
      </w:r>
      <w:r w:rsidRPr="0032497F">
        <w:rPr>
          <w:i/>
          <w:spacing w:val="-5"/>
          <w:sz w:val="24"/>
          <w:lang w:val="el-GR"/>
        </w:rPr>
        <w:t xml:space="preserve"> </w:t>
      </w:r>
      <w:r w:rsidRPr="0032497F">
        <w:rPr>
          <w:i/>
          <w:sz w:val="24"/>
          <w:lang w:val="el-GR"/>
        </w:rPr>
        <w:t>αλλαντικά,</w:t>
      </w:r>
      <w:r w:rsidRPr="0032497F">
        <w:rPr>
          <w:i/>
          <w:spacing w:val="-6"/>
          <w:sz w:val="24"/>
          <w:lang w:val="el-GR"/>
        </w:rPr>
        <w:t xml:space="preserve"> </w:t>
      </w:r>
      <w:r w:rsidRPr="0032497F">
        <w:rPr>
          <w:i/>
          <w:sz w:val="24"/>
          <w:lang w:val="el-GR"/>
        </w:rPr>
        <w:t>κ.λπ.</w:t>
      </w:r>
    </w:p>
    <w:p w:rsidR="00EF0976" w:rsidRPr="0032497F" w:rsidRDefault="00086009">
      <w:pPr>
        <w:pStyle w:val="a4"/>
        <w:numPr>
          <w:ilvl w:val="0"/>
          <w:numId w:val="24"/>
        </w:numPr>
        <w:tabs>
          <w:tab w:val="left" w:pos="834"/>
        </w:tabs>
        <w:spacing w:line="360" w:lineRule="auto"/>
        <w:ind w:right="121" w:hanging="620"/>
        <w:jc w:val="both"/>
        <w:rPr>
          <w:i/>
          <w:sz w:val="24"/>
          <w:lang w:val="el-GR"/>
        </w:rPr>
      </w:pPr>
      <w:r w:rsidRPr="0032497F">
        <w:rPr>
          <w:i/>
          <w:sz w:val="24"/>
          <w:lang w:val="el-GR"/>
        </w:rPr>
        <w:t>Απαγορεύεται η διάθεση προϊόντων απ' ευθείας από το αυτοκίνητο, εκτός των ειδών που προβλέπονται από τις ισχύουσες υγειονομικές</w:t>
      </w:r>
      <w:r w:rsidRPr="0032497F">
        <w:rPr>
          <w:i/>
          <w:spacing w:val="-31"/>
          <w:sz w:val="24"/>
          <w:lang w:val="el-GR"/>
        </w:rPr>
        <w:t xml:space="preserve"> </w:t>
      </w:r>
      <w:r w:rsidRPr="0032497F">
        <w:rPr>
          <w:i/>
          <w:sz w:val="24"/>
          <w:lang w:val="el-GR"/>
        </w:rPr>
        <w:t>διατάξεις.</w:t>
      </w:r>
    </w:p>
    <w:p w:rsidR="00EF0976" w:rsidRPr="0032497F" w:rsidRDefault="00086009">
      <w:pPr>
        <w:pStyle w:val="a4"/>
        <w:numPr>
          <w:ilvl w:val="0"/>
          <w:numId w:val="24"/>
        </w:numPr>
        <w:tabs>
          <w:tab w:val="left" w:pos="834"/>
        </w:tabs>
        <w:spacing w:line="360" w:lineRule="auto"/>
        <w:ind w:right="114" w:hanging="594"/>
        <w:jc w:val="both"/>
        <w:rPr>
          <w:i/>
          <w:sz w:val="24"/>
          <w:lang w:val="el-GR"/>
        </w:rPr>
      </w:pPr>
      <w:r w:rsidRPr="0032497F">
        <w:rPr>
          <w:i/>
          <w:sz w:val="24"/>
          <w:lang w:val="el-GR"/>
        </w:rPr>
        <w:t>Απαγορεύεται η διαλάληση των εμπορευμάτων, όπως και η πώληση προϊόντων εκτός χώρου παραχώρησης και ε</w:t>
      </w:r>
      <w:r w:rsidRPr="0032497F">
        <w:rPr>
          <w:i/>
          <w:sz w:val="24"/>
          <w:lang w:val="el-GR"/>
        </w:rPr>
        <w:t>ν γένει η ανάρμοστη συμπεριφορά των</w:t>
      </w:r>
      <w:r w:rsidRPr="0032497F">
        <w:rPr>
          <w:i/>
          <w:spacing w:val="-32"/>
          <w:sz w:val="24"/>
          <w:lang w:val="el-GR"/>
        </w:rPr>
        <w:t xml:space="preserve"> </w:t>
      </w:r>
      <w:r w:rsidRPr="0032497F">
        <w:rPr>
          <w:i/>
          <w:sz w:val="24"/>
          <w:lang w:val="el-GR"/>
        </w:rPr>
        <w:t>πωλητών.</w:t>
      </w:r>
    </w:p>
    <w:p w:rsidR="00EF0976" w:rsidRPr="0032497F" w:rsidRDefault="00086009">
      <w:pPr>
        <w:pStyle w:val="a4"/>
        <w:numPr>
          <w:ilvl w:val="0"/>
          <w:numId w:val="24"/>
        </w:numPr>
        <w:tabs>
          <w:tab w:val="left" w:pos="834"/>
        </w:tabs>
        <w:spacing w:line="360" w:lineRule="auto"/>
        <w:ind w:right="119" w:hanging="528"/>
        <w:jc w:val="both"/>
        <w:rPr>
          <w:i/>
          <w:sz w:val="24"/>
          <w:lang w:val="el-GR"/>
        </w:rPr>
      </w:pPr>
      <w:r w:rsidRPr="0032497F">
        <w:rPr>
          <w:i/>
          <w:sz w:val="24"/>
          <w:lang w:val="el-GR"/>
        </w:rPr>
        <w:t>Απαγορεύεται η στάθμευση αυτοκινήτων, εκτός όσων έχουν δηλωθεί ως πάγκοι πώλησης, και</w:t>
      </w:r>
      <w:r w:rsidRPr="0032497F">
        <w:rPr>
          <w:i/>
          <w:spacing w:val="-5"/>
          <w:sz w:val="24"/>
          <w:lang w:val="el-GR"/>
        </w:rPr>
        <w:t xml:space="preserve"> </w:t>
      </w:r>
      <w:r w:rsidRPr="0032497F">
        <w:rPr>
          <w:i/>
          <w:sz w:val="24"/>
          <w:lang w:val="el-GR"/>
        </w:rPr>
        <w:t>παντός</w:t>
      </w:r>
      <w:r w:rsidRPr="0032497F">
        <w:rPr>
          <w:i/>
          <w:spacing w:val="-5"/>
          <w:sz w:val="24"/>
          <w:lang w:val="el-GR"/>
        </w:rPr>
        <w:t xml:space="preserve"> </w:t>
      </w:r>
      <w:r w:rsidRPr="0032497F">
        <w:rPr>
          <w:i/>
          <w:sz w:val="24"/>
          <w:lang w:val="el-GR"/>
        </w:rPr>
        <w:t>είδους</w:t>
      </w:r>
      <w:r w:rsidRPr="0032497F">
        <w:rPr>
          <w:i/>
          <w:spacing w:val="-5"/>
          <w:sz w:val="24"/>
          <w:lang w:val="el-GR"/>
        </w:rPr>
        <w:t xml:space="preserve"> </w:t>
      </w:r>
      <w:r w:rsidRPr="0032497F">
        <w:rPr>
          <w:i/>
          <w:sz w:val="24"/>
          <w:lang w:val="el-GR"/>
        </w:rPr>
        <w:t>οχημάτων</w:t>
      </w:r>
      <w:r w:rsidRPr="0032497F">
        <w:rPr>
          <w:i/>
          <w:spacing w:val="-4"/>
          <w:sz w:val="24"/>
          <w:lang w:val="el-GR"/>
        </w:rPr>
        <w:t xml:space="preserve"> </w:t>
      </w:r>
      <w:r w:rsidRPr="0032497F">
        <w:rPr>
          <w:i/>
          <w:sz w:val="24"/>
          <w:lang w:val="el-GR"/>
        </w:rPr>
        <w:t>εντός</w:t>
      </w:r>
      <w:r w:rsidRPr="0032497F">
        <w:rPr>
          <w:i/>
          <w:spacing w:val="-5"/>
          <w:sz w:val="24"/>
          <w:lang w:val="el-GR"/>
        </w:rPr>
        <w:t xml:space="preserve"> </w:t>
      </w:r>
      <w:r w:rsidRPr="0032497F">
        <w:rPr>
          <w:i/>
          <w:sz w:val="24"/>
          <w:lang w:val="el-GR"/>
        </w:rPr>
        <w:t>των</w:t>
      </w:r>
      <w:r w:rsidRPr="0032497F">
        <w:rPr>
          <w:i/>
          <w:spacing w:val="-4"/>
          <w:sz w:val="24"/>
          <w:lang w:val="el-GR"/>
        </w:rPr>
        <w:t xml:space="preserve"> </w:t>
      </w:r>
      <w:r w:rsidRPr="0032497F">
        <w:rPr>
          <w:i/>
          <w:sz w:val="24"/>
          <w:lang w:val="el-GR"/>
        </w:rPr>
        <w:t>καθορισμένων</w:t>
      </w:r>
      <w:r w:rsidRPr="0032497F">
        <w:rPr>
          <w:i/>
          <w:spacing w:val="-4"/>
          <w:sz w:val="24"/>
          <w:lang w:val="el-GR"/>
        </w:rPr>
        <w:t xml:space="preserve"> </w:t>
      </w:r>
      <w:r w:rsidRPr="0032497F">
        <w:rPr>
          <w:i/>
          <w:sz w:val="24"/>
          <w:lang w:val="el-GR"/>
        </w:rPr>
        <w:t>χώρων</w:t>
      </w:r>
      <w:r w:rsidRPr="0032497F">
        <w:rPr>
          <w:i/>
          <w:spacing w:val="-5"/>
          <w:sz w:val="24"/>
          <w:lang w:val="el-GR"/>
        </w:rPr>
        <w:t xml:space="preserve"> </w:t>
      </w:r>
      <w:r w:rsidRPr="0032497F">
        <w:rPr>
          <w:i/>
          <w:sz w:val="24"/>
          <w:lang w:val="el-GR"/>
        </w:rPr>
        <w:t>και</w:t>
      </w:r>
      <w:r w:rsidRPr="0032497F">
        <w:rPr>
          <w:i/>
          <w:spacing w:val="-5"/>
          <w:sz w:val="24"/>
          <w:lang w:val="el-GR"/>
        </w:rPr>
        <w:t xml:space="preserve"> </w:t>
      </w:r>
      <w:r w:rsidRPr="0032497F">
        <w:rPr>
          <w:i/>
          <w:sz w:val="24"/>
          <w:lang w:val="el-GR"/>
        </w:rPr>
        <w:t>επάνω</w:t>
      </w:r>
      <w:r w:rsidRPr="0032497F">
        <w:rPr>
          <w:i/>
          <w:spacing w:val="-5"/>
          <w:sz w:val="24"/>
          <w:lang w:val="el-GR"/>
        </w:rPr>
        <w:t xml:space="preserve"> </w:t>
      </w:r>
      <w:r w:rsidRPr="0032497F">
        <w:rPr>
          <w:i/>
          <w:sz w:val="24"/>
          <w:lang w:val="el-GR"/>
        </w:rPr>
        <w:t>στα</w:t>
      </w:r>
      <w:r w:rsidRPr="0032497F">
        <w:rPr>
          <w:i/>
          <w:spacing w:val="-4"/>
          <w:sz w:val="24"/>
          <w:lang w:val="el-GR"/>
        </w:rPr>
        <w:t xml:space="preserve"> </w:t>
      </w:r>
      <w:r w:rsidRPr="0032497F">
        <w:rPr>
          <w:i/>
          <w:sz w:val="24"/>
          <w:lang w:val="el-GR"/>
        </w:rPr>
        <w:t>πεζοδρόμια.</w:t>
      </w:r>
    </w:p>
    <w:p w:rsidR="00EF0976" w:rsidRPr="0032497F" w:rsidRDefault="00086009">
      <w:pPr>
        <w:pStyle w:val="a4"/>
        <w:numPr>
          <w:ilvl w:val="0"/>
          <w:numId w:val="24"/>
        </w:numPr>
        <w:tabs>
          <w:tab w:val="left" w:pos="834"/>
        </w:tabs>
        <w:spacing w:line="360" w:lineRule="auto"/>
        <w:ind w:right="116" w:hanging="594"/>
        <w:jc w:val="both"/>
        <w:rPr>
          <w:i/>
          <w:sz w:val="24"/>
          <w:lang w:val="el-GR"/>
        </w:rPr>
      </w:pPr>
      <w:r w:rsidRPr="0032497F">
        <w:rPr>
          <w:i/>
          <w:sz w:val="24"/>
          <w:lang w:val="el-GR"/>
        </w:rPr>
        <w:t>Οι πωλητές οφείλουν να φροντίζουν για την εξασφάλιση της τάξης και της καθαριότητας, να αποφεύγουν την ενόχληση των περιοίκων, την ρύπανση και την πρόκληση ζημιών στις κατοικίες της</w:t>
      </w:r>
      <w:r w:rsidRPr="0032497F">
        <w:rPr>
          <w:i/>
          <w:spacing w:val="-12"/>
          <w:sz w:val="24"/>
          <w:lang w:val="el-GR"/>
        </w:rPr>
        <w:t xml:space="preserve"> </w:t>
      </w:r>
      <w:r w:rsidRPr="0032497F">
        <w:rPr>
          <w:i/>
          <w:sz w:val="24"/>
          <w:lang w:val="el-GR"/>
        </w:rPr>
        <w:t>περιοχής.</w:t>
      </w:r>
    </w:p>
    <w:p w:rsidR="00EF0976" w:rsidRPr="0032497F" w:rsidRDefault="00086009">
      <w:pPr>
        <w:pStyle w:val="a4"/>
        <w:numPr>
          <w:ilvl w:val="0"/>
          <w:numId w:val="24"/>
        </w:numPr>
        <w:tabs>
          <w:tab w:val="left" w:pos="834"/>
        </w:tabs>
        <w:spacing w:line="360" w:lineRule="auto"/>
        <w:ind w:right="113" w:hanging="660"/>
        <w:jc w:val="both"/>
        <w:rPr>
          <w:i/>
          <w:sz w:val="24"/>
          <w:lang w:val="el-GR"/>
        </w:rPr>
      </w:pPr>
      <w:r w:rsidRPr="0032497F">
        <w:rPr>
          <w:i/>
          <w:sz w:val="24"/>
          <w:lang w:val="el-GR"/>
        </w:rPr>
        <w:t>Απαγορεύεται αυστηρά η ρύπανση των χώρων με τα πάσης φύσεως αγρο</w:t>
      </w:r>
      <w:r w:rsidRPr="0032497F">
        <w:rPr>
          <w:i/>
          <w:sz w:val="24"/>
          <w:lang w:val="el-GR"/>
        </w:rPr>
        <w:t>τικά απορρίμματα, άχρηστα προϊόντα και υλικά συσκευασίας. Ειδικότερα μετά τη λήξη του χρόνου λειτουργίας της Λαϊκής, υποχρεούνται να απομακρύνουν από τους χώρους τα εμπορεύματα, εργαλεία, κενά είδη συσκευασίας και να φροντίζουν οι ίδιοι (ο καθένας χωριστά)</w:t>
      </w:r>
      <w:r w:rsidRPr="0032497F">
        <w:rPr>
          <w:i/>
          <w:sz w:val="24"/>
          <w:lang w:val="el-GR"/>
        </w:rPr>
        <w:t xml:space="preserve"> για την καθαριότητα του χώρου του, καθώς και την συγκέντρωση των απορριμμάτων που έχει δημιουργήσει ο καθένας σε σακούλες. Σε περίπτωση μη τήρησης των παραπάνω ο Δήμος προβαίνει στον καθορισμό του χώρου καταλογίζοντας τα έξοδα στους υπεύθυνους και επιβάλε</w:t>
      </w:r>
      <w:r w:rsidRPr="0032497F">
        <w:rPr>
          <w:i/>
          <w:sz w:val="24"/>
          <w:lang w:val="el-GR"/>
        </w:rPr>
        <w:t>ι πρόστιμο. Εάν η παράβαση επαναληφθεί για τρίτη συνεχόμενη φορά, ο Δήμος προβαίνει στην  ανάκληση της άδειας λειτουργίας για ορισμένο χρονικό διάστημα ή οριστικά. Πωλητές χωρίς την σχετική άδεια και πωλητές που πωλούν εμπορεύματα, που δεν προβλέπονται από</w:t>
      </w:r>
      <w:r w:rsidRPr="0032497F">
        <w:rPr>
          <w:i/>
          <w:sz w:val="24"/>
          <w:lang w:val="el-GR"/>
        </w:rPr>
        <w:t xml:space="preserve"> το Π.Δ. 51/2006, ή δεν τηρούν τους όρους του παρόντος Κανονισμού, θα αναφέρονται στο Α. Τ. Πόρου, προκειμένου να</w:t>
      </w:r>
      <w:r w:rsidRPr="0032497F">
        <w:rPr>
          <w:i/>
          <w:spacing w:val="-20"/>
          <w:sz w:val="24"/>
          <w:lang w:val="el-GR"/>
        </w:rPr>
        <w:t xml:space="preserve"> </w:t>
      </w:r>
      <w:r w:rsidRPr="0032497F">
        <w:rPr>
          <w:i/>
          <w:sz w:val="24"/>
          <w:lang w:val="el-GR"/>
        </w:rPr>
        <w:t>απομακρύνονται.</w:t>
      </w:r>
    </w:p>
    <w:p w:rsidR="00EF0976" w:rsidRPr="0032497F" w:rsidRDefault="00086009">
      <w:pPr>
        <w:pStyle w:val="a4"/>
        <w:numPr>
          <w:ilvl w:val="0"/>
          <w:numId w:val="24"/>
        </w:numPr>
        <w:tabs>
          <w:tab w:val="left" w:pos="834"/>
        </w:tabs>
        <w:spacing w:line="360" w:lineRule="auto"/>
        <w:ind w:right="114" w:hanging="728"/>
        <w:jc w:val="both"/>
        <w:rPr>
          <w:i/>
          <w:sz w:val="24"/>
          <w:lang w:val="el-GR"/>
        </w:rPr>
      </w:pPr>
      <w:r w:rsidRPr="0032497F">
        <w:rPr>
          <w:i/>
          <w:sz w:val="24"/>
          <w:lang w:val="el-GR"/>
        </w:rPr>
        <w:t>Οι πωλητές υποχρεούνται να πωλούν μόνο προϊόντα που αναγράφονται στις χορηγηθείσες άδειες και να επιδεικνύουν σε κάθε ζήτηση α</w:t>
      </w:r>
      <w:r w:rsidRPr="0032497F">
        <w:rPr>
          <w:i/>
          <w:sz w:val="24"/>
          <w:lang w:val="el-GR"/>
        </w:rPr>
        <w:t>πό τα αρμόδια όργανα ελέγχου την άδειά τους, καθώς και όλα τα παραστατικά για τη διάθεση των προϊόντων τους και οφείλουν να συμμορφώνονται άμεσα στις νόμιμες υποδείξεις</w:t>
      </w:r>
      <w:r w:rsidRPr="0032497F">
        <w:rPr>
          <w:i/>
          <w:spacing w:val="-26"/>
          <w:sz w:val="24"/>
          <w:lang w:val="el-GR"/>
        </w:rPr>
        <w:t xml:space="preserve"> </w:t>
      </w:r>
      <w:r w:rsidRPr="0032497F">
        <w:rPr>
          <w:i/>
          <w:sz w:val="24"/>
          <w:lang w:val="el-GR"/>
        </w:rPr>
        <w:t>τους.</w:t>
      </w:r>
    </w:p>
    <w:p w:rsidR="00EF0976" w:rsidRPr="0032497F" w:rsidRDefault="00086009">
      <w:pPr>
        <w:pStyle w:val="a4"/>
        <w:numPr>
          <w:ilvl w:val="0"/>
          <w:numId w:val="24"/>
        </w:numPr>
        <w:tabs>
          <w:tab w:val="left" w:pos="834"/>
        </w:tabs>
        <w:spacing w:line="360" w:lineRule="auto"/>
        <w:ind w:right="123" w:hanging="608"/>
        <w:jc w:val="both"/>
        <w:rPr>
          <w:i/>
          <w:sz w:val="24"/>
          <w:lang w:val="el-GR"/>
        </w:rPr>
      </w:pPr>
      <w:r w:rsidRPr="0032497F">
        <w:rPr>
          <w:i/>
          <w:sz w:val="24"/>
          <w:lang w:val="el-GR"/>
        </w:rPr>
        <w:t>Οι πωλητές υποχρεούνται να στέκονται στο πίσω μέρος του πάγκου τους και όχι μπροσ</w:t>
      </w:r>
      <w:r w:rsidRPr="0032497F">
        <w:rPr>
          <w:i/>
          <w:sz w:val="24"/>
          <w:lang w:val="el-GR"/>
        </w:rPr>
        <w:t>τά από</w:t>
      </w:r>
      <w:r w:rsidRPr="0032497F">
        <w:rPr>
          <w:i/>
          <w:spacing w:val="-7"/>
          <w:sz w:val="24"/>
          <w:lang w:val="el-GR"/>
        </w:rPr>
        <w:t xml:space="preserve"> </w:t>
      </w:r>
      <w:r w:rsidRPr="0032497F">
        <w:rPr>
          <w:i/>
          <w:sz w:val="24"/>
          <w:lang w:val="el-GR"/>
        </w:rPr>
        <w:t>αυτούς.</w:t>
      </w:r>
    </w:p>
    <w:p w:rsidR="00EF0976" w:rsidRPr="0032497F" w:rsidRDefault="00086009">
      <w:pPr>
        <w:pStyle w:val="a4"/>
        <w:numPr>
          <w:ilvl w:val="0"/>
          <w:numId w:val="24"/>
        </w:numPr>
        <w:tabs>
          <w:tab w:val="left" w:pos="834"/>
        </w:tabs>
        <w:spacing w:line="360" w:lineRule="auto"/>
        <w:ind w:right="119" w:hanging="540"/>
        <w:jc w:val="both"/>
        <w:rPr>
          <w:i/>
          <w:sz w:val="24"/>
          <w:lang w:val="el-GR"/>
        </w:rPr>
      </w:pPr>
      <w:r w:rsidRPr="0032497F">
        <w:rPr>
          <w:i/>
          <w:sz w:val="24"/>
          <w:lang w:val="el-GR"/>
        </w:rPr>
        <w:t xml:space="preserve">Απαγορεύεται η κατάληψη χώρου εκτός των προκαθορισμένων ορίων και η κατάληψη γειτονικών κοινόχρηστων χώρων και πεζοδρομίων από κάθε είδος κατηγορίας πωλητές, </w:t>
      </w:r>
      <w:r w:rsidRPr="0032497F">
        <w:rPr>
          <w:i/>
          <w:sz w:val="24"/>
          <w:lang w:val="el-GR"/>
        </w:rPr>
        <w:lastRenderedPageBreak/>
        <w:t>έστω και αν έχουν</w:t>
      </w:r>
      <w:r w:rsidRPr="0032497F">
        <w:rPr>
          <w:i/>
          <w:spacing w:val="-12"/>
          <w:sz w:val="24"/>
          <w:lang w:val="el-GR"/>
        </w:rPr>
        <w:t xml:space="preserve"> </w:t>
      </w:r>
      <w:r w:rsidRPr="0032497F">
        <w:rPr>
          <w:i/>
          <w:sz w:val="24"/>
          <w:lang w:val="el-GR"/>
        </w:rPr>
        <w:t>άδεια.</w:t>
      </w:r>
    </w:p>
    <w:p w:rsidR="00EF0976" w:rsidRPr="0032497F" w:rsidRDefault="00086009">
      <w:pPr>
        <w:pStyle w:val="a4"/>
        <w:numPr>
          <w:ilvl w:val="0"/>
          <w:numId w:val="24"/>
        </w:numPr>
        <w:tabs>
          <w:tab w:val="left" w:pos="833"/>
          <w:tab w:val="left" w:pos="834"/>
        </w:tabs>
        <w:spacing w:before="3"/>
        <w:ind w:hanging="608"/>
        <w:jc w:val="left"/>
        <w:rPr>
          <w:i/>
          <w:sz w:val="24"/>
          <w:lang w:val="el-GR"/>
        </w:rPr>
      </w:pPr>
      <w:r w:rsidRPr="0032497F">
        <w:rPr>
          <w:i/>
          <w:sz w:val="24"/>
          <w:lang w:val="el-GR"/>
        </w:rPr>
        <w:t>Απαγορεύεται αυστηρά η κατανάλωση αλκοολ</w:t>
      </w:r>
      <w:r w:rsidRPr="0032497F">
        <w:rPr>
          <w:i/>
          <w:sz w:val="24"/>
          <w:lang w:val="el-GR"/>
        </w:rPr>
        <w:t>ούχων</w:t>
      </w:r>
      <w:r w:rsidRPr="0032497F">
        <w:rPr>
          <w:i/>
          <w:spacing w:val="-29"/>
          <w:sz w:val="24"/>
          <w:lang w:val="el-GR"/>
        </w:rPr>
        <w:t xml:space="preserve"> </w:t>
      </w:r>
      <w:r w:rsidRPr="0032497F">
        <w:rPr>
          <w:i/>
          <w:sz w:val="24"/>
          <w:lang w:val="el-GR"/>
        </w:rPr>
        <w:t>ποτών.</w:t>
      </w:r>
    </w:p>
    <w:p w:rsidR="00EF0976" w:rsidRPr="0032497F" w:rsidRDefault="00086009">
      <w:pPr>
        <w:pStyle w:val="a4"/>
        <w:numPr>
          <w:ilvl w:val="0"/>
          <w:numId w:val="24"/>
        </w:numPr>
        <w:tabs>
          <w:tab w:val="left" w:pos="833"/>
          <w:tab w:val="left" w:pos="834"/>
          <w:tab w:val="left" w:pos="2332"/>
          <w:tab w:val="left" w:pos="2652"/>
          <w:tab w:val="left" w:pos="5477"/>
          <w:tab w:val="left" w:pos="7281"/>
          <w:tab w:val="left" w:pos="8580"/>
        </w:tabs>
        <w:spacing w:before="138" w:line="360" w:lineRule="auto"/>
        <w:ind w:right="112" w:hanging="674"/>
        <w:jc w:val="left"/>
        <w:rPr>
          <w:i/>
          <w:sz w:val="24"/>
          <w:lang w:val="el-GR"/>
        </w:rPr>
      </w:pPr>
      <w:r w:rsidRPr="0032497F">
        <w:rPr>
          <w:i/>
          <w:sz w:val="24"/>
          <w:lang w:val="el-GR"/>
        </w:rPr>
        <w:t>Απαγορεύεται</w:t>
      </w:r>
      <w:r w:rsidRPr="0032497F">
        <w:rPr>
          <w:i/>
          <w:sz w:val="24"/>
          <w:lang w:val="el-GR"/>
        </w:rPr>
        <w:tab/>
        <w:t>η</w:t>
      </w:r>
      <w:r w:rsidRPr="0032497F">
        <w:rPr>
          <w:i/>
          <w:sz w:val="24"/>
          <w:lang w:val="el-GR"/>
        </w:rPr>
        <w:tab/>
        <w:t xml:space="preserve">οποιαδήποτε  </w:t>
      </w:r>
      <w:r w:rsidRPr="0032497F">
        <w:rPr>
          <w:i/>
          <w:spacing w:val="13"/>
          <w:sz w:val="24"/>
          <w:lang w:val="el-GR"/>
        </w:rPr>
        <w:t xml:space="preserve"> </w:t>
      </w:r>
      <w:r w:rsidRPr="0032497F">
        <w:rPr>
          <w:i/>
          <w:sz w:val="24"/>
          <w:lang w:val="el-GR"/>
        </w:rPr>
        <w:t>τροποποίηση</w:t>
      </w:r>
      <w:r w:rsidRPr="0032497F">
        <w:rPr>
          <w:i/>
          <w:sz w:val="24"/>
          <w:lang w:val="el-GR"/>
        </w:rPr>
        <w:tab/>
        <w:t xml:space="preserve">των  </w:t>
      </w:r>
      <w:r w:rsidRPr="0032497F">
        <w:rPr>
          <w:i/>
          <w:spacing w:val="17"/>
          <w:sz w:val="24"/>
          <w:lang w:val="el-GR"/>
        </w:rPr>
        <w:t xml:space="preserve"> </w:t>
      </w:r>
      <w:r w:rsidRPr="0032497F">
        <w:rPr>
          <w:i/>
          <w:sz w:val="24"/>
          <w:lang w:val="el-GR"/>
        </w:rPr>
        <w:t xml:space="preserve">χώρων,  </w:t>
      </w:r>
      <w:r w:rsidRPr="0032497F">
        <w:rPr>
          <w:i/>
          <w:spacing w:val="17"/>
          <w:sz w:val="24"/>
          <w:lang w:val="el-GR"/>
        </w:rPr>
        <w:t xml:space="preserve"> </w:t>
      </w:r>
      <w:r w:rsidRPr="0032497F">
        <w:rPr>
          <w:i/>
          <w:sz w:val="24"/>
          <w:lang w:val="el-GR"/>
        </w:rPr>
        <w:t>ή</w:t>
      </w:r>
      <w:r w:rsidRPr="0032497F">
        <w:rPr>
          <w:i/>
          <w:sz w:val="24"/>
          <w:lang w:val="el-GR"/>
        </w:rPr>
        <w:tab/>
        <w:t>τοποθέτηση</w:t>
      </w:r>
      <w:r w:rsidRPr="0032497F">
        <w:rPr>
          <w:i/>
          <w:sz w:val="24"/>
          <w:lang w:val="el-GR"/>
        </w:rPr>
        <w:tab/>
        <w:t xml:space="preserve">τεντών,  </w:t>
      </w:r>
      <w:r w:rsidRPr="0032497F">
        <w:rPr>
          <w:i/>
          <w:spacing w:val="15"/>
          <w:sz w:val="24"/>
          <w:lang w:val="el-GR"/>
        </w:rPr>
        <w:t xml:space="preserve"> </w:t>
      </w:r>
      <w:r w:rsidRPr="0032497F">
        <w:rPr>
          <w:i/>
          <w:sz w:val="24"/>
          <w:lang w:val="el-GR"/>
        </w:rPr>
        <w:t>ή οποιονδήποτε κατασκευών, χωρίς έγκριση από τα αρμόδια όργανα του</w:t>
      </w:r>
      <w:r w:rsidRPr="0032497F">
        <w:rPr>
          <w:i/>
          <w:spacing w:val="-34"/>
          <w:sz w:val="24"/>
          <w:lang w:val="el-GR"/>
        </w:rPr>
        <w:t xml:space="preserve"> </w:t>
      </w:r>
      <w:r w:rsidRPr="0032497F">
        <w:rPr>
          <w:i/>
          <w:sz w:val="24"/>
          <w:lang w:val="el-GR"/>
        </w:rPr>
        <w:t>Δήμου.</w:t>
      </w:r>
    </w:p>
    <w:p w:rsidR="00EF0976" w:rsidRPr="0032497F" w:rsidRDefault="00086009">
      <w:pPr>
        <w:spacing w:before="5" w:line="360" w:lineRule="auto"/>
        <w:ind w:left="114" w:right="125"/>
        <w:jc w:val="both"/>
        <w:rPr>
          <w:i/>
          <w:sz w:val="24"/>
          <w:lang w:val="el-GR"/>
        </w:rPr>
      </w:pPr>
      <w:r w:rsidRPr="0032497F">
        <w:rPr>
          <w:b/>
          <w:i/>
          <w:sz w:val="24"/>
          <w:lang w:val="el-GR"/>
        </w:rPr>
        <w:t xml:space="preserve">ζ) </w:t>
      </w:r>
      <w:r w:rsidRPr="0032497F">
        <w:rPr>
          <w:i/>
          <w:sz w:val="24"/>
          <w:lang w:val="el-GR"/>
        </w:rPr>
        <w:t>Ανακαλείται η άδεια μέχρι την τακτοποίηση της οφειλής σε όποιον δεν καταβάλει το ημερήσιο τέλος που προβλέπεται για χρονικό διάστημα πέραν των δύο μηνών.</w:t>
      </w:r>
    </w:p>
    <w:p w:rsidR="00EF0976" w:rsidRPr="0032497F" w:rsidRDefault="00086009">
      <w:pPr>
        <w:spacing w:before="5" w:line="360" w:lineRule="auto"/>
        <w:ind w:left="114" w:right="115"/>
        <w:jc w:val="both"/>
        <w:rPr>
          <w:i/>
          <w:sz w:val="24"/>
          <w:lang w:val="el-GR"/>
        </w:rPr>
      </w:pPr>
      <w:r w:rsidRPr="0032497F">
        <w:rPr>
          <w:b/>
          <w:i/>
          <w:sz w:val="24"/>
          <w:lang w:val="el-GR"/>
        </w:rPr>
        <w:t xml:space="preserve">η) </w:t>
      </w:r>
      <w:r w:rsidRPr="0032497F">
        <w:rPr>
          <w:i/>
          <w:sz w:val="24"/>
          <w:lang w:val="el-GR"/>
        </w:rPr>
        <w:t>Απαγορεύεται στους δικαιούχους η υπεκμίσθωση σε τρίτους των θέσεων που κατέχουν. Οι άδειες είναι πρ</w:t>
      </w:r>
      <w:r w:rsidRPr="0032497F">
        <w:rPr>
          <w:i/>
          <w:sz w:val="24"/>
          <w:lang w:val="el-GR"/>
        </w:rPr>
        <w:t>οσωπικές και οι πωλητές, εκτός απροόπτου και εξαιρέσεων που προβλέπονται από τους Νόμους, οφείλουν να ασκούν προσωπικώς το υπαίθριο εμπόριο.</w:t>
      </w:r>
    </w:p>
    <w:p w:rsidR="00EF0976" w:rsidRPr="0032497F" w:rsidRDefault="00086009">
      <w:pPr>
        <w:spacing w:before="5" w:line="360" w:lineRule="auto"/>
        <w:ind w:left="114" w:right="116"/>
        <w:jc w:val="both"/>
        <w:rPr>
          <w:i/>
          <w:sz w:val="24"/>
          <w:lang w:val="el-GR"/>
        </w:rPr>
      </w:pPr>
      <w:r w:rsidRPr="0032497F">
        <w:rPr>
          <w:b/>
          <w:i/>
          <w:sz w:val="24"/>
          <w:lang w:val="el-GR"/>
        </w:rPr>
        <w:t xml:space="preserve">θ) </w:t>
      </w:r>
      <w:r w:rsidRPr="0032497F">
        <w:rPr>
          <w:i/>
          <w:sz w:val="24"/>
          <w:lang w:val="el-GR"/>
        </w:rPr>
        <w:t>Για την διευκόλυνση της εύρυθμης λειτουργίας των χώρων συγκέντρωσης πλανόδιων εμπόρων και Λαϊκών Αγορών, ο Δήμος</w:t>
      </w:r>
      <w:r w:rsidRPr="0032497F">
        <w:rPr>
          <w:i/>
          <w:sz w:val="24"/>
          <w:lang w:val="el-GR"/>
        </w:rPr>
        <w:t xml:space="preserve"> ορίζει υπάλληλο ή υπαλλήλους, για την γενικότερη εποπτεία και επίλυση μικροπροβλημάτων που ανακύπτουν.</w:t>
      </w:r>
    </w:p>
    <w:p w:rsidR="00EF0976" w:rsidRPr="0032497F" w:rsidRDefault="00086009">
      <w:pPr>
        <w:spacing w:before="5" w:line="360" w:lineRule="auto"/>
        <w:ind w:left="114" w:right="117"/>
        <w:jc w:val="both"/>
        <w:rPr>
          <w:i/>
          <w:sz w:val="24"/>
          <w:lang w:val="el-GR"/>
        </w:rPr>
      </w:pPr>
      <w:r w:rsidRPr="0032497F">
        <w:rPr>
          <w:b/>
          <w:i/>
          <w:sz w:val="24"/>
          <w:lang w:val="el-GR"/>
        </w:rPr>
        <w:t xml:space="preserve">ι) </w:t>
      </w:r>
      <w:r w:rsidRPr="0032497F">
        <w:rPr>
          <w:i/>
          <w:sz w:val="24"/>
          <w:lang w:val="el-GR"/>
        </w:rPr>
        <w:t>Σε περίπτωση μη συμμόρφωσης των πωλητών με τις ισχύουσες διατάξεις, τις σχετικές αποφάσεις της αρμόδιας υπηρεσίας του Δήμου , των αγρονομικών αρχών κ</w:t>
      </w:r>
      <w:r w:rsidRPr="0032497F">
        <w:rPr>
          <w:i/>
          <w:sz w:val="24"/>
          <w:lang w:val="el-GR"/>
        </w:rPr>
        <w:t>αι τις αποφάσεις του παρόντος Κανονισμού, αν δε ορίζεται διαφορετικά, θα επιβάλλεται ανάκληση της άδειας παραχώρησης για χρονικό διάστημα μέχρι δύο μηνών και σε περίπτωση υποτροπής η οριστική αποβολή.</w:t>
      </w:r>
    </w:p>
    <w:p w:rsidR="00EF0976" w:rsidRPr="0032497F" w:rsidRDefault="00086009">
      <w:pPr>
        <w:spacing w:before="5" w:line="360" w:lineRule="auto"/>
        <w:ind w:left="114" w:right="112"/>
        <w:jc w:val="both"/>
        <w:rPr>
          <w:i/>
          <w:sz w:val="24"/>
          <w:lang w:val="el-GR"/>
        </w:rPr>
      </w:pPr>
      <w:r w:rsidRPr="0032497F">
        <w:rPr>
          <w:b/>
          <w:i/>
          <w:sz w:val="24"/>
          <w:lang w:val="el-GR"/>
        </w:rPr>
        <w:t xml:space="preserve">ια) </w:t>
      </w:r>
      <w:r w:rsidRPr="0032497F">
        <w:rPr>
          <w:i/>
          <w:sz w:val="24"/>
          <w:lang w:val="el-GR"/>
        </w:rPr>
        <w:t>Το τέλος για την παραχώρηση των χώρων καθορίζεται μ</w:t>
      </w:r>
      <w:r w:rsidRPr="0032497F">
        <w:rPr>
          <w:i/>
          <w:sz w:val="24"/>
          <w:lang w:val="el-GR"/>
        </w:rPr>
        <w:t>ε την Απόφαση του Δημοτικού Συμβουλίου περί καθορισμού τελών κατάληψης κοινόχρηστων χώρων σε ετήσια βάση η πληρωμή του, με την προσκόμιση του σχετικού διπλοτύπου, αποτελεί προϋπόθεση για την παραχώρηση του χώρου.</w:t>
      </w:r>
    </w:p>
    <w:p w:rsidR="00EF0976" w:rsidRDefault="00086009">
      <w:pPr>
        <w:spacing w:before="5" w:line="360" w:lineRule="auto"/>
        <w:ind w:left="114" w:right="119"/>
        <w:jc w:val="both"/>
        <w:rPr>
          <w:i/>
          <w:sz w:val="24"/>
          <w:lang w:val="el-GR"/>
        </w:rPr>
      </w:pPr>
      <w:r w:rsidRPr="0032497F">
        <w:rPr>
          <w:b/>
          <w:i/>
          <w:sz w:val="24"/>
          <w:lang w:val="el-GR"/>
        </w:rPr>
        <w:t xml:space="preserve">ιβ) </w:t>
      </w:r>
      <w:r w:rsidRPr="0032497F">
        <w:rPr>
          <w:i/>
          <w:sz w:val="24"/>
          <w:lang w:val="el-GR"/>
        </w:rPr>
        <w:t>Η παραχώρηση γίνεται με τη διαδικασία π</w:t>
      </w:r>
      <w:r w:rsidRPr="0032497F">
        <w:rPr>
          <w:i/>
          <w:sz w:val="24"/>
          <w:lang w:val="el-GR"/>
        </w:rPr>
        <w:t>ου προβλέπεται στις παραγράφους 1 έως 3 του Άρθρου 13 του παρόντος Κανονισμού.</w:t>
      </w:r>
    </w:p>
    <w:p w:rsidR="0032497F" w:rsidRPr="0032497F" w:rsidRDefault="0032497F">
      <w:pPr>
        <w:spacing w:before="5" w:line="360" w:lineRule="auto"/>
        <w:ind w:left="114" w:right="119"/>
        <w:jc w:val="both"/>
        <w:rPr>
          <w:i/>
          <w:sz w:val="24"/>
          <w:lang w:val="el-GR"/>
        </w:rPr>
      </w:pPr>
    </w:p>
    <w:p w:rsidR="00EF0976" w:rsidRPr="0032497F" w:rsidRDefault="00086009">
      <w:pPr>
        <w:spacing w:before="5" w:line="360" w:lineRule="auto"/>
        <w:ind w:left="862" w:right="858"/>
        <w:jc w:val="center"/>
        <w:rPr>
          <w:b/>
          <w:i/>
          <w:sz w:val="24"/>
          <w:lang w:val="el-GR"/>
        </w:rPr>
      </w:pPr>
      <w:r w:rsidRPr="0032497F">
        <w:rPr>
          <w:b/>
          <w:i/>
          <w:sz w:val="24"/>
          <w:u w:val="single"/>
          <w:lang w:val="el-GR"/>
        </w:rPr>
        <w:t>Άρθρο 15</w:t>
      </w:r>
      <w:r w:rsidRPr="0032497F">
        <w:rPr>
          <w:b/>
          <w:i/>
          <w:sz w:val="24"/>
          <w:lang w:val="el-GR"/>
        </w:rPr>
        <w:t>: Όροι και διαδικασία αδειοδότησης χρήσης κοινοχρήστων χώρων για θέσεις στάθμευσης υπηρεσιών</w:t>
      </w:r>
    </w:p>
    <w:p w:rsidR="00EF0976" w:rsidRPr="0032497F" w:rsidRDefault="00086009">
      <w:pPr>
        <w:spacing w:before="5" w:line="360" w:lineRule="auto"/>
        <w:ind w:left="114" w:right="118"/>
        <w:jc w:val="both"/>
        <w:rPr>
          <w:i/>
          <w:sz w:val="24"/>
          <w:lang w:val="el-GR"/>
        </w:rPr>
      </w:pPr>
      <w:r w:rsidRPr="0032497F">
        <w:rPr>
          <w:b/>
          <w:i/>
          <w:sz w:val="24"/>
          <w:lang w:val="el-GR"/>
        </w:rPr>
        <w:t xml:space="preserve">α) </w:t>
      </w:r>
      <w:r w:rsidRPr="0032497F">
        <w:rPr>
          <w:i/>
          <w:sz w:val="24"/>
          <w:lang w:val="el-GR"/>
        </w:rPr>
        <w:t>Επιτρέπεται η παραχώρηση χρήσης χώρου θέσης στάθμευσης υπηρεσιακών οχημάτων κατά τις εργάσιμες ημέρες και ώρες, σε Τράπεζες, Οργανισμούς, ΕΛ.ΤΑ. δημόσιες υπηρεσίες και αστυνομικές</w:t>
      </w:r>
    </w:p>
    <w:p w:rsidR="00EF0976" w:rsidRPr="0032497F" w:rsidRDefault="00086009">
      <w:pPr>
        <w:spacing w:before="5" w:line="360" w:lineRule="auto"/>
        <w:ind w:left="114" w:right="116"/>
        <w:jc w:val="both"/>
        <w:rPr>
          <w:i/>
          <w:sz w:val="24"/>
          <w:lang w:val="el-GR"/>
        </w:rPr>
      </w:pPr>
      <w:r w:rsidRPr="0032497F">
        <w:rPr>
          <w:i/>
          <w:sz w:val="24"/>
          <w:lang w:val="el-GR"/>
        </w:rPr>
        <w:t>- λιμενικές αρχές κ.λπ. που στεγάζονται στην διοικητική περιφέρεια του Δήμου</w:t>
      </w:r>
      <w:r w:rsidRPr="0032497F">
        <w:rPr>
          <w:i/>
          <w:sz w:val="24"/>
          <w:lang w:val="el-GR"/>
        </w:rPr>
        <w:t xml:space="preserve"> Πόρου, ύστερα από αίτησή τους.</w:t>
      </w:r>
    </w:p>
    <w:p w:rsidR="00EF0976" w:rsidRPr="0032497F" w:rsidRDefault="00086009">
      <w:pPr>
        <w:spacing w:before="5" w:line="360" w:lineRule="auto"/>
        <w:ind w:left="114" w:right="115"/>
        <w:jc w:val="both"/>
        <w:rPr>
          <w:i/>
          <w:sz w:val="24"/>
          <w:lang w:val="el-GR"/>
        </w:rPr>
      </w:pPr>
      <w:r w:rsidRPr="0032497F">
        <w:rPr>
          <w:b/>
          <w:i/>
          <w:sz w:val="24"/>
          <w:lang w:val="el-GR"/>
        </w:rPr>
        <w:t xml:space="preserve">β) </w:t>
      </w:r>
      <w:r w:rsidRPr="0032497F">
        <w:rPr>
          <w:i/>
          <w:sz w:val="24"/>
          <w:lang w:val="el-GR"/>
        </w:rPr>
        <w:t>Σε δημόσιες υπηρεσίες και αστυνομικές και λιμενικές αρχές, οχήματα εθνικού συστήματος υγείας και Πυροσβεστικής παραχωρείται θέση στάθμευσης στην είσοδο της υπηρεσίας, ή εφόσον αυτό δεν είναι δυνατό, στην προσφορότερη παρα</w:t>
      </w:r>
      <w:r w:rsidRPr="0032497F">
        <w:rPr>
          <w:i/>
          <w:sz w:val="24"/>
          <w:lang w:val="el-GR"/>
        </w:rPr>
        <w:t>κείμενη θέση. Οι εν λόγω παραχωρήσεις γίνονται άνευ ανταλλάγματος και στις περιπτώσεις των σωμάτων ασφαλείας και των ασθενοφόρων δεν έχουν χαρακτήρα άδειας χρήσης του χώρου, αλλά δέσμευσής του για αποκλειστική χρήση του από αυτές.</w:t>
      </w:r>
    </w:p>
    <w:p w:rsidR="00EF0976" w:rsidRPr="0032497F" w:rsidRDefault="00086009">
      <w:pPr>
        <w:spacing w:before="5" w:line="360" w:lineRule="auto"/>
        <w:ind w:left="114" w:right="117"/>
        <w:jc w:val="both"/>
        <w:rPr>
          <w:i/>
          <w:sz w:val="24"/>
          <w:lang w:val="el-GR"/>
        </w:rPr>
      </w:pPr>
      <w:r w:rsidRPr="0032497F">
        <w:rPr>
          <w:b/>
          <w:i/>
          <w:sz w:val="24"/>
          <w:lang w:val="el-GR"/>
        </w:rPr>
        <w:t xml:space="preserve">γ) </w:t>
      </w:r>
      <w:r w:rsidRPr="0032497F">
        <w:rPr>
          <w:i/>
          <w:sz w:val="24"/>
          <w:lang w:val="el-GR"/>
        </w:rPr>
        <w:t>Σε ιδιωτικές υπηρεσίες</w:t>
      </w:r>
      <w:r w:rsidRPr="0032497F">
        <w:rPr>
          <w:i/>
          <w:sz w:val="24"/>
          <w:lang w:val="el-GR"/>
        </w:rPr>
        <w:t xml:space="preserve"> παραχωρείται θέση στάθμευσης στην είσοδο του καταστήματός τους, ώστε </w:t>
      </w:r>
      <w:r w:rsidRPr="0032497F">
        <w:rPr>
          <w:i/>
          <w:sz w:val="24"/>
          <w:lang w:val="el-GR"/>
        </w:rPr>
        <w:lastRenderedPageBreak/>
        <w:t>να εξυπηρετούνται τα οχήματα των χρηματαποστολών, με την προϋπόθεση της καταβολής του ετήσιου τέλους ανά θέση στάθμευσης, ανεξάρτητα από το χρόνο χρήσης αυτής.</w:t>
      </w:r>
    </w:p>
    <w:p w:rsidR="00EF0976" w:rsidRPr="0032497F" w:rsidRDefault="00086009">
      <w:pPr>
        <w:spacing w:before="3" w:line="360" w:lineRule="auto"/>
        <w:ind w:left="114" w:right="142"/>
        <w:jc w:val="both"/>
        <w:rPr>
          <w:i/>
          <w:sz w:val="24"/>
          <w:lang w:val="el-GR"/>
        </w:rPr>
      </w:pPr>
      <w:r w:rsidRPr="0032497F">
        <w:rPr>
          <w:b/>
          <w:i/>
          <w:sz w:val="24"/>
          <w:lang w:val="el-GR"/>
        </w:rPr>
        <w:t xml:space="preserve">δ) </w:t>
      </w:r>
      <w:r w:rsidRPr="0032497F">
        <w:rPr>
          <w:i/>
          <w:sz w:val="24"/>
          <w:lang w:val="el-GR"/>
        </w:rPr>
        <w:t>Οι θέ</w:t>
      </w:r>
      <w:r w:rsidRPr="0032497F">
        <w:rPr>
          <w:i/>
          <w:sz w:val="24"/>
          <w:lang w:val="el-GR"/>
        </w:rPr>
        <w:t>σεις των χώρων στάθμευσης παραχωρούνται ύστερα από αίτηση των ενδιαφερομένων προς τη Διεύθυνση Τεχνικών Υπηρεσιών του Δήμου και εισήγηση της τελευταίας.</w:t>
      </w:r>
    </w:p>
    <w:p w:rsidR="00EF0976" w:rsidRPr="0032497F" w:rsidRDefault="00086009">
      <w:pPr>
        <w:spacing w:before="5" w:line="360" w:lineRule="auto"/>
        <w:ind w:left="114" w:right="137"/>
        <w:jc w:val="both"/>
        <w:rPr>
          <w:i/>
          <w:sz w:val="24"/>
          <w:lang w:val="el-GR"/>
        </w:rPr>
      </w:pPr>
      <w:r w:rsidRPr="0032497F">
        <w:rPr>
          <w:b/>
          <w:i/>
          <w:sz w:val="24"/>
          <w:lang w:val="el-GR"/>
        </w:rPr>
        <w:t xml:space="preserve">ε) </w:t>
      </w:r>
      <w:r w:rsidRPr="0032497F">
        <w:rPr>
          <w:i/>
          <w:sz w:val="24"/>
          <w:lang w:val="el-GR"/>
        </w:rPr>
        <w:t>Σε κάθε παραχωρούμενη θέση στάθμευσης θα τοποθετείται ανάλογη σήμανση με πινακίδες, στις οποίες θα α</w:t>
      </w:r>
      <w:r w:rsidRPr="0032497F">
        <w:rPr>
          <w:i/>
          <w:sz w:val="24"/>
          <w:lang w:val="el-GR"/>
        </w:rPr>
        <w:t>ναγράφεται και ο αριθμός της αδείας, των οποίων, στις περιπτώσεις παραχώρησης σε ιδιωτικού φορείς, η δαπάνη κατασκευής και τοποθέτησης θα βαρύνει τους ίδιους.</w:t>
      </w:r>
    </w:p>
    <w:p w:rsidR="00EF0976" w:rsidRPr="0032497F" w:rsidRDefault="00086009">
      <w:pPr>
        <w:spacing w:before="5" w:line="360" w:lineRule="auto"/>
        <w:ind w:left="114" w:right="139"/>
        <w:jc w:val="both"/>
        <w:rPr>
          <w:i/>
          <w:sz w:val="24"/>
          <w:lang w:val="el-GR"/>
        </w:rPr>
      </w:pPr>
      <w:r w:rsidRPr="0032497F">
        <w:rPr>
          <w:b/>
          <w:i/>
          <w:sz w:val="24"/>
          <w:lang w:val="el-GR"/>
        </w:rPr>
        <w:t xml:space="preserve">στ) </w:t>
      </w:r>
      <w:r w:rsidRPr="0032497F">
        <w:rPr>
          <w:i/>
          <w:sz w:val="24"/>
          <w:lang w:val="el-GR"/>
        </w:rPr>
        <w:t>Οι παραχωρούμενες θέσεις στάθμευσης υπάγονται στις διατάξεις του Κ.Ο.Κ. περί απαγόρευσης στάθ</w:t>
      </w:r>
      <w:r w:rsidRPr="0032497F">
        <w:rPr>
          <w:i/>
          <w:sz w:val="24"/>
          <w:lang w:val="el-GR"/>
        </w:rPr>
        <w:t xml:space="preserve">μευσης οχημάτων (πλην των </w:t>
      </w:r>
      <w:proofErr w:type="spellStart"/>
      <w:r w:rsidRPr="0032497F">
        <w:rPr>
          <w:i/>
          <w:sz w:val="24"/>
          <w:lang w:val="el-GR"/>
        </w:rPr>
        <w:t>αδειοδοτημένων</w:t>
      </w:r>
      <w:proofErr w:type="spellEnd"/>
      <w:r w:rsidRPr="0032497F">
        <w:rPr>
          <w:i/>
          <w:sz w:val="24"/>
          <w:lang w:val="el-GR"/>
        </w:rPr>
        <w:t>) στις συγκεκριμένες θέσεις.</w:t>
      </w:r>
    </w:p>
    <w:p w:rsidR="00EF0976" w:rsidRPr="0032497F" w:rsidRDefault="00086009">
      <w:pPr>
        <w:spacing w:before="5" w:line="360" w:lineRule="auto"/>
        <w:ind w:left="114" w:right="136"/>
        <w:jc w:val="both"/>
        <w:rPr>
          <w:i/>
          <w:sz w:val="24"/>
          <w:lang w:val="el-GR"/>
        </w:rPr>
      </w:pPr>
      <w:r w:rsidRPr="0032497F">
        <w:rPr>
          <w:b/>
          <w:i/>
          <w:sz w:val="24"/>
          <w:lang w:val="el-GR"/>
        </w:rPr>
        <w:t xml:space="preserve">ζ) </w:t>
      </w:r>
      <w:r w:rsidRPr="0032497F">
        <w:rPr>
          <w:i/>
          <w:sz w:val="24"/>
          <w:lang w:val="el-GR"/>
        </w:rPr>
        <w:t xml:space="preserve">Οι άδειες παραχώρησης εκδίδονται με Απόφαση Δημοτικού Συμβούλιου και σε αυτές περιγράφονται λεπτομερώς ο χώρος που παραχωρείται (συγκεκριμένη θέση), το είδος και η διάρκεια της χρήσης </w:t>
      </w:r>
      <w:r w:rsidRPr="0032497F">
        <w:rPr>
          <w:i/>
          <w:sz w:val="24"/>
          <w:lang w:val="el-GR"/>
        </w:rPr>
        <w:t>και προσδιορίζεται το ύψος του τέλους, εφόσον δεν πρόκειται για τις περιπτώσεις της παρ. β του παρόντος άρθρου.</w:t>
      </w:r>
    </w:p>
    <w:p w:rsidR="00EF0976" w:rsidRPr="0032497F" w:rsidRDefault="00EF0976">
      <w:pPr>
        <w:rPr>
          <w:i/>
          <w:sz w:val="24"/>
          <w:lang w:val="el-GR"/>
        </w:rPr>
      </w:pPr>
    </w:p>
    <w:p w:rsidR="00EF0976" w:rsidRPr="0032497F" w:rsidRDefault="00086009">
      <w:pPr>
        <w:spacing w:before="143"/>
        <w:ind w:left="862" w:right="878"/>
        <w:jc w:val="center"/>
        <w:rPr>
          <w:b/>
          <w:i/>
          <w:sz w:val="24"/>
          <w:lang w:val="el-GR"/>
        </w:rPr>
      </w:pPr>
      <w:r w:rsidRPr="0032497F">
        <w:rPr>
          <w:b/>
          <w:i/>
          <w:sz w:val="24"/>
          <w:u w:val="single"/>
          <w:lang w:val="el-GR"/>
        </w:rPr>
        <w:t>Άρθρο 16</w:t>
      </w:r>
      <w:r w:rsidRPr="0032497F">
        <w:rPr>
          <w:b/>
          <w:i/>
          <w:sz w:val="24"/>
          <w:lang w:val="el-GR"/>
        </w:rPr>
        <w:t>: Φόρτωση / εκφόρτωση εμπορευμάτων</w:t>
      </w:r>
    </w:p>
    <w:p w:rsidR="00EF0976" w:rsidRPr="0032497F" w:rsidRDefault="00086009">
      <w:pPr>
        <w:spacing w:before="138" w:line="360" w:lineRule="auto"/>
        <w:ind w:left="114" w:right="134"/>
        <w:jc w:val="both"/>
        <w:rPr>
          <w:i/>
          <w:sz w:val="24"/>
          <w:lang w:val="el-GR"/>
        </w:rPr>
      </w:pPr>
      <w:r w:rsidRPr="0032497F">
        <w:rPr>
          <w:i/>
          <w:sz w:val="24"/>
          <w:lang w:val="el-GR"/>
        </w:rPr>
        <w:t xml:space="preserve">Βάσει της Αστυνομικής Διάταξης 3/96 (1023/2/37-ια/08.01.1996, ΦΕΚ 15/96 τεύχος Β') κατά τις </w:t>
      </w:r>
      <w:r w:rsidRPr="0032497F">
        <w:rPr>
          <w:i/>
          <w:sz w:val="24"/>
          <w:lang w:val="el-GR"/>
        </w:rPr>
        <w:t>ώρες της μεσημβρινής και νυκτερινής ησυχίας απαγορεύεται η φόρτωση ή εκφόρτωση εμπορευμάτων σε ή από φορτηγά αυτοκίνητα που δημιουργούν θόρυβο, καθώς και η θορυβώδης λειτουργία της μηχανής τροχοφόρου, το οποίο είναι σε</w:t>
      </w:r>
      <w:r w:rsidRPr="0032497F">
        <w:rPr>
          <w:i/>
          <w:spacing w:val="-28"/>
          <w:sz w:val="24"/>
          <w:lang w:val="el-GR"/>
        </w:rPr>
        <w:t xml:space="preserve"> </w:t>
      </w:r>
      <w:r w:rsidRPr="0032497F">
        <w:rPr>
          <w:i/>
          <w:sz w:val="24"/>
          <w:lang w:val="el-GR"/>
        </w:rPr>
        <w:t>στάση.</w:t>
      </w:r>
    </w:p>
    <w:p w:rsidR="00EF0976" w:rsidRPr="0032497F" w:rsidRDefault="00086009">
      <w:pPr>
        <w:spacing w:before="5"/>
        <w:ind w:left="114"/>
        <w:jc w:val="both"/>
        <w:rPr>
          <w:i/>
          <w:sz w:val="24"/>
          <w:lang w:val="el-GR"/>
        </w:rPr>
      </w:pPr>
      <w:r w:rsidRPr="0032497F">
        <w:rPr>
          <w:i/>
          <w:sz w:val="24"/>
          <w:lang w:val="el-GR"/>
        </w:rPr>
        <w:t xml:space="preserve">(Οι ώρες κοινής ησυχίας έχουν </w:t>
      </w:r>
      <w:r w:rsidRPr="0032497F">
        <w:rPr>
          <w:i/>
          <w:sz w:val="24"/>
          <w:lang w:val="el-GR"/>
        </w:rPr>
        <w:t>ως εξής:</w:t>
      </w:r>
    </w:p>
    <w:p w:rsidR="00EF0976" w:rsidRPr="0032497F" w:rsidRDefault="00086009">
      <w:pPr>
        <w:pStyle w:val="a4"/>
        <w:numPr>
          <w:ilvl w:val="0"/>
          <w:numId w:val="23"/>
        </w:numPr>
        <w:tabs>
          <w:tab w:val="left" w:pos="833"/>
          <w:tab w:val="left" w:pos="834"/>
        </w:tabs>
        <w:spacing w:before="138"/>
        <w:jc w:val="left"/>
        <w:rPr>
          <w:i/>
          <w:sz w:val="24"/>
          <w:lang w:val="el-GR"/>
        </w:rPr>
      </w:pPr>
      <w:r w:rsidRPr="0032497F">
        <w:rPr>
          <w:i/>
          <w:sz w:val="24"/>
          <w:lang w:val="el-GR"/>
        </w:rPr>
        <w:t>Κατά τη θερινή περίοδο από 15.00 ως 17.30 και από 23.00 έως</w:t>
      </w:r>
      <w:r w:rsidRPr="0032497F">
        <w:rPr>
          <w:i/>
          <w:spacing w:val="-21"/>
          <w:sz w:val="24"/>
          <w:lang w:val="el-GR"/>
        </w:rPr>
        <w:t xml:space="preserve"> </w:t>
      </w:r>
      <w:r w:rsidRPr="0032497F">
        <w:rPr>
          <w:i/>
          <w:sz w:val="24"/>
          <w:lang w:val="el-GR"/>
        </w:rPr>
        <w:t>07.00.</w:t>
      </w:r>
    </w:p>
    <w:p w:rsidR="00EF0976" w:rsidRPr="0032497F" w:rsidRDefault="00086009">
      <w:pPr>
        <w:pStyle w:val="a4"/>
        <w:numPr>
          <w:ilvl w:val="0"/>
          <w:numId w:val="23"/>
        </w:numPr>
        <w:tabs>
          <w:tab w:val="left" w:pos="834"/>
        </w:tabs>
        <w:spacing w:before="138" w:line="360" w:lineRule="auto"/>
        <w:ind w:right="106" w:hanging="554"/>
        <w:jc w:val="both"/>
        <w:rPr>
          <w:i/>
          <w:sz w:val="24"/>
          <w:lang w:val="el-GR"/>
        </w:rPr>
      </w:pPr>
      <w:r w:rsidRPr="0032497F">
        <w:rPr>
          <w:i/>
          <w:sz w:val="24"/>
          <w:lang w:val="el-GR"/>
        </w:rPr>
        <w:t xml:space="preserve">Κατά  την  χειμερινή  περίοδο   από   15.30   έως   17.30   και   από   22.00   έως   07.30.   </w:t>
      </w:r>
      <w:r w:rsidRPr="0032497F">
        <w:rPr>
          <w:i/>
          <w:sz w:val="24"/>
          <w:lang w:val="el-GR"/>
        </w:rPr>
        <w:t>Ως θερινή περίοδος λογίζεται το χρονικό διάστημα από την 1η Απριλίου έως την 30η Σεπτεμβρίου και ως χειμερινή το χρονικό διάστημα από την 1η Οκτωβρίου έως την 31η Μαρτίου.)</w:t>
      </w:r>
    </w:p>
    <w:p w:rsidR="00EF0976" w:rsidRPr="0032497F" w:rsidRDefault="00086009">
      <w:pPr>
        <w:spacing w:before="5" w:line="360" w:lineRule="auto"/>
        <w:ind w:left="114" w:right="138"/>
        <w:jc w:val="both"/>
        <w:rPr>
          <w:i/>
          <w:sz w:val="24"/>
          <w:lang w:val="el-GR"/>
        </w:rPr>
      </w:pPr>
      <w:r w:rsidRPr="0032497F">
        <w:rPr>
          <w:i/>
          <w:sz w:val="24"/>
          <w:lang w:val="el-GR"/>
        </w:rPr>
        <w:t>Επιπλέον απαγορεύσεις θεσμοθετούνται με πράξεις που αφορούν στη ρύθμιση κυκλοφορίας</w:t>
      </w:r>
      <w:r w:rsidRPr="0032497F">
        <w:rPr>
          <w:i/>
          <w:sz w:val="24"/>
          <w:lang w:val="el-GR"/>
        </w:rPr>
        <w:t xml:space="preserve"> με Απόφαση του Δημοτικού Συμβουλίου.</w:t>
      </w:r>
    </w:p>
    <w:p w:rsidR="00EF0976" w:rsidRPr="0032497F" w:rsidRDefault="00EF0976">
      <w:pPr>
        <w:rPr>
          <w:i/>
          <w:sz w:val="24"/>
          <w:lang w:val="el-GR"/>
        </w:rPr>
      </w:pPr>
    </w:p>
    <w:p w:rsidR="00EF0976" w:rsidRPr="0032497F" w:rsidRDefault="00086009">
      <w:pPr>
        <w:spacing w:before="143" w:line="360" w:lineRule="auto"/>
        <w:ind w:left="862" w:right="878"/>
        <w:jc w:val="center"/>
        <w:rPr>
          <w:b/>
          <w:i/>
          <w:sz w:val="24"/>
          <w:lang w:val="el-GR"/>
        </w:rPr>
      </w:pPr>
      <w:r w:rsidRPr="0032497F">
        <w:rPr>
          <w:b/>
          <w:i/>
          <w:sz w:val="24"/>
          <w:u w:val="single"/>
          <w:lang w:val="el-GR"/>
        </w:rPr>
        <w:t>Άρθρο 17</w:t>
      </w:r>
      <w:r w:rsidRPr="0032497F">
        <w:rPr>
          <w:b/>
          <w:i/>
          <w:sz w:val="24"/>
          <w:lang w:val="el-GR"/>
        </w:rPr>
        <w:t>: Όροι και διαδικασία αδειοδότησης χρήσης κοινοχρήστων χώρων για περίπτερα</w:t>
      </w:r>
    </w:p>
    <w:p w:rsidR="00EF0976" w:rsidRPr="0032497F" w:rsidRDefault="00086009">
      <w:pPr>
        <w:spacing w:before="5"/>
        <w:ind w:left="114" w:right="110"/>
        <w:rPr>
          <w:b/>
          <w:i/>
          <w:sz w:val="24"/>
          <w:lang w:val="el-GR"/>
        </w:rPr>
      </w:pPr>
      <w:r w:rsidRPr="0032497F">
        <w:rPr>
          <w:b/>
          <w:i/>
          <w:sz w:val="24"/>
          <w:lang w:val="el-GR"/>
        </w:rPr>
        <w:t>α) Όροι και διαδικασία παραχώρησης:</w:t>
      </w:r>
    </w:p>
    <w:p w:rsidR="00EF0976" w:rsidRPr="0032497F" w:rsidRDefault="00086009">
      <w:pPr>
        <w:pStyle w:val="a4"/>
        <w:numPr>
          <w:ilvl w:val="0"/>
          <w:numId w:val="22"/>
        </w:numPr>
        <w:tabs>
          <w:tab w:val="left" w:pos="834"/>
        </w:tabs>
        <w:spacing w:before="138" w:line="360" w:lineRule="auto"/>
        <w:ind w:right="138"/>
        <w:jc w:val="both"/>
        <w:rPr>
          <w:i/>
          <w:sz w:val="24"/>
          <w:lang w:val="el-GR"/>
        </w:rPr>
      </w:pPr>
      <w:r w:rsidRPr="0032497F">
        <w:rPr>
          <w:i/>
          <w:sz w:val="24"/>
          <w:lang w:val="el-GR"/>
        </w:rPr>
        <w:t>Οι άδειες εκμετάλλευσης περιπτέρου περιλαμβάνουν παραχώρηση κοινόχρηστου χώρου διαστάσεων 1 ,50μ π</w:t>
      </w:r>
      <w:r w:rsidRPr="0032497F">
        <w:rPr>
          <w:i/>
          <w:sz w:val="24"/>
          <w:lang w:val="el-GR"/>
        </w:rPr>
        <w:t>λάτος Χ 1,70 μήκος Χ 2,60 ύψος το μέγιστο, με την υποχρέωση καταβολής του ανάλογου τέλους</w:t>
      </w:r>
      <w:r w:rsidRPr="0032497F">
        <w:rPr>
          <w:i/>
          <w:spacing w:val="-23"/>
          <w:sz w:val="24"/>
          <w:lang w:val="el-GR"/>
        </w:rPr>
        <w:t xml:space="preserve"> </w:t>
      </w:r>
      <w:r w:rsidRPr="0032497F">
        <w:rPr>
          <w:i/>
          <w:sz w:val="24"/>
          <w:lang w:val="el-GR"/>
        </w:rPr>
        <w:t>χρήσης.</w:t>
      </w:r>
    </w:p>
    <w:p w:rsidR="00EF0976" w:rsidRDefault="00086009">
      <w:pPr>
        <w:pStyle w:val="a4"/>
        <w:numPr>
          <w:ilvl w:val="0"/>
          <w:numId w:val="22"/>
        </w:numPr>
        <w:tabs>
          <w:tab w:val="left" w:pos="834"/>
        </w:tabs>
        <w:spacing w:line="360" w:lineRule="auto"/>
        <w:ind w:right="136" w:hanging="554"/>
        <w:jc w:val="both"/>
        <w:rPr>
          <w:i/>
          <w:sz w:val="24"/>
        </w:rPr>
      </w:pPr>
      <w:r w:rsidRPr="0032497F">
        <w:rPr>
          <w:i/>
          <w:sz w:val="24"/>
          <w:lang w:val="el-GR"/>
        </w:rPr>
        <w:t>Επιτρέπεται επίσης η παραχώρηση όμορου κοινόχρηστου χώρου για την τοποθέτηση ενός</w:t>
      </w:r>
      <w:r w:rsidRPr="0032497F">
        <w:rPr>
          <w:i/>
          <w:spacing w:val="-39"/>
          <w:sz w:val="24"/>
          <w:lang w:val="el-GR"/>
        </w:rPr>
        <w:t xml:space="preserve"> </w:t>
      </w:r>
      <w:r w:rsidRPr="0032497F">
        <w:rPr>
          <w:i/>
          <w:sz w:val="24"/>
          <w:lang w:val="el-GR"/>
        </w:rPr>
        <w:t xml:space="preserve">(1) </w:t>
      </w:r>
      <w:r w:rsidRPr="0032497F">
        <w:rPr>
          <w:i/>
          <w:sz w:val="24"/>
          <w:lang w:val="el-GR"/>
        </w:rPr>
        <w:lastRenderedPageBreak/>
        <w:t>ψυγείου αναψυκτικών και ενός (1) ψυγείου παγωτών για τα οποία και καταβάλλεται τέλος χρήσης</w:t>
      </w:r>
      <w:r w:rsidRPr="0032497F">
        <w:rPr>
          <w:i/>
          <w:spacing w:val="36"/>
          <w:sz w:val="24"/>
          <w:lang w:val="el-GR"/>
        </w:rPr>
        <w:t xml:space="preserve"> </w:t>
      </w:r>
      <w:r w:rsidRPr="0032497F">
        <w:rPr>
          <w:i/>
          <w:sz w:val="24"/>
          <w:lang w:val="el-GR"/>
        </w:rPr>
        <w:t>κοινοχρήστων</w:t>
      </w:r>
      <w:r w:rsidRPr="0032497F">
        <w:rPr>
          <w:i/>
          <w:spacing w:val="37"/>
          <w:sz w:val="24"/>
          <w:lang w:val="el-GR"/>
        </w:rPr>
        <w:t xml:space="preserve"> </w:t>
      </w:r>
      <w:r w:rsidRPr="0032497F">
        <w:rPr>
          <w:i/>
          <w:sz w:val="24"/>
          <w:lang w:val="el-GR"/>
        </w:rPr>
        <w:t>χώρων</w:t>
      </w:r>
      <w:r w:rsidRPr="0032497F">
        <w:rPr>
          <w:i/>
          <w:spacing w:val="34"/>
          <w:sz w:val="24"/>
          <w:lang w:val="el-GR"/>
        </w:rPr>
        <w:t xml:space="preserve"> </w:t>
      </w:r>
      <w:r w:rsidRPr="0032497F">
        <w:rPr>
          <w:i/>
          <w:sz w:val="24"/>
          <w:lang w:val="el-GR"/>
        </w:rPr>
        <w:t>με</w:t>
      </w:r>
      <w:r w:rsidRPr="0032497F">
        <w:rPr>
          <w:i/>
          <w:spacing w:val="36"/>
          <w:sz w:val="24"/>
          <w:lang w:val="el-GR"/>
        </w:rPr>
        <w:t xml:space="preserve"> </w:t>
      </w:r>
      <w:r w:rsidRPr="0032497F">
        <w:rPr>
          <w:i/>
          <w:sz w:val="24"/>
          <w:lang w:val="el-GR"/>
        </w:rPr>
        <w:t>διαστάσεις</w:t>
      </w:r>
      <w:r w:rsidRPr="0032497F">
        <w:rPr>
          <w:i/>
          <w:spacing w:val="38"/>
          <w:sz w:val="24"/>
          <w:lang w:val="el-GR"/>
        </w:rPr>
        <w:t xml:space="preserve"> </w:t>
      </w:r>
      <w:r w:rsidRPr="0032497F">
        <w:rPr>
          <w:i/>
          <w:sz w:val="24"/>
          <w:lang w:val="el-GR"/>
        </w:rPr>
        <w:t>έως</w:t>
      </w:r>
      <w:r w:rsidRPr="0032497F">
        <w:rPr>
          <w:i/>
          <w:spacing w:val="38"/>
          <w:sz w:val="24"/>
          <w:lang w:val="el-GR"/>
        </w:rPr>
        <w:t xml:space="preserve"> </w:t>
      </w:r>
      <w:r w:rsidRPr="0032497F">
        <w:rPr>
          <w:i/>
          <w:sz w:val="24"/>
          <w:lang w:val="el-GR"/>
        </w:rPr>
        <w:t>1,10μ*0,60μ</w:t>
      </w:r>
      <w:r w:rsidRPr="0032497F">
        <w:rPr>
          <w:i/>
          <w:spacing w:val="37"/>
          <w:sz w:val="24"/>
          <w:lang w:val="el-GR"/>
        </w:rPr>
        <w:t xml:space="preserve"> </w:t>
      </w:r>
      <w:r w:rsidRPr="0032497F">
        <w:rPr>
          <w:i/>
          <w:sz w:val="24"/>
          <w:lang w:val="el-GR"/>
        </w:rPr>
        <w:t>(ΦΕΚ</w:t>
      </w:r>
      <w:r w:rsidRPr="0032497F">
        <w:rPr>
          <w:i/>
          <w:spacing w:val="39"/>
          <w:sz w:val="24"/>
          <w:lang w:val="el-GR"/>
        </w:rPr>
        <w:t xml:space="preserve"> </w:t>
      </w:r>
      <w:r w:rsidRPr="0032497F">
        <w:rPr>
          <w:i/>
          <w:sz w:val="24"/>
          <w:lang w:val="el-GR"/>
        </w:rPr>
        <w:t>526/8-9-83).</w:t>
      </w:r>
      <w:r w:rsidRPr="0032497F">
        <w:rPr>
          <w:i/>
          <w:spacing w:val="39"/>
          <w:sz w:val="24"/>
          <w:lang w:val="el-GR"/>
        </w:rPr>
        <w:t xml:space="preserve"> </w:t>
      </w:r>
      <w:proofErr w:type="spellStart"/>
      <w:r>
        <w:rPr>
          <w:i/>
          <w:sz w:val="24"/>
        </w:rPr>
        <w:t>Πέρ</w:t>
      </w:r>
      <w:proofErr w:type="spellEnd"/>
      <w:r>
        <w:rPr>
          <w:i/>
          <w:sz w:val="24"/>
        </w:rPr>
        <w:t>αν</w:t>
      </w:r>
    </w:p>
    <w:p w:rsidR="00EF0976" w:rsidRPr="0032497F" w:rsidRDefault="00086009">
      <w:pPr>
        <w:spacing w:before="3" w:line="360" w:lineRule="auto"/>
        <w:ind w:left="834" w:right="117"/>
        <w:jc w:val="both"/>
        <w:rPr>
          <w:i/>
          <w:sz w:val="24"/>
          <w:lang w:val="el-GR"/>
        </w:rPr>
      </w:pPr>
      <w:r w:rsidRPr="0032497F">
        <w:rPr>
          <w:i/>
          <w:sz w:val="24"/>
          <w:lang w:val="el-GR"/>
        </w:rPr>
        <w:t xml:space="preserve">αυτών, με τον παρόντα Κανονισμό επιτρέπεται η παραχώρηση επιπλέον όμορου </w:t>
      </w:r>
      <w:r w:rsidRPr="0032497F">
        <w:rPr>
          <w:i/>
          <w:sz w:val="24"/>
          <w:lang w:val="el-GR"/>
        </w:rPr>
        <w:t xml:space="preserve">χώρου έως και τριών (3) </w:t>
      </w:r>
      <w:proofErr w:type="spellStart"/>
      <w:r w:rsidRPr="0032497F">
        <w:rPr>
          <w:i/>
          <w:sz w:val="24"/>
          <w:lang w:val="el-GR"/>
        </w:rPr>
        <w:t>τ.μ</w:t>
      </w:r>
      <w:proofErr w:type="spellEnd"/>
      <w:r w:rsidRPr="0032497F">
        <w:rPr>
          <w:i/>
          <w:sz w:val="24"/>
          <w:lang w:val="el-GR"/>
        </w:rPr>
        <w:t>. για την τοποθέτηση τυποποιημένων ειδών διατροφής και παιχνιδιών και  με τις προϋποθέσεις ότι πλησίον του περιπτέρου δεν λειτουργεί κατάστημα πώλησης όμοιων προϊόντων και ότι δεν εμποδίζεται η κυκλοφορία</w:t>
      </w:r>
      <w:r w:rsidRPr="0032497F">
        <w:rPr>
          <w:i/>
          <w:spacing w:val="-26"/>
          <w:sz w:val="24"/>
          <w:lang w:val="el-GR"/>
        </w:rPr>
        <w:t xml:space="preserve"> </w:t>
      </w:r>
      <w:r w:rsidRPr="0032497F">
        <w:rPr>
          <w:i/>
          <w:sz w:val="24"/>
          <w:lang w:val="el-GR"/>
        </w:rPr>
        <w:t>πεζών.</w:t>
      </w:r>
    </w:p>
    <w:p w:rsidR="00EF0976" w:rsidRPr="0032497F" w:rsidRDefault="00086009">
      <w:pPr>
        <w:spacing w:before="5" w:line="360" w:lineRule="auto"/>
        <w:ind w:left="114" w:right="118"/>
        <w:jc w:val="both"/>
        <w:rPr>
          <w:b/>
          <w:i/>
          <w:sz w:val="24"/>
          <w:lang w:val="el-GR"/>
        </w:rPr>
      </w:pPr>
      <w:r w:rsidRPr="0032497F">
        <w:rPr>
          <w:b/>
          <w:i/>
          <w:sz w:val="24"/>
          <w:lang w:val="el-GR"/>
        </w:rPr>
        <w:t>β) Διαδικασία χορ</w:t>
      </w:r>
      <w:r w:rsidRPr="0032497F">
        <w:rPr>
          <w:b/>
          <w:i/>
          <w:sz w:val="24"/>
          <w:lang w:val="el-GR"/>
        </w:rPr>
        <w:t>ήγησης άδειας κοινόχρηστου χώρου πέραν του παραχωρούμενου με την ίδια την άδεια εκμετάλλευσής:</w:t>
      </w:r>
    </w:p>
    <w:p w:rsidR="00EF0976" w:rsidRPr="0032497F" w:rsidRDefault="00086009">
      <w:pPr>
        <w:spacing w:before="5" w:line="360" w:lineRule="auto"/>
        <w:ind w:left="114" w:right="114"/>
        <w:jc w:val="both"/>
        <w:rPr>
          <w:i/>
          <w:sz w:val="24"/>
          <w:lang w:val="el-GR"/>
        </w:rPr>
      </w:pPr>
      <w:r w:rsidRPr="0032497F">
        <w:rPr>
          <w:i/>
          <w:sz w:val="24"/>
          <w:lang w:val="el-GR"/>
        </w:rPr>
        <w:t>Οι αιτήσεις για την παραχώρηση χρήσης υποβάλλονται στη Διεύθυνση Τεχνικών Υπηρεσιών του Δήμου και συνοδεύονται από τα εξής δικαιολογητικά:</w:t>
      </w:r>
    </w:p>
    <w:p w:rsidR="00EF0976" w:rsidRPr="0032497F" w:rsidRDefault="00086009">
      <w:pPr>
        <w:pStyle w:val="a4"/>
        <w:numPr>
          <w:ilvl w:val="0"/>
          <w:numId w:val="21"/>
        </w:numPr>
        <w:tabs>
          <w:tab w:val="left" w:pos="834"/>
        </w:tabs>
        <w:spacing w:line="360" w:lineRule="auto"/>
        <w:ind w:right="119"/>
        <w:jc w:val="both"/>
        <w:rPr>
          <w:i/>
          <w:sz w:val="24"/>
          <w:lang w:val="el-GR"/>
        </w:rPr>
      </w:pPr>
      <w:r w:rsidRPr="0032497F">
        <w:rPr>
          <w:i/>
          <w:sz w:val="24"/>
          <w:lang w:val="el-GR"/>
        </w:rPr>
        <w:t>το ονοματεπώνυμο ή η ε</w:t>
      </w:r>
      <w:r w:rsidRPr="0032497F">
        <w:rPr>
          <w:i/>
          <w:sz w:val="24"/>
          <w:lang w:val="el-GR"/>
        </w:rPr>
        <w:t>πωνυμία του αιτούντος, διεύθυνση κατοικίας και τηλέφωνο επικοινωνίας.</w:t>
      </w:r>
    </w:p>
    <w:p w:rsidR="00EF0976" w:rsidRPr="0032497F" w:rsidRDefault="00086009">
      <w:pPr>
        <w:pStyle w:val="a4"/>
        <w:numPr>
          <w:ilvl w:val="0"/>
          <w:numId w:val="21"/>
        </w:numPr>
        <w:tabs>
          <w:tab w:val="left" w:pos="833"/>
          <w:tab w:val="left" w:pos="834"/>
        </w:tabs>
        <w:ind w:hanging="554"/>
        <w:jc w:val="left"/>
        <w:rPr>
          <w:i/>
          <w:sz w:val="24"/>
          <w:lang w:val="el-GR"/>
        </w:rPr>
      </w:pPr>
      <w:r w:rsidRPr="0032497F">
        <w:rPr>
          <w:i/>
          <w:sz w:val="24"/>
          <w:lang w:val="el-GR"/>
        </w:rPr>
        <w:t>η θέση, η έκταση και το είδος του αιτουμένου προς χρήση</w:t>
      </w:r>
      <w:r w:rsidRPr="0032497F">
        <w:rPr>
          <w:i/>
          <w:spacing w:val="-30"/>
          <w:sz w:val="24"/>
          <w:lang w:val="el-GR"/>
        </w:rPr>
        <w:t xml:space="preserve"> </w:t>
      </w:r>
      <w:r w:rsidRPr="0032497F">
        <w:rPr>
          <w:i/>
          <w:sz w:val="24"/>
          <w:lang w:val="el-GR"/>
        </w:rPr>
        <w:t>χώρου.</w:t>
      </w:r>
    </w:p>
    <w:p w:rsidR="00EF0976" w:rsidRPr="0032497F" w:rsidRDefault="00086009">
      <w:pPr>
        <w:pStyle w:val="a4"/>
        <w:numPr>
          <w:ilvl w:val="0"/>
          <w:numId w:val="21"/>
        </w:numPr>
        <w:tabs>
          <w:tab w:val="left" w:pos="833"/>
          <w:tab w:val="left" w:pos="834"/>
        </w:tabs>
        <w:spacing w:before="138"/>
        <w:ind w:hanging="620"/>
        <w:jc w:val="left"/>
        <w:rPr>
          <w:i/>
          <w:sz w:val="24"/>
          <w:lang w:val="el-GR"/>
        </w:rPr>
      </w:pPr>
      <w:r w:rsidRPr="0032497F">
        <w:rPr>
          <w:i/>
          <w:sz w:val="24"/>
          <w:lang w:val="el-GR"/>
        </w:rPr>
        <w:t>η άδεια λειτουργίας περιπτέρου με την ρητή προϋπόθεση ότι αυτή</w:t>
      </w:r>
      <w:r w:rsidRPr="0032497F">
        <w:rPr>
          <w:i/>
          <w:spacing w:val="-38"/>
          <w:sz w:val="24"/>
          <w:lang w:val="el-GR"/>
        </w:rPr>
        <w:t xml:space="preserve"> </w:t>
      </w:r>
      <w:r w:rsidRPr="0032497F">
        <w:rPr>
          <w:i/>
          <w:sz w:val="24"/>
          <w:lang w:val="el-GR"/>
        </w:rPr>
        <w:t>ισχύει.</w:t>
      </w:r>
    </w:p>
    <w:p w:rsidR="00EF0976" w:rsidRPr="0032497F" w:rsidRDefault="00086009">
      <w:pPr>
        <w:pStyle w:val="a4"/>
        <w:numPr>
          <w:ilvl w:val="0"/>
          <w:numId w:val="21"/>
        </w:numPr>
        <w:tabs>
          <w:tab w:val="left" w:pos="834"/>
        </w:tabs>
        <w:spacing w:before="138" w:line="360" w:lineRule="auto"/>
        <w:ind w:right="127" w:hanging="594"/>
        <w:jc w:val="both"/>
        <w:rPr>
          <w:i/>
          <w:sz w:val="24"/>
          <w:lang w:val="el-GR"/>
        </w:rPr>
      </w:pPr>
      <w:r w:rsidRPr="0032497F">
        <w:rPr>
          <w:i/>
          <w:sz w:val="24"/>
          <w:lang w:val="el-GR"/>
        </w:rPr>
        <w:t>βεβαίωση από το Τμήμα Εσόδων και Περιουσίας του Δήμο</w:t>
      </w:r>
      <w:r w:rsidRPr="0032497F">
        <w:rPr>
          <w:i/>
          <w:sz w:val="24"/>
          <w:lang w:val="el-GR"/>
        </w:rPr>
        <w:t>υ, ότι ο ενδιαφερόμενος δεν είναι οφειλέτης του</w:t>
      </w:r>
      <w:r w:rsidRPr="0032497F">
        <w:rPr>
          <w:i/>
          <w:spacing w:val="-8"/>
          <w:sz w:val="24"/>
          <w:lang w:val="el-GR"/>
        </w:rPr>
        <w:t xml:space="preserve"> </w:t>
      </w:r>
      <w:r w:rsidRPr="0032497F">
        <w:rPr>
          <w:i/>
          <w:sz w:val="24"/>
          <w:lang w:val="el-GR"/>
        </w:rPr>
        <w:t>Δήμου.</w:t>
      </w:r>
    </w:p>
    <w:p w:rsidR="00EF0976" w:rsidRPr="0032497F" w:rsidRDefault="00086009">
      <w:pPr>
        <w:pStyle w:val="a4"/>
        <w:numPr>
          <w:ilvl w:val="0"/>
          <w:numId w:val="21"/>
        </w:numPr>
        <w:tabs>
          <w:tab w:val="left" w:pos="834"/>
        </w:tabs>
        <w:spacing w:line="360" w:lineRule="auto"/>
        <w:ind w:right="117" w:hanging="528"/>
        <w:jc w:val="both"/>
        <w:rPr>
          <w:i/>
          <w:sz w:val="24"/>
          <w:lang w:val="el-GR"/>
        </w:rPr>
      </w:pPr>
      <w:r w:rsidRPr="0032497F">
        <w:rPr>
          <w:i/>
          <w:sz w:val="24"/>
          <w:lang w:val="el-GR"/>
        </w:rPr>
        <w:t>ταμιακή απόδειξη με το Α.Φ.Μ. της επιχείρησης ή έντυπο της αρμόδιας Δ.Ο.Υ. περί χορήγησης</w:t>
      </w:r>
      <w:r w:rsidRPr="0032497F">
        <w:rPr>
          <w:i/>
          <w:spacing w:val="-7"/>
          <w:sz w:val="24"/>
          <w:lang w:val="el-GR"/>
        </w:rPr>
        <w:t xml:space="preserve"> </w:t>
      </w:r>
      <w:r w:rsidRPr="0032497F">
        <w:rPr>
          <w:i/>
          <w:sz w:val="24"/>
          <w:lang w:val="el-GR"/>
        </w:rPr>
        <w:t>Α.Φ.Μ.</w:t>
      </w:r>
    </w:p>
    <w:p w:rsidR="00EF0976" w:rsidRPr="0032497F" w:rsidRDefault="00086009">
      <w:pPr>
        <w:pStyle w:val="a4"/>
        <w:numPr>
          <w:ilvl w:val="0"/>
          <w:numId w:val="21"/>
        </w:numPr>
        <w:tabs>
          <w:tab w:val="left" w:pos="833"/>
          <w:tab w:val="left" w:pos="834"/>
        </w:tabs>
        <w:ind w:hanging="594"/>
        <w:jc w:val="left"/>
        <w:rPr>
          <w:i/>
          <w:sz w:val="24"/>
          <w:lang w:val="el-GR"/>
        </w:rPr>
      </w:pPr>
      <w:r w:rsidRPr="0032497F">
        <w:rPr>
          <w:i/>
          <w:sz w:val="24"/>
          <w:lang w:val="el-GR"/>
        </w:rPr>
        <w:t>φωτοαντίγραφο του δελτίου αστυνομικής</w:t>
      </w:r>
      <w:r w:rsidRPr="0032497F">
        <w:rPr>
          <w:i/>
          <w:spacing w:val="-32"/>
          <w:sz w:val="24"/>
          <w:lang w:val="el-GR"/>
        </w:rPr>
        <w:t xml:space="preserve"> </w:t>
      </w:r>
      <w:r w:rsidRPr="0032497F">
        <w:rPr>
          <w:i/>
          <w:sz w:val="24"/>
          <w:lang w:val="el-GR"/>
        </w:rPr>
        <w:t>ταυτότητας.</w:t>
      </w:r>
    </w:p>
    <w:p w:rsidR="00EF0976" w:rsidRPr="0032497F" w:rsidRDefault="00086009">
      <w:pPr>
        <w:pStyle w:val="a4"/>
        <w:numPr>
          <w:ilvl w:val="0"/>
          <w:numId w:val="21"/>
        </w:numPr>
        <w:tabs>
          <w:tab w:val="left" w:pos="834"/>
        </w:tabs>
        <w:spacing w:before="138"/>
        <w:ind w:hanging="660"/>
        <w:jc w:val="both"/>
        <w:rPr>
          <w:i/>
          <w:sz w:val="24"/>
          <w:lang w:val="el-GR"/>
        </w:rPr>
      </w:pPr>
      <w:r w:rsidRPr="0032497F">
        <w:rPr>
          <w:i/>
          <w:sz w:val="24"/>
          <w:lang w:val="el-GR"/>
        </w:rPr>
        <w:t>φωτοτυπία</w:t>
      </w:r>
      <w:r w:rsidRPr="0032497F">
        <w:rPr>
          <w:i/>
          <w:spacing w:val="-5"/>
          <w:sz w:val="24"/>
          <w:lang w:val="el-GR"/>
        </w:rPr>
        <w:t xml:space="preserve"> </w:t>
      </w:r>
      <w:r w:rsidRPr="0032497F">
        <w:rPr>
          <w:i/>
          <w:sz w:val="24"/>
          <w:lang w:val="el-GR"/>
        </w:rPr>
        <w:t>της</w:t>
      </w:r>
      <w:r w:rsidRPr="0032497F">
        <w:rPr>
          <w:i/>
          <w:spacing w:val="-6"/>
          <w:sz w:val="24"/>
          <w:lang w:val="el-GR"/>
        </w:rPr>
        <w:t xml:space="preserve"> </w:t>
      </w:r>
      <w:r w:rsidRPr="0032497F">
        <w:rPr>
          <w:i/>
          <w:sz w:val="24"/>
          <w:lang w:val="el-GR"/>
        </w:rPr>
        <w:t>τελευταίας</w:t>
      </w:r>
      <w:r w:rsidRPr="0032497F">
        <w:rPr>
          <w:i/>
          <w:spacing w:val="-6"/>
          <w:sz w:val="24"/>
          <w:lang w:val="el-GR"/>
        </w:rPr>
        <w:t xml:space="preserve"> </w:t>
      </w:r>
      <w:r w:rsidRPr="0032497F">
        <w:rPr>
          <w:i/>
          <w:sz w:val="24"/>
          <w:lang w:val="el-GR"/>
        </w:rPr>
        <w:t>άδειας</w:t>
      </w:r>
      <w:r w:rsidRPr="0032497F">
        <w:rPr>
          <w:i/>
          <w:spacing w:val="-6"/>
          <w:sz w:val="24"/>
          <w:lang w:val="el-GR"/>
        </w:rPr>
        <w:t xml:space="preserve"> </w:t>
      </w:r>
      <w:r w:rsidRPr="0032497F">
        <w:rPr>
          <w:i/>
          <w:sz w:val="24"/>
          <w:lang w:val="el-GR"/>
        </w:rPr>
        <w:t>κοινοχρήστου</w:t>
      </w:r>
      <w:r w:rsidRPr="0032497F">
        <w:rPr>
          <w:i/>
          <w:spacing w:val="-5"/>
          <w:sz w:val="24"/>
          <w:lang w:val="el-GR"/>
        </w:rPr>
        <w:t xml:space="preserve"> </w:t>
      </w:r>
      <w:r w:rsidRPr="0032497F">
        <w:rPr>
          <w:i/>
          <w:sz w:val="24"/>
          <w:lang w:val="el-GR"/>
        </w:rPr>
        <w:t>χώρου</w:t>
      </w:r>
      <w:r w:rsidRPr="0032497F">
        <w:rPr>
          <w:i/>
          <w:spacing w:val="-7"/>
          <w:sz w:val="24"/>
          <w:lang w:val="el-GR"/>
        </w:rPr>
        <w:t xml:space="preserve"> </w:t>
      </w:r>
      <w:r w:rsidRPr="0032497F">
        <w:rPr>
          <w:i/>
          <w:sz w:val="24"/>
          <w:lang w:val="el-GR"/>
        </w:rPr>
        <w:t>που</w:t>
      </w:r>
      <w:r w:rsidRPr="0032497F">
        <w:rPr>
          <w:i/>
          <w:spacing w:val="-6"/>
          <w:sz w:val="24"/>
          <w:lang w:val="el-GR"/>
        </w:rPr>
        <w:t xml:space="preserve"> </w:t>
      </w:r>
      <w:r w:rsidRPr="0032497F">
        <w:rPr>
          <w:i/>
          <w:sz w:val="24"/>
          <w:lang w:val="el-GR"/>
        </w:rPr>
        <w:t>έχει</w:t>
      </w:r>
      <w:r w:rsidRPr="0032497F">
        <w:rPr>
          <w:i/>
          <w:spacing w:val="-5"/>
          <w:sz w:val="24"/>
          <w:lang w:val="el-GR"/>
        </w:rPr>
        <w:t xml:space="preserve"> </w:t>
      </w:r>
      <w:r w:rsidRPr="0032497F">
        <w:rPr>
          <w:i/>
          <w:sz w:val="24"/>
          <w:lang w:val="el-GR"/>
        </w:rPr>
        <w:t>χορηγηθεί</w:t>
      </w:r>
      <w:r w:rsidRPr="0032497F">
        <w:rPr>
          <w:i/>
          <w:spacing w:val="-5"/>
          <w:sz w:val="24"/>
          <w:lang w:val="el-GR"/>
        </w:rPr>
        <w:t xml:space="preserve"> </w:t>
      </w:r>
      <w:r w:rsidRPr="0032497F">
        <w:rPr>
          <w:i/>
          <w:sz w:val="24"/>
          <w:lang w:val="el-GR"/>
        </w:rPr>
        <w:t>(εφόσον</w:t>
      </w:r>
      <w:r w:rsidRPr="0032497F">
        <w:rPr>
          <w:i/>
          <w:spacing w:val="-3"/>
          <w:sz w:val="24"/>
          <w:lang w:val="el-GR"/>
        </w:rPr>
        <w:t xml:space="preserve"> </w:t>
      </w:r>
      <w:r w:rsidRPr="0032497F">
        <w:rPr>
          <w:i/>
          <w:sz w:val="24"/>
          <w:lang w:val="el-GR"/>
        </w:rPr>
        <w:t>υπάρχει).</w:t>
      </w:r>
    </w:p>
    <w:p w:rsidR="00EF0976" w:rsidRPr="0032497F" w:rsidRDefault="00086009">
      <w:pPr>
        <w:pStyle w:val="a4"/>
        <w:numPr>
          <w:ilvl w:val="0"/>
          <w:numId w:val="21"/>
        </w:numPr>
        <w:tabs>
          <w:tab w:val="left" w:pos="834"/>
        </w:tabs>
        <w:spacing w:before="138"/>
        <w:ind w:hanging="728"/>
        <w:jc w:val="both"/>
        <w:rPr>
          <w:i/>
          <w:sz w:val="24"/>
          <w:lang w:val="el-GR"/>
        </w:rPr>
      </w:pPr>
      <w:r w:rsidRPr="0032497F">
        <w:rPr>
          <w:i/>
          <w:sz w:val="24"/>
          <w:lang w:val="el-GR"/>
        </w:rPr>
        <w:t>αναλυτική περιγραφή του εξοπλισμού που πρόκειται να</w:t>
      </w:r>
      <w:r w:rsidRPr="0032497F">
        <w:rPr>
          <w:i/>
          <w:spacing w:val="-36"/>
          <w:sz w:val="24"/>
          <w:lang w:val="el-GR"/>
        </w:rPr>
        <w:t xml:space="preserve"> </w:t>
      </w:r>
      <w:r w:rsidRPr="0032497F">
        <w:rPr>
          <w:i/>
          <w:sz w:val="24"/>
          <w:lang w:val="el-GR"/>
        </w:rPr>
        <w:t>τοποθετηθεί.</w:t>
      </w:r>
    </w:p>
    <w:p w:rsidR="00EF0976" w:rsidRPr="0032497F" w:rsidRDefault="00086009">
      <w:pPr>
        <w:pStyle w:val="a4"/>
        <w:numPr>
          <w:ilvl w:val="0"/>
          <w:numId w:val="21"/>
        </w:numPr>
        <w:tabs>
          <w:tab w:val="left" w:pos="834"/>
        </w:tabs>
        <w:spacing w:before="138" w:line="360" w:lineRule="auto"/>
        <w:ind w:right="114" w:hanging="594"/>
        <w:jc w:val="both"/>
        <w:rPr>
          <w:i/>
          <w:sz w:val="24"/>
          <w:lang w:val="el-GR"/>
        </w:rPr>
      </w:pPr>
      <w:r w:rsidRPr="0032497F">
        <w:rPr>
          <w:i/>
          <w:sz w:val="24"/>
          <w:lang w:val="el-GR"/>
        </w:rPr>
        <w:t>σχεδιάγραμμα μηχανικού, κατάλληλης κλίμακας για την αποτύπωση της υπάρχουσας κατάστασης, συνοδευόμενο από τις προβλεπόμενες εισφορές και κρατήσεις σύμφωνα με</w:t>
      </w:r>
      <w:r w:rsidRPr="0032497F">
        <w:rPr>
          <w:i/>
          <w:sz w:val="24"/>
          <w:lang w:val="el-GR"/>
        </w:rPr>
        <w:t xml:space="preserve"> την Νομοθεσία, ώστε να θεωρηθεί από την Δ.Τ.Υ., για την ακρίβεια της αποτύπωσης και για τον έλεγχο των επιτρεπόμενων μεγεθών. στο οποίο θα απεικονίζεται η ακριβής τοποθεσία του περιπτέρου, το πλάτος του πεζοδρομίου ή πεζόδρομου, το πλάτος της οδού και ο α</w:t>
      </w:r>
      <w:r w:rsidRPr="0032497F">
        <w:rPr>
          <w:i/>
          <w:sz w:val="24"/>
          <w:lang w:val="el-GR"/>
        </w:rPr>
        <w:t>ιτούμενος προς παραχώρηση κοινόχρηστος χώρος, το εναπομείναν πλάτος του πεζοδρομίου, τυχόν όδευση τυφλών καθώς και  τυχόν κατασκευές μόνιμες ή</w:t>
      </w:r>
      <w:r w:rsidRPr="0032497F">
        <w:rPr>
          <w:i/>
          <w:spacing w:val="-31"/>
          <w:sz w:val="24"/>
          <w:lang w:val="el-GR"/>
        </w:rPr>
        <w:t xml:space="preserve"> </w:t>
      </w:r>
      <w:r w:rsidRPr="0032497F">
        <w:rPr>
          <w:i/>
          <w:sz w:val="24"/>
          <w:lang w:val="el-GR"/>
        </w:rPr>
        <w:t>κινητές.</w:t>
      </w:r>
    </w:p>
    <w:p w:rsidR="00EF0976" w:rsidRPr="0032497F" w:rsidRDefault="00086009">
      <w:pPr>
        <w:pStyle w:val="a4"/>
        <w:numPr>
          <w:ilvl w:val="0"/>
          <w:numId w:val="21"/>
        </w:numPr>
        <w:tabs>
          <w:tab w:val="left" w:pos="834"/>
        </w:tabs>
        <w:spacing w:line="360" w:lineRule="auto"/>
        <w:ind w:right="117" w:hanging="528"/>
        <w:jc w:val="both"/>
        <w:rPr>
          <w:i/>
          <w:sz w:val="24"/>
          <w:lang w:val="el-GR"/>
        </w:rPr>
      </w:pPr>
      <w:r w:rsidRPr="0032497F">
        <w:rPr>
          <w:i/>
          <w:sz w:val="24"/>
          <w:lang w:val="el-GR"/>
        </w:rPr>
        <w:t>υπεύθυνη δήλωση του αιτούντος ότι «έλαβε γνώση του παρόντος Κανονισμού, ότι δεν υπάρχουν ούτε θα τοποθετ</w:t>
      </w:r>
      <w:r w:rsidRPr="0032497F">
        <w:rPr>
          <w:i/>
          <w:sz w:val="24"/>
          <w:lang w:val="el-GR"/>
        </w:rPr>
        <w:t>ηθούν μη επιτρεπόμενα στοιχεία, όπως παράνομα περιφράγματα, σταθερά στέγαστρα, ανεμοφράκτες, πατώματα, κλείσιμο πεζοδρομίων κ.λπ., και ότι σε περίπτωση διαπίστωσης τέτοιων θα εφαρμόζονται τα προβλεπόμενα στην Πολεοδομική Νομοθεσία και τα πρόστιμα θα επιβάλ</w:t>
      </w:r>
      <w:r w:rsidRPr="0032497F">
        <w:rPr>
          <w:i/>
          <w:sz w:val="24"/>
          <w:lang w:val="el-GR"/>
        </w:rPr>
        <w:t>λονται εξολοκλήρου στον</w:t>
      </w:r>
      <w:r w:rsidRPr="0032497F">
        <w:rPr>
          <w:i/>
          <w:spacing w:val="-42"/>
          <w:sz w:val="24"/>
          <w:lang w:val="el-GR"/>
        </w:rPr>
        <w:t xml:space="preserve"> </w:t>
      </w:r>
      <w:r w:rsidRPr="0032497F">
        <w:rPr>
          <w:i/>
          <w:sz w:val="24"/>
          <w:lang w:val="el-GR"/>
        </w:rPr>
        <w:t>αιτούντα».</w:t>
      </w:r>
    </w:p>
    <w:p w:rsidR="00EF0976" w:rsidRPr="0032497F" w:rsidRDefault="00086009">
      <w:pPr>
        <w:spacing w:before="5" w:line="360" w:lineRule="auto"/>
        <w:ind w:left="114" w:right="117"/>
        <w:jc w:val="both"/>
        <w:rPr>
          <w:i/>
          <w:sz w:val="24"/>
          <w:lang w:val="el-GR"/>
        </w:rPr>
      </w:pPr>
      <w:r w:rsidRPr="0032497F">
        <w:rPr>
          <w:i/>
          <w:sz w:val="24"/>
          <w:lang w:val="el-GR"/>
        </w:rPr>
        <w:t xml:space="preserve">Προκειμένου ο Δήμος να χορηγήσει την άδεια χρήσης, η αρμόδια Αστυνομική Αρχή γνωματεύει εντός προθεσμίας 15 ημερών από την παραλαβή του σχετικού ερωτήματος από το Δήμο (άρθρο 16 </w:t>
      </w:r>
      <w:r w:rsidRPr="0032497F">
        <w:rPr>
          <w:i/>
          <w:sz w:val="24"/>
          <w:lang w:val="el-GR"/>
        </w:rPr>
        <w:lastRenderedPageBreak/>
        <w:t>παρ.4 Ν.3254/04) εάν υφίστανται λόγοι ασφαλ</w:t>
      </w:r>
      <w:r w:rsidRPr="0032497F">
        <w:rPr>
          <w:i/>
          <w:sz w:val="24"/>
          <w:lang w:val="el-GR"/>
        </w:rPr>
        <w:t>είας της κυκλοφορίας πεζών κ.λπ. που δεν επιτρέπουν</w:t>
      </w:r>
    </w:p>
    <w:p w:rsidR="00EF0976" w:rsidRPr="0032497F" w:rsidRDefault="00086009">
      <w:pPr>
        <w:spacing w:before="3" w:line="360" w:lineRule="auto"/>
        <w:ind w:left="114" w:right="125"/>
        <w:jc w:val="both"/>
        <w:rPr>
          <w:i/>
          <w:sz w:val="24"/>
          <w:lang w:val="el-GR"/>
        </w:rPr>
      </w:pPr>
      <w:r w:rsidRPr="0032497F">
        <w:rPr>
          <w:i/>
          <w:sz w:val="24"/>
          <w:lang w:val="el-GR"/>
        </w:rPr>
        <w:t>την χορήγηση της αιτούμενης άδειας, οπότε η άδεια δεν χορηγείται. Παρερχομένης απράκτου της ανωτέρω προθεσμίας, η άδεια χορηγείται και χωρίς την γνωμάτευση της Αστυνομικής Αρχής.</w:t>
      </w:r>
    </w:p>
    <w:p w:rsidR="00EF0976" w:rsidRPr="0032497F" w:rsidRDefault="00086009">
      <w:pPr>
        <w:spacing w:before="5" w:line="360" w:lineRule="auto"/>
        <w:ind w:left="114" w:right="121"/>
        <w:jc w:val="both"/>
        <w:rPr>
          <w:i/>
          <w:sz w:val="24"/>
          <w:lang w:val="el-GR"/>
        </w:rPr>
      </w:pPr>
      <w:r w:rsidRPr="0032497F">
        <w:rPr>
          <w:i/>
          <w:sz w:val="24"/>
          <w:lang w:val="el-GR"/>
        </w:rPr>
        <w:t>Κάθε πα</w:t>
      </w:r>
      <w:r w:rsidRPr="0032497F">
        <w:rPr>
          <w:i/>
          <w:sz w:val="24"/>
          <w:lang w:val="el-GR"/>
        </w:rPr>
        <w:t xml:space="preserve">ραχώρηση γίνεται με Απόφαση Δημάρχου (ή του καθ’ </w:t>
      </w:r>
      <w:proofErr w:type="spellStart"/>
      <w:r w:rsidRPr="0032497F">
        <w:rPr>
          <w:i/>
          <w:sz w:val="24"/>
          <w:lang w:val="el-GR"/>
        </w:rPr>
        <w:t>ύλην</w:t>
      </w:r>
      <w:proofErr w:type="spellEnd"/>
      <w:r w:rsidRPr="0032497F">
        <w:rPr>
          <w:i/>
          <w:sz w:val="24"/>
          <w:lang w:val="el-GR"/>
        </w:rPr>
        <w:t xml:space="preserve"> αντιδημάρχου), στην οποία άδεια περιγράφεται λεπτομερώς ο χώρος που παραχωρείται (τοποθεσία, ακριβή θέση, έκταση), καθορίζεται το είδος και η διάρκεια της χρήσης (π.χ. τοποθέτηση ψυγείου παγωτών κ.λπ. γ</w:t>
      </w:r>
      <w:r w:rsidRPr="0032497F">
        <w:rPr>
          <w:i/>
          <w:sz w:val="24"/>
          <w:lang w:val="el-GR"/>
        </w:rPr>
        <w:t>ια το χρονικό διάστημα από .... έως .... ) και προσδιορίζεται το ύψος του τέλους.</w:t>
      </w:r>
    </w:p>
    <w:p w:rsidR="00EF0976" w:rsidRPr="0032497F" w:rsidRDefault="00086009">
      <w:pPr>
        <w:spacing w:before="5" w:line="360" w:lineRule="auto"/>
        <w:ind w:left="114" w:right="114"/>
        <w:jc w:val="both"/>
        <w:rPr>
          <w:i/>
          <w:sz w:val="24"/>
          <w:lang w:val="el-GR"/>
        </w:rPr>
      </w:pPr>
      <w:r w:rsidRPr="0032497F">
        <w:rPr>
          <w:b/>
          <w:i/>
          <w:sz w:val="24"/>
          <w:lang w:val="el-GR"/>
        </w:rPr>
        <w:t xml:space="preserve">β) </w:t>
      </w:r>
      <w:r w:rsidRPr="0032497F">
        <w:rPr>
          <w:i/>
          <w:sz w:val="24"/>
          <w:lang w:val="el-GR"/>
        </w:rPr>
        <w:t xml:space="preserve">Το τέλος που αναλογεί, τόσο για τα τετραγωνικά που παραχωρούνται με την άδεια λειτουργίας, </w:t>
      </w:r>
      <w:r w:rsidRPr="0032497F">
        <w:rPr>
          <w:i/>
          <w:sz w:val="24"/>
          <w:lang w:val="el-GR"/>
        </w:rPr>
        <w:t>όσο και για τα επιπλέον τετραγωνικά, καταβάλλεται εξ ολοκλήρου στο Δήμο, πριν παραδοθεί η  άδεια χρήσης επί της οποίας πρέπει να αναγράφεται ο αριθμός διπλοτύπου είσπραξης του τέλους εκδιδόμενου από το Δημοτικό</w:t>
      </w:r>
      <w:r w:rsidRPr="0032497F">
        <w:rPr>
          <w:i/>
          <w:spacing w:val="-14"/>
          <w:sz w:val="24"/>
          <w:lang w:val="el-GR"/>
        </w:rPr>
        <w:t xml:space="preserve"> </w:t>
      </w:r>
      <w:r w:rsidRPr="0032497F">
        <w:rPr>
          <w:i/>
          <w:sz w:val="24"/>
          <w:lang w:val="el-GR"/>
        </w:rPr>
        <w:t>Ταμείο.</w:t>
      </w:r>
    </w:p>
    <w:p w:rsidR="00EF0976" w:rsidRPr="0032497F" w:rsidRDefault="00086009">
      <w:pPr>
        <w:spacing w:before="5"/>
        <w:ind w:left="114"/>
        <w:jc w:val="both"/>
        <w:rPr>
          <w:b/>
          <w:i/>
          <w:sz w:val="24"/>
          <w:lang w:val="el-GR"/>
        </w:rPr>
      </w:pPr>
      <w:r w:rsidRPr="0032497F">
        <w:rPr>
          <w:b/>
          <w:i/>
          <w:sz w:val="24"/>
          <w:lang w:val="el-GR"/>
        </w:rPr>
        <w:t>γ) Θέσεις - μετατόπιση υφιστάμενων πε</w:t>
      </w:r>
      <w:r w:rsidRPr="0032497F">
        <w:rPr>
          <w:b/>
          <w:i/>
          <w:sz w:val="24"/>
          <w:lang w:val="el-GR"/>
        </w:rPr>
        <w:t>ριπτέρων αυτών:</w:t>
      </w:r>
    </w:p>
    <w:p w:rsidR="00EF0976" w:rsidRPr="0032497F" w:rsidRDefault="00086009">
      <w:pPr>
        <w:pStyle w:val="a4"/>
        <w:numPr>
          <w:ilvl w:val="0"/>
          <w:numId w:val="20"/>
        </w:numPr>
        <w:tabs>
          <w:tab w:val="left" w:pos="834"/>
        </w:tabs>
        <w:spacing w:before="138" w:line="360" w:lineRule="auto"/>
        <w:ind w:right="113"/>
        <w:jc w:val="both"/>
        <w:rPr>
          <w:i/>
          <w:sz w:val="24"/>
          <w:lang w:val="el-GR"/>
        </w:rPr>
      </w:pPr>
      <w:r w:rsidRPr="0032497F">
        <w:rPr>
          <w:i/>
          <w:sz w:val="24"/>
          <w:lang w:val="el-GR"/>
        </w:rPr>
        <w:t>Οι υφιστάμενες θέσεις των ήδη λειτουργούντων περιπτέρων εξακολουθούν να ισχύουν, μέχρι την λήψη νεότερης επί του αυτού αντικειμένου απόφασης από το Δημοτικό</w:t>
      </w:r>
      <w:r w:rsidRPr="0032497F">
        <w:rPr>
          <w:i/>
          <w:spacing w:val="-38"/>
          <w:sz w:val="24"/>
          <w:lang w:val="el-GR"/>
        </w:rPr>
        <w:t xml:space="preserve"> </w:t>
      </w:r>
      <w:r w:rsidRPr="0032497F">
        <w:rPr>
          <w:i/>
          <w:sz w:val="24"/>
          <w:lang w:val="el-GR"/>
        </w:rPr>
        <w:t>Συμβούλιο.</w:t>
      </w:r>
    </w:p>
    <w:p w:rsidR="00EF0976" w:rsidRPr="0032497F" w:rsidRDefault="00086009">
      <w:pPr>
        <w:pStyle w:val="a4"/>
        <w:numPr>
          <w:ilvl w:val="0"/>
          <w:numId w:val="20"/>
        </w:numPr>
        <w:tabs>
          <w:tab w:val="left" w:pos="834"/>
        </w:tabs>
        <w:spacing w:line="360" w:lineRule="auto"/>
        <w:ind w:right="121" w:hanging="554"/>
        <w:jc w:val="both"/>
        <w:rPr>
          <w:i/>
          <w:sz w:val="24"/>
          <w:lang w:val="el-GR"/>
        </w:rPr>
      </w:pPr>
      <w:r w:rsidRPr="0032497F">
        <w:rPr>
          <w:i/>
          <w:sz w:val="24"/>
          <w:lang w:val="el-GR"/>
        </w:rPr>
        <w:t>Για τον καθορισμό των νέων θέσεων προς τοποθέτηση ή μετατόπιση περιπτέρου, λαμβάνονται υπ' όψη οι συνθήκες ασφάλειας, κυκλοφορίας και αισθητικής εν γένει του περιβάλλοντος και η αποδοτικότητα του περιπτέρου (άρθρο 19 παρ.3 ΝΔ</w:t>
      </w:r>
      <w:r w:rsidRPr="0032497F">
        <w:rPr>
          <w:i/>
          <w:spacing w:val="-35"/>
          <w:sz w:val="24"/>
          <w:lang w:val="el-GR"/>
        </w:rPr>
        <w:t xml:space="preserve"> </w:t>
      </w:r>
      <w:r w:rsidRPr="0032497F">
        <w:rPr>
          <w:i/>
          <w:sz w:val="24"/>
          <w:lang w:val="el-GR"/>
        </w:rPr>
        <w:t>1044/71).</w:t>
      </w:r>
    </w:p>
    <w:p w:rsidR="00EF0976" w:rsidRPr="0032497F" w:rsidRDefault="00086009">
      <w:pPr>
        <w:pStyle w:val="a4"/>
        <w:numPr>
          <w:ilvl w:val="0"/>
          <w:numId w:val="20"/>
        </w:numPr>
        <w:tabs>
          <w:tab w:val="left" w:pos="834"/>
        </w:tabs>
        <w:spacing w:line="360" w:lineRule="auto"/>
        <w:ind w:right="114" w:hanging="620"/>
        <w:jc w:val="both"/>
        <w:rPr>
          <w:i/>
          <w:sz w:val="24"/>
          <w:lang w:val="el-GR"/>
        </w:rPr>
      </w:pPr>
      <w:r w:rsidRPr="0032497F">
        <w:rPr>
          <w:i/>
          <w:sz w:val="24"/>
          <w:lang w:val="el-GR"/>
        </w:rPr>
        <w:t>Για την τοποθέτηση ή</w:t>
      </w:r>
      <w:r w:rsidRPr="0032497F">
        <w:rPr>
          <w:i/>
          <w:sz w:val="24"/>
          <w:lang w:val="el-GR"/>
        </w:rPr>
        <w:t xml:space="preserve"> τη μετατόπιση του περιπτέρου λαμβάνεται επίσης υπόψη η επιβάρυνση που προκαλεί στις κατοικίες και στα καταστήματα με παρεμφερή εμπορική δραστηριότητα που γειτνιάζουν άμεσα με αυτό καθώς και η δυνατότητα τοποθέτησης ή μετατόπισης του περιπτέρου σε σημείο, </w:t>
      </w:r>
      <w:r w:rsidRPr="0032497F">
        <w:rPr>
          <w:i/>
          <w:sz w:val="24"/>
          <w:lang w:val="el-GR"/>
        </w:rPr>
        <w:t>όπου δεν προκαλείται τέτοια</w:t>
      </w:r>
      <w:r w:rsidRPr="0032497F">
        <w:rPr>
          <w:i/>
          <w:spacing w:val="-33"/>
          <w:sz w:val="24"/>
          <w:lang w:val="el-GR"/>
        </w:rPr>
        <w:t xml:space="preserve"> </w:t>
      </w:r>
      <w:r w:rsidRPr="0032497F">
        <w:rPr>
          <w:i/>
          <w:sz w:val="24"/>
          <w:lang w:val="el-GR"/>
        </w:rPr>
        <w:t>επιβάρυνση.</w:t>
      </w:r>
    </w:p>
    <w:p w:rsidR="00EF0976" w:rsidRPr="0032497F" w:rsidRDefault="00086009">
      <w:pPr>
        <w:pStyle w:val="a4"/>
        <w:numPr>
          <w:ilvl w:val="0"/>
          <w:numId w:val="20"/>
        </w:numPr>
        <w:tabs>
          <w:tab w:val="left" w:pos="834"/>
        </w:tabs>
        <w:spacing w:line="360" w:lineRule="auto"/>
        <w:ind w:right="113" w:hanging="594"/>
        <w:jc w:val="both"/>
        <w:rPr>
          <w:i/>
          <w:sz w:val="24"/>
          <w:lang w:val="el-GR"/>
        </w:rPr>
      </w:pPr>
      <w:r w:rsidRPr="0032497F">
        <w:rPr>
          <w:i/>
          <w:sz w:val="24"/>
          <w:lang w:val="el-GR"/>
        </w:rPr>
        <w:t>Η μετατόπιση περιπτέρου γίνεται, είτε για λόγους ασφαλείας, κυκλοφορίας, εξωραϊσμού του περιβάλλοντος είτε για εκτέλεση Δημοσίων, Δημοτικών, Κοινοτικών ή Οργανικών Κοινής Ωφελείας έργων, είτε κατόπιν αιτήσεως του δικ</w:t>
      </w:r>
      <w:r w:rsidRPr="0032497F">
        <w:rPr>
          <w:i/>
          <w:sz w:val="24"/>
          <w:lang w:val="el-GR"/>
        </w:rPr>
        <w:t>αιούχου αυτού, ύστερα από εισηγήσεις του δημοτικού συμβουλίου και της οικείας οργάνωσης δικαιούχων (αρ. 20 παρ. 1 Ν.Δ. 1044/71 όπως</w:t>
      </w:r>
      <w:r w:rsidRPr="0032497F">
        <w:rPr>
          <w:i/>
          <w:spacing w:val="-7"/>
          <w:sz w:val="24"/>
          <w:lang w:val="el-GR"/>
        </w:rPr>
        <w:t xml:space="preserve"> </w:t>
      </w:r>
      <w:r w:rsidRPr="0032497F">
        <w:rPr>
          <w:i/>
          <w:sz w:val="24"/>
          <w:lang w:val="el-GR"/>
        </w:rPr>
        <w:t>ισχύει).</w:t>
      </w:r>
    </w:p>
    <w:p w:rsidR="00EF0976" w:rsidRPr="0032497F" w:rsidRDefault="00086009">
      <w:pPr>
        <w:pStyle w:val="a4"/>
        <w:numPr>
          <w:ilvl w:val="0"/>
          <w:numId w:val="20"/>
        </w:numPr>
        <w:tabs>
          <w:tab w:val="left" w:pos="834"/>
        </w:tabs>
        <w:spacing w:line="360" w:lineRule="auto"/>
        <w:ind w:right="122" w:hanging="528"/>
        <w:jc w:val="both"/>
        <w:rPr>
          <w:i/>
          <w:sz w:val="24"/>
          <w:lang w:val="el-GR"/>
        </w:rPr>
      </w:pPr>
      <w:r w:rsidRPr="0032497F">
        <w:rPr>
          <w:i/>
          <w:sz w:val="24"/>
          <w:lang w:val="el-GR"/>
        </w:rPr>
        <w:t xml:space="preserve">Η μετατόπιση γίνεται σε μικρή απόσταση από την αρχική θέση, αφού ληφθεί υπ' όψη η αποδοτικότητα της νέας θέσης και </w:t>
      </w:r>
      <w:r w:rsidRPr="0032497F">
        <w:rPr>
          <w:i/>
          <w:sz w:val="24"/>
          <w:lang w:val="el-GR"/>
        </w:rPr>
        <w:t>των γειτονικών περιπτέρων. Σε περίπτωση μετατοπίσεως περιπτέρου κατόπιν αιτήσεως του δικαιούχου η δαπάνη βαρύνει</w:t>
      </w:r>
      <w:r w:rsidRPr="0032497F">
        <w:rPr>
          <w:i/>
          <w:spacing w:val="-37"/>
          <w:sz w:val="24"/>
          <w:lang w:val="el-GR"/>
        </w:rPr>
        <w:t xml:space="preserve"> </w:t>
      </w:r>
      <w:r w:rsidRPr="0032497F">
        <w:rPr>
          <w:i/>
          <w:sz w:val="24"/>
          <w:lang w:val="el-GR"/>
        </w:rPr>
        <w:t>αυτόν.</w:t>
      </w:r>
    </w:p>
    <w:p w:rsidR="00EF0976" w:rsidRPr="0032497F" w:rsidRDefault="00086009">
      <w:pPr>
        <w:pStyle w:val="a4"/>
        <w:numPr>
          <w:ilvl w:val="0"/>
          <w:numId w:val="20"/>
        </w:numPr>
        <w:tabs>
          <w:tab w:val="left" w:pos="834"/>
        </w:tabs>
        <w:spacing w:line="360" w:lineRule="auto"/>
        <w:ind w:right="113" w:hanging="594"/>
        <w:jc w:val="both"/>
        <w:rPr>
          <w:i/>
          <w:sz w:val="24"/>
          <w:lang w:val="el-GR"/>
        </w:rPr>
      </w:pPr>
      <w:r w:rsidRPr="0032497F">
        <w:rPr>
          <w:i/>
          <w:sz w:val="24"/>
          <w:lang w:val="el-GR"/>
        </w:rPr>
        <w:t>Σε περίπτωση αυτεπαγγέλτου μετατοπίσεως τούτου, η σχετική δαπάνη, η αποκατάσταση λειτουργίας περιπτέρου, καθώς και οι τυχόν φθορές που ο</w:t>
      </w:r>
      <w:r w:rsidRPr="0032497F">
        <w:rPr>
          <w:i/>
          <w:sz w:val="24"/>
          <w:lang w:val="el-GR"/>
        </w:rPr>
        <w:t>φείλονται στη μετατόπιση βαρύνουν αυτόν επ' ωφελεία του οποίου γίνεται η</w:t>
      </w:r>
      <w:r w:rsidRPr="0032497F">
        <w:rPr>
          <w:i/>
          <w:spacing w:val="-30"/>
          <w:sz w:val="24"/>
          <w:lang w:val="el-GR"/>
        </w:rPr>
        <w:t xml:space="preserve"> </w:t>
      </w:r>
      <w:r w:rsidRPr="0032497F">
        <w:rPr>
          <w:i/>
          <w:sz w:val="24"/>
          <w:lang w:val="el-GR"/>
        </w:rPr>
        <w:t>μετατόπιση.</w:t>
      </w:r>
    </w:p>
    <w:p w:rsidR="00EF0976" w:rsidRDefault="00086009">
      <w:pPr>
        <w:pStyle w:val="a4"/>
        <w:numPr>
          <w:ilvl w:val="0"/>
          <w:numId w:val="20"/>
        </w:numPr>
        <w:tabs>
          <w:tab w:val="left" w:pos="834"/>
        </w:tabs>
        <w:spacing w:line="360" w:lineRule="auto"/>
        <w:ind w:right="114" w:hanging="660"/>
        <w:jc w:val="both"/>
        <w:rPr>
          <w:i/>
          <w:sz w:val="24"/>
        </w:rPr>
      </w:pPr>
      <w:r w:rsidRPr="0032497F">
        <w:rPr>
          <w:i/>
          <w:sz w:val="24"/>
          <w:lang w:val="el-GR"/>
        </w:rPr>
        <w:t>Σε περίπτωση προσωρινής μετατοπίσεως το περίπτερο επαναφέρεται στην αρχική του θέση μόλις εκλείψουν οι λόγοι που επέβαλαν τη μετατόπιση. Η σχετική δαπάνη προσωρινής μετατο</w:t>
      </w:r>
      <w:r w:rsidRPr="0032497F">
        <w:rPr>
          <w:i/>
          <w:sz w:val="24"/>
          <w:lang w:val="el-GR"/>
        </w:rPr>
        <w:t xml:space="preserve">πίσεως του περιπτέρου, η επαναφορά του και οι τυχόν φθορές βαρύνουν αυτόν επ' </w:t>
      </w:r>
      <w:r w:rsidRPr="0032497F">
        <w:rPr>
          <w:i/>
          <w:sz w:val="24"/>
          <w:lang w:val="el-GR"/>
        </w:rPr>
        <w:lastRenderedPageBreak/>
        <w:t xml:space="preserve">ωφελεία   του   οποίου   γίνεται   η   μετατόπιση   (άρθρο   20   παρ.   </w:t>
      </w:r>
      <w:r>
        <w:rPr>
          <w:i/>
          <w:sz w:val="24"/>
        </w:rPr>
        <w:t xml:space="preserve">2   ΝΔ   1044/71 </w:t>
      </w:r>
      <w:r>
        <w:rPr>
          <w:i/>
          <w:spacing w:val="10"/>
          <w:sz w:val="24"/>
        </w:rPr>
        <w:t xml:space="preserve"> </w:t>
      </w:r>
      <w:r>
        <w:rPr>
          <w:i/>
          <w:sz w:val="24"/>
        </w:rPr>
        <w:t>όπ</w:t>
      </w:r>
      <w:proofErr w:type="spellStart"/>
      <w:r>
        <w:rPr>
          <w:i/>
          <w:sz w:val="24"/>
        </w:rPr>
        <w:t>ως</w:t>
      </w:r>
      <w:proofErr w:type="spellEnd"/>
    </w:p>
    <w:p w:rsidR="00EF0976" w:rsidRPr="0032497F" w:rsidRDefault="00086009">
      <w:pPr>
        <w:spacing w:before="3" w:line="360" w:lineRule="auto"/>
        <w:ind w:left="834" w:right="115"/>
        <w:rPr>
          <w:i/>
          <w:sz w:val="24"/>
          <w:lang w:val="el-GR"/>
        </w:rPr>
      </w:pPr>
      <w:r w:rsidRPr="0032497F">
        <w:rPr>
          <w:i/>
          <w:sz w:val="24"/>
          <w:lang w:val="el-GR"/>
        </w:rPr>
        <w:t>τροποποιήθηκε με την παρ. 1 του άρθρου 6 του Ν. 3648/2008 ΦΕΚ 38/29.02.2008 τεύχος Α').</w:t>
      </w:r>
    </w:p>
    <w:p w:rsidR="00EF0976" w:rsidRPr="0032497F" w:rsidRDefault="00086009">
      <w:pPr>
        <w:spacing w:before="5"/>
        <w:ind w:left="114"/>
        <w:jc w:val="both"/>
        <w:rPr>
          <w:b/>
          <w:i/>
          <w:sz w:val="24"/>
          <w:lang w:val="el-GR"/>
        </w:rPr>
      </w:pPr>
      <w:r w:rsidRPr="0032497F">
        <w:rPr>
          <w:b/>
          <w:i/>
          <w:sz w:val="24"/>
          <w:lang w:val="el-GR"/>
        </w:rPr>
        <w:t>δ) Διαδικασία χορήγησης νέας άδειας εκμετάλλευσης περιπτέρου:</w:t>
      </w:r>
    </w:p>
    <w:p w:rsidR="00EF0976" w:rsidRPr="0032497F" w:rsidRDefault="00086009">
      <w:pPr>
        <w:pStyle w:val="a4"/>
        <w:numPr>
          <w:ilvl w:val="0"/>
          <w:numId w:val="19"/>
        </w:numPr>
        <w:tabs>
          <w:tab w:val="left" w:pos="833"/>
          <w:tab w:val="left" w:pos="834"/>
        </w:tabs>
        <w:spacing w:before="138"/>
        <w:jc w:val="left"/>
        <w:rPr>
          <w:i/>
          <w:sz w:val="24"/>
          <w:lang w:val="el-GR"/>
        </w:rPr>
      </w:pPr>
      <w:r w:rsidRPr="0032497F">
        <w:rPr>
          <w:i/>
          <w:sz w:val="24"/>
          <w:lang w:val="el-GR"/>
        </w:rPr>
        <w:t>Γνωστοποίηση κενών θέσεων μέσω ανακοίνωσης του</w:t>
      </w:r>
      <w:r w:rsidRPr="0032497F">
        <w:rPr>
          <w:i/>
          <w:spacing w:val="-28"/>
          <w:sz w:val="24"/>
          <w:lang w:val="el-GR"/>
        </w:rPr>
        <w:t xml:space="preserve"> </w:t>
      </w:r>
      <w:r w:rsidRPr="0032497F">
        <w:rPr>
          <w:i/>
          <w:sz w:val="24"/>
          <w:lang w:val="el-GR"/>
        </w:rPr>
        <w:t>Δήμου.</w:t>
      </w:r>
    </w:p>
    <w:p w:rsidR="00EF0976" w:rsidRPr="0032497F" w:rsidRDefault="00086009">
      <w:pPr>
        <w:pStyle w:val="a4"/>
        <w:numPr>
          <w:ilvl w:val="0"/>
          <w:numId w:val="19"/>
        </w:numPr>
        <w:tabs>
          <w:tab w:val="left" w:pos="833"/>
          <w:tab w:val="left" w:pos="834"/>
        </w:tabs>
        <w:spacing w:before="138"/>
        <w:ind w:hanging="554"/>
        <w:jc w:val="left"/>
        <w:rPr>
          <w:i/>
          <w:sz w:val="24"/>
          <w:lang w:val="el-GR"/>
        </w:rPr>
      </w:pPr>
      <w:r w:rsidRPr="0032497F">
        <w:rPr>
          <w:i/>
          <w:sz w:val="24"/>
          <w:lang w:val="el-GR"/>
        </w:rPr>
        <w:t>Υποβολή αιτήσεων των ενδιαφερομένων στο</w:t>
      </w:r>
      <w:r w:rsidRPr="0032497F">
        <w:rPr>
          <w:i/>
          <w:spacing w:val="-20"/>
          <w:sz w:val="24"/>
          <w:lang w:val="el-GR"/>
        </w:rPr>
        <w:t xml:space="preserve"> </w:t>
      </w:r>
      <w:r w:rsidRPr="0032497F">
        <w:rPr>
          <w:i/>
          <w:sz w:val="24"/>
          <w:lang w:val="el-GR"/>
        </w:rPr>
        <w:t>Δήμο.</w:t>
      </w:r>
    </w:p>
    <w:p w:rsidR="00EF0976" w:rsidRPr="0032497F" w:rsidRDefault="00086009">
      <w:pPr>
        <w:pStyle w:val="a4"/>
        <w:numPr>
          <w:ilvl w:val="0"/>
          <w:numId w:val="19"/>
        </w:numPr>
        <w:tabs>
          <w:tab w:val="left" w:pos="833"/>
          <w:tab w:val="left" w:pos="834"/>
        </w:tabs>
        <w:spacing w:before="138" w:line="360" w:lineRule="auto"/>
        <w:ind w:right="119" w:hanging="620"/>
        <w:jc w:val="left"/>
        <w:rPr>
          <w:i/>
          <w:sz w:val="24"/>
          <w:lang w:val="el-GR"/>
        </w:rPr>
      </w:pPr>
      <w:r w:rsidRPr="0032497F">
        <w:rPr>
          <w:i/>
          <w:sz w:val="24"/>
          <w:lang w:val="el-GR"/>
        </w:rPr>
        <w:t>Απόφασ</w:t>
      </w:r>
      <w:r w:rsidRPr="0032497F">
        <w:rPr>
          <w:i/>
          <w:sz w:val="24"/>
          <w:lang w:val="el-GR"/>
        </w:rPr>
        <w:t>η - εισήγηση Δημοτικού Συμβουλίου για χορήγηση άδειας εκμετάλλευσης περιπτέρου (άρθρο 18 του ΝΔ</w:t>
      </w:r>
      <w:r w:rsidRPr="0032497F">
        <w:rPr>
          <w:i/>
          <w:spacing w:val="-9"/>
          <w:sz w:val="24"/>
          <w:lang w:val="el-GR"/>
        </w:rPr>
        <w:t xml:space="preserve"> </w:t>
      </w:r>
      <w:r w:rsidRPr="0032497F">
        <w:rPr>
          <w:i/>
          <w:sz w:val="24"/>
          <w:lang w:val="el-GR"/>
        </w:rPr>
        <w:t>1044/71).</w:t>
      </w:r>
    </w:p>
    <w:p w:rsidR="00EF0976" w:rsidRPr="0032497F" w:rsidRDefault="00086009">
      <w:pPr>
        <w:pStyle w:val="a4"/>
        <w:numPr>
          <w:ilvl w:val="0"/>
          <w:numId w:val="19"/>
        </w:numPr>
        <w:tabs>
          <w:tab w:val="left" w:pos="833"/>
          <w:tab w:val="left" w:pos="834"/>
        </w:tabs>
        <w:spacing w:line="360" w:lineRule="auto"/>
        <w:ind w:right="110" w:hanging="594"/>
        <w:jc w:val="left"/>
        <w:rPr>
          <w:i/>
          <w:sz w:val="24"/>
          <w:lang w:val="el-GR"/>
        </w:rPr>
      </w:pPr>
      <w:r w:rsidRPr="0032497F">
        <w:rPr>
          <w:i/>
          <w:sz w:val="24"/>
          <w:lang w:val="el-GR"/>
        </w:rPr>
        <w:t>Εισήγηση οικείας οργάνωσης δικαιούχων (π.χ. Ομοσπονδία Αναπήρων) (άρθρο 18 του ΝΔ 1044/71).</w:t>
      </w:r>
    </w:p>
    <w:p w:rsidR="00EF0976" w:rsidRPr="0032497F" w:rsidRDefault="00086009">
      <w:pPr>
        <w:pStyle w:val="a4"/>
        <w:numPr>
          <w:ilvl w:val="0"/>
          <w:numId w:val="19"/>
        </w:numPr>
        <w:tabs>
          <w:tab w:val="left" w:pos="834"/>
        </w:tabs>
        <w:spacing w:line="360" w:lineRule="auto"/>
        <w:ind w:right="117" w:hanging="528"/>
        <w:jc w:val="both"/>
        <w:rPr>
          <w:i/>
          <w:sz w:val="24"/>
          <w:lang w:val="el-GR"/>
        </w:rPr>
      </w:pPr>
      <w:r w:rsidRPr="0032497F">
        <w:rPr>
          <w:i/>
          <w:sz w:val="24"/>
          <w:lang w:val="el-GR"/>
        </w:rPr>
        <w:t xml:space="preserve">Απόφαση Δημάρχου (ή του καθ’ </w:t>
      </w:r>
      <w:proofErr w:type="spellStart"/>
      <w:r w:rsidRPr="0032497F">
        <w:rPr>
          <w:i/>
          <w:sz w:val="24"/>
          <w:lang w:val="el-GR"/>
        </w:rPr>
        <w:t>ύλην</w:t>
      </w:r>
      <w:proofErr w:type="spellEnd"/>
      <w:r w:rsidRPr="0032497F">
        <w:rPr>
          <w:i/>
          <w:sz w:val="24"/>
          <w:lang w:val="el-GR"/>
        </w:rPr>
        <w:t xml:space="preserve"> αντιδημάρχου ή εντεταλμέ</w:t>
      </w:r>
      <w:r w:rsidRPr="0032497F">
        <w:rPr>
          <w:i/>
          <w:sz w:val="24"/>
          <w:lang w:val="el-GR"/>
        </w:rPr>
        <w:t>νου δημοτικού συμβούλου) για χορήγηση άδειας μετά την παρέλευση χρονικού διαστήματος τριάντα (30) ημερών (άρθρο 18 του ΝΔ</w:t>
      </w:r>
      <w:r w:rsidRPr="0032497F">
        <w:rPr>
          <w:i/>
          <w:spacing w:val="-5"/>
          <w:sz w:val="24"/>
          <w:lang w:val="el-GR"/>
        </w:rPr>
        <w:t xml:space="preserve"> </w:t>
      </w:r>
      <w:r w:rsidRPr="0032497F">
        <w:rPr>
          <w:i/>
          <w:sz w:val="24"/>
          <w:lang w:val="el-GR"/>
        </w:rPr>
        <w:t>1044/71).</w:t>
      </w:r>
    </w:p>
    <w:p w:rsidR="00EF0976" w:rsidRPr="0032497F" w:rsidRDefault="00EF0976">
      <w:pPr>
        <w:rPr>
          <w:i/>
          <w:sz w:val="24"/>
          <w:lang w:val="el-GR"/>
        </w:rPr>
      </w:pPr>
    </w:p>
    <w:p w:rsidR="00EF0976" w:rsidRPr="0032497F" w:rsidRDefault="00086009">
      <w:pPr>
        <w:spacing w:before="143" w:line="360" w:lineRule="auto"/>
        <w:ind w:left="114" w:right="109"/>
        <w:jc w:val="both"/>
        <w:rPr>
          <w:i/>
          <w:sz w:val="24"/>
          <w:lang w:val="el-GR"/>
        </w:rPr>
      </w:pPr>
      <w:r w:rsidRPr="0032497F">
        <w:rPr>
          <w:b/>
          <w:i/>
          <w:sz w:val="24"/>
          <w:lang w:val="el-GR"/>
        </w:rPr>
        <w:t xml:space="preserve">ε) Δικαιούχοι νέων αδειών περιπτέρου: </w:t>
      </w:r>
      <w:r w:rsidRPr="0032497F">
        <w:rPr>
          <w:i/>
          <w:sz w:val="24"/>
          <w:lang w:val="el-GR"/>
        </w:rPr>
        <w:t>Δικαίωμα εκμεταλλεύσεως περιπτέρων επί των πεζοδρομίων των δημοσίων, δημοτικών και κο</w:t>
      </w:r>
      <w:r w:rsidRPr="0032497F">
        <w:rPr>
          <w:i/>
          <w:sz w:val="24"/>
          <w:lang w:val="el-GR"/>
        </w:rPr>
        <w:t>ινοτικών οδών και πλατειών των πόλεων, κωμοπόλεων και χωριών, όπως επίσης επί των δημοσίων, δημοτικών και κοινοτικών κήπων και αλσών, έχουν οι εξής κατηγορίες:</w:t>
      </w:r>
    </w:p>
    <w:p w:rsidR="00EF0976" w:rsidRPr="0032497F" w:rsidRDefault="00086009">
      <w:pPr>
        <w:pStyle w:val="a4"/>
        <w:numPr>
          <w:ilvl w:val="0"/>
          <w:numId w:val="18"/>
        </w:numPr>
        <w:tabs>
          <w:tab w:val="left" w:pos="833"/>
          <w:tab w:val="left" w:pos="834"/>
        </w:tabs>
        <w:jc w:val="left"/>
        <w:rPr>
          <w:i/>
          <w:sz w:val="24"/>
          <w:lang w:val="el-GR"/>
        </w:rPr>
      </w:pPr>
      <w:r w:rsidRPr="0032497F">
        <w:rPr>
          <w:i/>
          <w:sz w:val="24"/>
          <w:lang w:val="el-GR"/>
        </w:rPr>
        <w:t>Ανάπηροι και Θύματα Πολέμου</w:t>
      </w:r>
      <w:r w:rsidRPr="0032497F">
        <w:rPr>
          <w:i/>
          <w:spacing w:val="-21"/>
          <w:sz w:val="24"/>
          <w:lang w:val="el-GR"/>
        </w:rPr>
        <w:t xml:space="preserve"> </w:t>
      </w:r>
      <w:r w:rsidRPr="0032497F">
        <w:rPr>
          <w:i/>
          <w:sz w:val="24"/>
          <w:lang w:val="el-GR"/>
        </w:rPr>
        <w:t>(Ν.1370/1944)</w:t>
      </w:r>
    </w:p>
    <w:p w:rsidR="00EF0976" w:rsidRPr="0032497F" w:rsidRDefault="00086009">
      <w:pPr>
        <w:pStyle w:val="a4"/>
        <w:numPr>
          <w:ilvl w:val="0"/>
          <w:numId w:val="18"/>
        </w:numPr>
        <w:tabs>
          <w:tab w:val="left" w:pos="833"/>
          <w:tab w:val="left" w:pos="834"/>
        </w:tabs>
        <w:spacing w:before="138"/>
        <w:ind w:hanging="554"/>
        <w:jc w:val="left"/>
        <w:rPr>
          <w:i/>
          <w:sz w:val="24"/>
          <w:lang w:val="el-GR"/>
        </w:rPr>
      </w:pPr>
      <w:r w:rsidRPr="0032497F">
        <w:rPr>
          <w:i/>
          <w:sz w:val="24"/>
          <w:lang w:val="el-GR"/>
        </w:rPr>
        <w:t>Ανάπηροι και Θύματα ειρηνικής περιόδου</w:t>
      </w:r>
      <w:r w:rsidRPr="0032497F">
        <w:rPr>
          <w:i/>
          <w:spacing w:val="-27"/>
          <w:sz w:val="24"/>
          <w:lang w:val="el-GR"/>
        </w:rPr>
        <w:t xml:space="preserve"> </w:t>
      </w:r>
      <w:r w:rsidRPr="0032497F">
        <w:rPr>
          <w:i/>
          <w:sz w:val="24"/>
          <w:lang w:val="el-GR"/>
        </w:rPr>
        <w:t>(</w:t>
      </w:r>
      <w:r>
        <w:rPr>
          <w:i/>
          <w:sz w:val="24"/>
        </w:rPr>
        <w:t>N</w:t>
      </w:r>
      <w:r w:rsidRPr="0032497F">
        <w:rPr>
          <w:i/>
          <w:sz w:val="24"/>
          <w:lang w:val="el-GR"/>
        </w:rPr>
        <w:t>.1370/1944)</w:t>
      </w:r>
    </w:p>
    <w:p w:rsidR="00EF0976" w:rsidRPr="0032497F" w:rsidRDefault="00086009">
      <w:pPr>
        <w:pStyle w:val="a4"/>
        <w:numPr>
          <w:ilvl w:val="0"/>
          <w:numId w:val="18"/>
        </w:numPr>
        <w:tabs>
          <w:tab w:val="left" w:pos="833"/>
          <w:tab w:val="left" w:pos="834"/>
        </w:tabs>
        <w:spacing w:before="138"/>
        <w:ind w:hanging="620"/>
        <w:jc w:val="left"/>
        <w:rPr>
          <w:i/>
          <w:sz w:val="24"/>
          <w:lang w:val="el-GR"/>
        </w:rPr>
      </w:pPr>
      <w:r w:rsidRPr="0032497F">
        <w:rPr>
          <w:i/>
          <w:sz w:val="24"/>
          <w:lang w:val="el-GR"/>
        </w:rPr>
        <w:t>Ανάπηροι Επιχειρήσεων Κύπρου που εντάσσονται στην κατηγορία '40 -'</w:t>
      </w:r>
      <w:r w:rsidRPr="0032497F">
        <w:rPr>
          <w:i/>
          <w:spacing w:val="-34"/>
          <w:sz w:val="24"/>
          <w:lang w:val="el-GR"/>
        </w:rPr>
        <w:t xml:space="preserve"> </w:t>
      </w:r>
      <w:r w:rsidRPr="0032497F">
        <w:rPr>
          <w:i/>
          <w:sz w:val="24"/>
          <w:lang w:val="el-GR"/>
        </w:rPr>
        <w:t>41</w:t>
      </w:r>
    </w:p>
    <w:p w:rsidR="00EF0976" w:rsidRPr="0032497F" w:rsidRDefault="00086009">
      <w:pPr>
        <w:pStyle w:val="a4"/>
        <w:numPr>
          <w:ilvl w:val="0"/>
          <w:numId w:val="18"/>
        </w:numPr>
        <w:tabs>
          <w:tab w:val="left" w:pos="833"/>
          <w:tab w:val="left" w:pos="834"/>
        </w:tabs>
        <w:spacing w:before="138"/>
        <w:ind w:hanging="594"/>
        <w:jc w:val="left"/>
        <w:rPr>
          <w:i/>
          <w:sz w:val="24"/>
          <w:lang w:val="el-GR"/>
        </w:rPr>
      </w:pPr>
      <w:r w:rsidRPr="0032497F">
        <w:rPr>
          <w:i/>
          <w:sz w:val="24"/>
          <w:lang w:val="el-GR"/>
        </w:rPr>
        <w:t>Ανάπηροι αγωνιστές Δημοκρατικού Στρατού</w:t>
      </w:r>
      <w:r w:rsidRPr="0032497F">
        <w:rPr>
          <w:i/>
          <w:spacing w:val="-30"/>
          <w:sz w:val="24"/>
          <w:lang w:val="el-GR"/>
        </w:rPr>
        <w:t xml:space="preserve"> </w:t>
      </w:r>
      <w:r w:rsidRPr="0032497F">
        <w:rPr>
          <w:i/>
          <w:sz w:val="24"/>
          <w:lang w:val="el-GR"/>
        </w:rPr>
        <w:t>(Ν.1863/1989)</w:t>
      </w:r>
    </w:p>
    <w:p w:rsidR="00EF0976" w:rsidRDefault="00086009">
      <w:pPr>
        <w:pStyle w:val="a4"/>
        <w:numPr>
          <w:ilvl w:val="0"/>
          <w:numId w:val="18"/>
        </w:numPr>
        <w:tabs>
          <w:tab w:val="left" w:pos="833"/>
          <w:tab w:val="left" w:pos="834"/>
        </w:tabs>
        <w:spacing w:before="138"/>
        <w:ind w:hanging="528"/>
        <w:jc w:val="left"/>
        <w:rPr>
          <w:i/>
          <w:sz w:val="24"/>
        </w:rPr>
      </w:pPr>
      <w:proofErr w:type="spellStart"/>
      <w:r>
        <w:rPr>
          <w:i/>
          <w:sz w:val="24"/>
        </w:rPr>
        <w:t>Θύμ</w:t>
      </w:r>
      <w:proofErr w:type="spellEnd"/>
      <w:r>
        <w:rPr>
          <w:i/>
          <w:sz w:val="24"/>
        </w:rPr>
        <w:t>ατα α</w:t>
      </w:r>
      <w:proofErr w:type="spellStart"/>
      <w:r>
        <w:rPr>
          <w:i/>
          <w:sz w:val="24"/>
        </w:rPr>
        <w:t>γωνιστών</w:t>
      </w:r>
      <w:proofErr w:type="spellEnd"/>
      <w:r>
        <w:rPr>
          <w:i/>
          <w:sz w:val="24"/>
        </w:rPr>
        <w:t xml:space="preserve"> </w:t>
      </w:r>
      <w:proofErr w:type="spellStart"/>
      <w:r>
        <w:rPr>
          <w:i/>
          <w:sz w:val="24"/>
        </w:rPr>
        <w:t>Δημοκρ</w:t>
      </w:r>
      <w:proofErr w:type="spellEnd"/>
      <w:r>
        <w:rPr>
          <w:i/>
          <w:sz w:val="24"/>
        </w:rPr>
        <w:t xml:space="preserve">ατικού </w:t>
      </w:r>
      <w:proofErr w:type="spellStart"/>
      <w:r>
        <w:rPr>
          <w:i/>
          <w:sz w:val="24"/>
        </w:rPr>
        <w:t>Στρ</w:t>
      </w:r>
      <w:proofErr w:type="spellEnd"/>
      <w:r>
        <w:rPr>
          <w:i/>
          <w:sz w:val="24"/>
        </w:rPr>
        <w:t>ατού</w:t>
      </w:r>
      <w:r>
        <w:rPr>
          <w:i/>
          <w:spacing w:val="-25"/>
          <w:sz w:val="24"/>
        </w:rPr>
        <w:t xml:space="preserve"> </w:t>
      </w:r>
      <w:r>
        <w:rPr>
          <w:i/>
          <w:sz w:val="24"/>
        </w:rPr>
        <w:t>(1863/1989)</w:t>
      </w:r>
    </w:p>
    <w:p w:rsidR="00EF0976" w:rsidRPr="0032497F" w:rsidRDefault="00086009">
      <w:pPr>
        <w:pStyle w:val="a4"/>
        <w:numPr>
          <w:ilvl w:val="0"/>
          <w:numId w:val="18"/>
        </w:numPr>
        <w:tabs>
          <w:tab w:val="left" w:pos="833"/>
          <w:tab w:val="left" w:pos="834"/>
        </w:tabs>
        <w:spacing w:before="138"/>
        <w:ind w:hanging="594"/>
        <w:jc w:val="left"/>
        <w:rPr>
          <w:i/>
          <w:sz w:val="24"/>
          <w:lang w:val="el-GR"/>
        </w:rPr>
      </w:pPr>
      <w:r w:rsidRPr="0032497F">
        <w:rPr>
          <w:i/>
          <w:sz w:val="24"/>
          <w:lang w:val="el-GR"/>
        </w:rPr>
        <w:t>Ανάπηροι και Θύματα πολέμου Αμάχου Πληθυσμού</w:t>
      </w:r>
      <w:r w:rsidRPr="0032497F">
        <w:rPr>
          <w:i/>
          <w:spacing w:val="-32"/>
          <w:sz w:val="24"/>
          <w:lang w:val="el-GR"/>
        </w:rPr>
        <w:t xml:space="preserve"> </w:t>
      </w:r>
      <w:r w:rsidRPr="0032497F">
        <w:rPr>
          <w:i/>
          <w:sz w:val="24"/>
          <w:lang w:val="el-GR"/>
        </w:rPr>
        <w:t>(Ν.812/1943).</w:t>
      </w:r>
    </w:p>
    <w:p w:rsidR="00EF0976" w:rsidRPr="0032497F" w:rsidRDefault="00086009">
      <w:pPr>
        <w:pStyle w:val="a4"/>
        <w:numPr>
          <w:ilvl w:val="0"/>
          <w:numId w:val="18"/>
        </w:numPr>
        <w:tabs>
          <w:tab w:val="left" w:pos="833"/>
          <w:tab w:val="left" w:pos="834"/>
        </w:tabs>
        <w:spacing w:before="138" w:line="360" w:lineRule="auto"/>
        <w:ind w:right="119" w:hanging="660"/>
        <w:jc w:val="left"/>
        <w:rPr>
          <w:i/>
          <w:sz w:val="24"/>
          <w:lang w:val="el-GR"/>
        </w:rPr>
      </w:pPr>
      <w:r w:rsidRPr="0032497F">
        <w:rPr>
          <w:i/>
          <w:sz w:val="24"/>
          <w:lang w:val="el-GR"/>
        </w:rPr>
        <w:t>Άτομα με αναπηρία, πολύτεκνοι και δόκιμους έφεδροι αξιωματικοί και οπλίτες θητείας συμμετείχαν στα πολεμικά γεγονότα της Κύπρου (Ν.3648/2008) και Π.Δ.</w:t>
      </w:r>
      <w:r w:rsidRPr="0032497F">
        <w:rPr>
          <w:i/>
          <w:spacing w:val="-35"/>
          <w:sz w:val="24"/>
          <w:lang w:val="el-GR"/>
        </w:rPr>
        <w:t xml:space="preserve"> </w:t>
      </w:r>
      <w:r w:rsidRPr="0032497F">
        <w:rPr>
          <w:i/>
          <w:sz w:val="24"/>
          <w:lang w:val="el-GR"/>
        </w:rPr>
        <w:t>37/2009)</w:t>
      </w:r>
    </w:p>
    <w:p w:rsidR="00EF0976" w:rsidRPr="0032497F" w:rsidRDefault="00EF0976">
      <w:pPr>
        <w:rPr>
          <w:i/>
          <w:sz w:val="24"/>
          <w:lang w:val="el-GR"/>
        </w:rPr>
      </w:pPr>
    </w:p>
    <w:p w:rsidR="00EF0976" w:rsidRPr="0032497F" w:rsidRDefault="00086009">
      <w:pPr>
        <w:spacing w:before="143"/>
        <w:ind w:left="123" w:right="120"/>
        <w:jc w:val="center"/>
        <w:rPr>
          <w:b/>
          <w:i/>
          <w:sz w:val="24"/>
          <w:lang w:val="el-GR"/>
        </w:rPr>
      </w:pPr>
      <w:r w:rsidRPr="0032497F">
        <w:rPr>
          <w:b/>
          <w:i/>
          <w:sz w:val="24"/>
          <w:u w:val="single"/>
          <w:lang w:val="el-GR"/>
        </w:rPr>
        <w:t>Άρθρο 18</w:t>
      </w:r>
      <w:r w:rsidRPr="0032497F">
        <w:rPr>
          <w:b/>
          <w:i/>
          <w:sz w:val="24"/>
          <w:lang w:val="el-GR"/>
        </w:rPr>
        <w:t>: Διέλευση τηλεπικοινωνιακών δικτύων</w:t>
      </w:r>
    </w:p>
    <w:p w:rsidR="00EF0976" w:rsidRPr="0032497F" w:rsidRDefault="00086009" w:rsidP="0032497F">
      <w:pPr>
        <w:spacing w:before="138" w:line="360" w:lineRule="auto"/>
        <w:ind w:left="114" w:right="112"/>
        <w:jc w:val="both"/>
        <w:rPr>
          <w:i/>
          <w:sz w:val="24"/>
          <w:lang w:val="el-GR"/>
        </w:rPr>
      </w:pPr>
      <w:r w:rsidRPr="0032497F">
        <w:rPr>
          <w:i/>
          <w:sz w:val="24"/>
          <w:lang w:val="el-GR"/>
        </w:rPr>
        <w:t>Σύμφωνα με τις διατάξεις του υπ’ αρ. 528/075/23-6-</w:t>
      </w:r>
      <w:r w:rsidRPr="0032497F">
        <w:rPr>
          <w:i/>
          <w:sz w:val="24"/>
          <w:lang w:val="el-GR"/>
        </w:rPr>
        <w:t>2009 Κανονισμού της Εθνικής Επιτροπής Τηλεπικοινωνιών και Ταχυδρομείων περί Καθορισμού των Τελών Διέλευσης, των Τελών Χρήσης Δικαιωμάτων Διέλευσης και του Ύψους των Εγγυήσεων Καλής Εκτέλεσης των Εργασιών Διέλευσης για όλη την Ελλάδα (Φ.Ε.Κ. Β'/1375/10-07-2</w:t>
      </w:r>
      <w:r w:rsidRPr="0032497F">
        <w:rPr>
          <w:i/>
          <w:sz w:val="24"/>
          <w:lang w:val="el-GR"/>
        </w:rPr>
        <w:t>009)</w:t>
      </w:r>
      <w:r w:rsidR="0032497F">
        <w:rPr>
          <w:i/>
          <w:sz w:val="24"/>
          <w:lang w:val="el-GR"/>
        </w:rPr>
        <w:t>Μ</w:t>
      </w:r>
      <w:r w:rsidRPr="0032497F">
        <w:rPr>
          <w:i/>
          <w:sz w:val="24"/>
          <w:lang w:val="el-GR"/>
        </w:rPr>
        <w:t>τα Τέλη Διέλευσης τηλεπικοινωνιακών δικτύων έχουν μηδενικό ύψος, εφόσον ο συνολικός πληθυσμός του Δήμου, συνολικού πληθυσμού, σύμφωνα με την τελευταία απογραφή, είναι κάτω των</w:t>
      </w:r>
      <w:r w:rsidR="0032497F">
        <w:rPr>
          <w:i/>
          <w:sz w:val="24"/>
          <w:lang w:val="el-GR"/>
        </w:rPr>
        <w:t xml:space="preserve"> 5.000 </w:t>
      </w:r>
      <w:r w:rsidRPr="0032497F">
        <w:rPr>
          <w:i/>
          <w:sz w:val="24"/>
          <w:lang w:val="el-GR"/>
        </w:rPr>
        <w:t>κατοίκων.</w:t>
      </w:r>
    </w:p>
    <w:p w:rsidR="00EF0976" w:rsidRPr="0032497F" w:rsidRDefault="00086009">
      <w:pPr>
        <w:spacing w:before="138"/>
        <w:ind w:left="2480" w:right="115"/>
        <w:rPr>
          <w:b/>
          <w:i/>
          <w:sz w:val="24"/>
          <w:lang w:val="el-GR"/>
        </w:rPr>
      </w:pPr>
      <w:r w:rsidRPr="0032497F">
        <w:rPr>
          <w:b/>
          <w:i/>
          <w:sz w:val="24"/>
          <w:u w:val="single"/>
          <w:lang w:val="el-GR"/>
        </w:rPr>
        <w:lastRenderedPageBreak/>
        <w:t>Άρθρο 19</w:t>
      </w:r>
      <w:r w:rsidRPr="0032497F">
        <w:rPr>
          <w:b/>
          <w:i/>
          <w:sz w:val="24"/>
          <w:lang w:val="el-GR"/>
        </w:rPr>
        <w:t>: Απαλλασσόμενοι του Τέλους Χρήσης</w:t>
      </w:r>
    </w:p>
    <w:p w:rsidR="00EF0976" w:rsidRPr="0032497F" w:rsidRDefault="00086009">
      <w:pPr>
        <w:spacing w:before="3" w:line="360" w:lineRule="auto"/>
        <w:ind w:left="114" w:right="115"/>
        <w:jc w:val="both"/>
        <w:rPr>
          <w:i/>
          <w:sz w:val="24"/>
          <w:lang w:val="el-GR"/>
        </w:rPr>
      </w:pPr>
      <w:r w:rsidRPr="0032497F">
        <w:rPr>
          <w:b/>
          <w:i/>
          <w:sz w:val="24"/>
          <w:lang w:val="el-GR"/>
        </w:rPr>
        <w:t xml:space="preserve">α) </w:t>
      </w:r>
      <w:r w:rsidRPr="0032497F">
        <w:rPr>
          <w:i/>
          <w:sz w:val="24"/>
          <w:lang w:val="el-GR"/>
        </w:rPr>
        <w:t xml:space="preserve">Δεν υπόκεινται στο τέλος χρήσης κοινοχρήστων χώρων, όσοι χρησιμοποιούν κοινοχρήστους χώρους ή το υπέδαφος δυνάμει ειδικής διατάξεως νόμου ή συμβάσεως μετά του δημοσίου που έχει κυρωθεί με νόμο, σε εκτέλεση των οποίων γίνεται χρήση των άνω δημοτικών χώρων, </w:t>
      </w:r>
      <w:r w:rsidRPr="0032497F">
        <w:rPr>
          <w:i/>
          <w:sz w:val="24"/>
          <w:lang w:val="el-GR"/>
        </w:rPr>
        <w:t xml:space="preserve">εφόσον από τις       διατάξεις        αυτών        προβλέπεται        απαλλαγή        από        το        τέλος        αυτό.   </w:t>
      </w:r>
      <w:r w:rsidRPr="0032497F">
        <w:rPr>
          <w:b/>
          <w:i/>
          <w:sz w:val="24"/>
          <w:lang w:val="el-GR"/>
        </w:rPr>
        <w:t xml:space="preserve">β) </w:t>
      </w:r>
      <w:r w:rsidRPr="0032497F">
        <w:rPr>
          <w:i/>
          <w:sz w:val="24"/>
          <w:lang w:val="el-GR"/>
        </w:rPr>
        <w:t>Δεν υπόκεινται στο τέλος χρήσης κοινοχρήστων χώρων οι εκτελούντες εργασίες ενεργειακής αναβάθμισης κτιρίων στο πλαίσιο των πρ</w:t>
      </w:r>
      <w:r w:rsidRPr="0032497F">
        <w:rPr>
          <w:i/>
          <w:sz w:val="24"/>
          <w:lang w:val="el-GR"/>
        </w:rPr>
        <w:t xml:space="preserve">ογραμμάτων που προκηρύσσονται με βάση την υπουργική απόφαση της παραγράφου 2 του άρθρου 10Α του ν. 3661/2008 </w:t>
      </w:r>
      <w:proofErr w:type="spellStart"/>
      <w:r w:rsidRPr="0032497F">
        <w:rPr>
          <w:i/>
          <w:sz w:val="24"/>
          <w:lang w:val="el-GR"/>
        </w:rPr>
        <w:t>καιστις</w:t>
      </w:r>
      <w:proofErr w:type="spellEnd"/>
      <w:r w:rsidRPr="0032497F">
        <w:rPr>
          <w:i/>
          <w:sz w:val="24"/>
          <w:lang w:val="el-GR"/>
        </w:rPr>
        <w:t xml:space="preserve"> περιπτώσεις αυτές δεν απαιτείται άδεια και δεν οφείλονται τέλη στον Δήμο για την προσωρινή κατάληψη τμήματος του πεζοδρομίου μέχρι την ολοκ</w:t>
      </w:r>
      <w:r w:rsidRPr="0032497F">
        <w:rPr>
          <w:i/>
          <w:sz w:val="24"/>
          <w:lang w:val="el-GR"/>
        </w:rPr>
        <w:t>λήρωση των</w:t>
      </w:r>
      <w:r w:rsidRPr="0032497F">
        <w:rPr>
          <w:i/>
          <w:spacing w:val="-23"/>
          <w:sz w:val="24"/>
          <w:lang w:val="el-GR"/>
        </w:rPr>
        <w:t xml:space="preserve"> </w:t>
      </w:r>
      <w:r w:rsidRPr="0032497F">
        <w:rPr>
          <w:i/>
          <w:sz w:val="24"/>
          <w:lang w:val="el-GR"/>
        </w:rPr>
        <w:t>εργασιών.</w:t>
      </w:r>
    </w:p>
    <w:p w:rsidR="00EF0976" w:rsidRPr="0032497F" w:rsidRDefault="00086009">
      <w:pPr>
        <w:spacing w:before="5" w:line="360" w:lineRule="auto"/>
        <w:ind w:left="114" w:right="115"/>
        <w:jc w:val="both"/>
        <w:rPr>
          <w:i/>
          <w:sz w:val="24"/>
          <w:lang w:val="el-GR"/>
        </w:rPr>
      </w:pPr>
      <w:r w:rsidRPr="0032497F">
        <w:rPr>
          <w:b/>
          <w:i/>
          <w:sz w:val="24"/>
          <w:lang w:val="el-GR"/>
        </w:rPr>
        <w:t xml:space="preserve">γ) </w:t>
      </w:r>
      <w:r w:rsidRPr="0032497F">
        <w:rPr>
          <w:i/>
          <w:sz w:val="24"/>
          <w:lang w:val="el-GR"/>
        </w:rPr>
        <w:t xml:space="preserve">Με Απόφαση του Δημοτικού Συμβουλίου μπορεί να καθορίζονται χώροι για υπαίθρια διαφήμιση, και με ειδική Απόφαση που λαμβάνεται εντός ενός μήνα από την πρώτη, μπορεί να καθορίζονται ειδικότεροι χώροι για την επί </w:t>
      </w:r>
      <w:proofErr w:type="spellStart"/>
      <w:r w:rsidRPr="0032497F">
        <w:rPr>
          <w:i/>
          <w:sz w:val="24"/>
          <w:lang w:val="el-GR"/>
        </w:rPr>
        <w:t>ίσοις</w:t>
      </w:r>
      <w:proofErr w:type="spellEnd"/>
      <w:r w:rsidRPr="0032497F">
        <w:rPr>
          <w:i/>
          <w:sz w:val="24"/>
          <w:lang w:val="el-GR"/>
        </w:rPr>
        <w:t xml:space="preserve"> </w:t>
      </w:r>
      <w:proofErr w:type="spellStart"/>
      <w:r w:rsidRPr="0032497F">
        <w:rPr>
          <w:i/>
          <w:sz w:val="24"/>
          <w:lang w:val="el-GR"/>
        </w:rPr>
        <w:t>όροις</w:t>
      </w:r>
      <w:proofErr w:type="spellEnd"/>
      <w:r w:rsidRPr="0032497F">
        <w:rPr>
          <w:i/>
          <w:sz w:val="24"/>
          <w:lang w:val="el-GR"/>
        </w:rPr>
        <w:t xml:space="preserve"> δωρεάν προ</w:t>
      </w:r>
      <w:r w:rsidRPr="0032497F">
        <w:rPr>
          <w:i/>
          <w:sz w:val="24"/>
          <w:lang w:val="el-GR"/>
        </w:rPr>
        <w:t xml:space="preserve">βολή μηνυμάτων από τα πολιτικά κόμματα, τις δημοτικές παρατάξεις, τις μαθητικές συνδικαλιστικές και συνεταιριστικές οργανώσεις και τις  ενώσεις προσώπων που δεν επιδιώκουν κερδοσκοπικούς σκοπούς, και σε ποσοστό που δεν μπορεί να είναι μικρότερο από το 10% </w:t>
      </w:r>
      <w:r w:rsidRPr="0032497F">
        <w:rPr>
          <w:i/>
          <w:sz w:val="24"/>
          <w:lang w:val="el-GR"/>
        </w:rPr>
        <w:t>της συνολικής επιφάνειας των χώρων υπαίθριας διαφήμισης, καθώς και η διαδικασία και οι προϋποθέσεις χρήσεως των ανωτέρω χώρων, χωρίς χορήγηση ειδικής άδειας.</w:t>
      </w:r>
    </w:p>
    <w:p w:rsidR="00EF0976" w:rsidRPr="0032497F" w:rsidRDefault="00086009">
      <w:pPr>
        <w:spacing w:before="5"/>
        <w:ind w:left="123" w:right="118"/>
        <w:jc w:val="center"/>
        <w:rPr>
          <w:b/>
          <w:i/>
          <w:sz w:val="24"/>
          <w:lang w:val="el-GR"/>
        </w:rPr>
      </w:pPr>
      <w:r w:rsidRPr="0032497F">
        <w:rPr>
          <w:b/>
          <w:i/>
          <w:sz w:val="24"/>
          <w:u w:val="single"/>
          <w:lang w:val="el-GR"/>
        </w:rPr>
        <w:t>Άρθρο 20</w:t>
      </w:r>
      <w:r w:rsidRPr="0032497F">
        <w:rPr>
          <w:b/>
          <w:i/>
          <w:sz w:val="24"/>
          <w:lang w:val="el-GR"/>
        </w:rPr>
        <w:t>: Τέλη χρήσεως</w:t>
      </w:r>
    </w:p>
    <w:p w:rsidR="00EF0976" w:rsidRPr="0032497F" w:rsidRDefault="00086009">
      <w:pPr>
        <w:spacing w:before="138"/>
        <w:ind w:left="114" w:right="115"/>
        <w:rPr>
          <w:b/>
          <w:i/>
          <w:sz w:val="24"/>
          <w:lang w:val="el-GR"/>
        </w:rPr>
      </w:pPr>
      <w:r w:rsidRPr="0032497F">
        <w:rPr>
          <w:b/>
          <w:i/>
          <w:sz w:val="24"/>
          <w:lang w:val="el-GR"/>
        </w:rPr>
        <w:t>α) Καθορισμός τελών χρήσεως:</w:t>
      </w:r>
    </w:p>
    <w:p w:rsidR="00EF0976" w:rsidRPr="0032497F" w:rsidRDefault="00086009">
      <w:pPr>
        <w:pStyle w:val="a4"/>
        <w:numPr>
          <w:ilvl w:val="2"/>
          <w:numId w:val="17"/>
        </w:numPr>
        <w:tabs>
          <w:tab w:val="left" w:pos="834"/>
        </w:tabs>
        <w:spacing w:before="138" w:line="360" w:lineRule="auto"/>
        <w:ind w:right="112"/>
        <w:jc w:val="both"/>
        <w:rPr>
          <w:i/>
          <w:sz w:val="24"/>
          <w:lang w:val="el-GR"/>
        </w:rPr>
      </w:pPr>
      <w:r w:rsidRPr="0032497F">
        <w:rPr>
          <w:i/>
          <w:sz w:val="24"/>
          <w:lang w:val="el-GR"/>
        </w:rPr>
        <w:t>Το τέλος της χρήσεως πεζοδρομίων, οδών, πλατει</w:t>
      </w:r>
      <w:r w:rsidRPr="0032497F">
        <w:rPr>
          <w:i/>
          <w:sz w:val="24"/>
          <w:lang w:val="el-GR"/>
        </w:rPr>
        <w:t xml:space="preserve">ών, κ.λπ. κοινόχρηστων χώρων καθορίζεται με Απόφαση του Δημοτικού Συμβουλίου μετά από εισήγηση της Οικονομικής Επιτροπής, διαφοροποιείται κατά κατηγορία δραστηριότητας και υπολογίζεται ως εξής: Τετραγωνικά ή κυβικά μέτρα Χ συντελεστή, ο οποίος καθορίζεται </w:t>
      </w:r>
      <w:r w:rsidRPr="0032497F">
        <w:rPr>
          <w:i/>
          <w:sz w:val="24"/>
          <w:lang w:val="el-GR"/>
        </w:rPr>
        <w:t>αναλόγως της περιοχής (ζώνη), ο οποίος δεν μπορεί να έχει αναδρομική</w:t>
      </w:r>
      <w:r w:rsidRPr="0032497F">
        <w:rPr>
          <w:i/>
          <w:spacing w:val="-24"/>
          <w:sz w:val="24"/>
          <w:lang w:val="el-GR"/>
        </w:rPr>
        <w:t xml:space="preserve"> </w:t>
      </w:r>
      <w:r w:rsidRPr="0032497F">
        <w:rPr>
          <w:i/>
          <w:sz w:val="24"/>
          <w:lang w:val="el-GR"/>
        </w:rPr>
        <w:t>ισχύ.</w:t>
      </w:r>
    </w:p>
    <w:p w:rsidR="00EF0976" w:rsidRPr="0032497F" w:rsidRDefault="00086009">
      <w:pPr>
        <w:pStyle w:val="a4"/>
        <w:numPr>
          <w:ilvl w:val="2"/>
          <w:numId w:val="17"/>
        </w:numPr>
        <w:tabs>
          <w:tab w:val="left" w:pos="834"/>
        </w:tabs>
        <w:spacing w:line="360" w:lineRule="auto"/>
        <w:ind w:right="111" w:hanging="554"/>
        <w:jc w:val="both"/>
        <w:rPr>
          <w:i/>
          <w:sz w:val="24"/>
          <w:lang w:val="el-GR"/>
        </w:rPr>
      </w:pPr>
      <w:r w:rsidRPr="0032497F">
        <w:rPr>
          <w:i/>
          <w:sz w:val="24"/>
          <w:lang w:val="el-GR"/>
        </w:rPr>
        <w:t>Κατά τον καθορισμό ή την αναπροσαρμογή του τέλους, το αρμόδιο Συμβούλιο λαμβάνει υπόψη του το όφελος που έχουν κατά περίπτωση όσοι χρησιμοποιούν χώρο, το βαθμό μεταβολής των οικονομ</w:t>
      </w:r>
      <w:r w:rsidRPr="0032497F">
        <w:rPr>
          <w:i/>
          <w:sz w:val="24"/>
          <w:lang w:val="el-GR"/>
        </w:rPr>
        <w:t>ικών συνθηκών κατά το χρονικό διάστημα που παρήλθε από την έκδοση της αμέσως προηγούμενης απόφασης και ευρύτερα κοινωνικά και αναπτυξιακά κριτήρια.</w:t>
      </w:r>
    </w:p>
    <w:p w:rsidR="00EF0976" w:rsidRPr="0032497F" w:rsidRDefault="00086009">
      <w:pPr>
        <w:pStyle w:val="a4"/>
        <w:numPr>
          <w:ilvl w:val="2"/>
          <w:numId w:val="17"/>
        </w:numPr>
        <w:tabs>
          <w:tab w:val="left" w:pos="834"/>
        </w:tabs>
        <w:spacing w:line="360" w:lineRule="auto"/>
        <w:ind w:right="113" w:hanging="620"/>
        <w:jc w:val="both"/>
        <w:rPr>
          <w:i/>
          <w:sz w:val="24"/>
          <w:lang w:val="el-GR"/>
        </w:rPr>
      </w:pPr>
      <w:r w:rsidRPr="0032497F">
        <w:rPr>
          <w:i/>
          <w:sz w:val="24"/>
          <w:lang w:val="el-GR"/>
        </w:rPr>
        <w:t xml:space="preserve">Το τέλος ορίζεται στο διπλάσιο σε περίπτωση χρησιμοποιήσεως των χώρων ως προσθήκης </w:t>
      </w:r>
      <w:r w:rsidRPr="0032497F">
        <w:rPr>
          <w:i/>
          <w:sz w:val="24"/>
          <w:lang w:val="el-GR"/>
        </w:rPr>
        <w:t>καταστήματος βάσει του εδαφίου α' της παρ. 3 του αρ. 3 του Ν.</w:t>
      </w:r>
      <w:r w:rsidRPr="0032497F">
        <w:rPr>
          <w:i/>
          <w:spacing w:val="-29"/>
          <w:sz w:val="24"/>
          <w:lang w:val="el-GR"/>
        </w:rPr>
        <w:t xml:space="preserve"> </w:t>
      </w:r>
      <w:r w:rsidRPr="0032497F">
        <w:rPr>
          <w:i/>
          <w:sz w:val="24"/>
          <w:lang w:val="el-GR"/>
        </w:rPr>
        <w:t>1080/1980.</w:t>
      </w:r>
    </w:p>
    <w:p w:rsidR="00EF0976" w:rsidRPr="0032497F" w:rsidRDefault="00086009">
      <w:pPr>
        <w:pStyle w:val="a4"/>
        <w:numPr>
          <w:ilvl w:val="2"/>
          <w:numId w:val="17"/>
        </w:numPr>
        <w:tabs>
          <w:tab w:val="left" w:pos="833"/>
          <w:tab w:val="left" w:pos="834"/>
          <w:tab w:val="left" w:pos="1987"/>
          <w:tab w:val="left" w:pos="2514"/>
          <w:tab w:val="left" w:pos="3034"/>
          <w:tab w:val="left" w:pos="3843"/>
          <w:tab w:val="left" w:pos="4483"/>
          <w:tab w:val="left" w:pos="5572"/>
          <w:tab w:val="left" w:pos="6093"/>
          <w:tab w:val="left" w:pos="6927"/>
          <w:tab w:val="left" w:pos="7894"/>
          <w:tab w:val="left" w:pos="8428"/>
        </w:tabs>
        <w:ind w:hanging="594"/>
        <w:jc w:val="left"/>
        <w:rPr>
          <w:b/>
          <w:i/>
          <w:sz w:val="24"/>
          <w:lang w:val="el-GR"/>
        </w:rPr>
      </w:pPr>
      <w:r w:rsidRPr="0032497F">
        <w:rPr>
          <w:b/>
          <w:i/>
          <w:sz w:val="24"/>
          <w:lang w:val="el-GR"/>
        </w:rPr>
        <w:t>Ανάλογα</w:t>
      </w:r>
      <w:r w:rsidRPr="0032497F">
        <w:rPr>
          <w:b/>
          <w:i/>
          <w:sz w:val="24"/>
          <w:lang w:val="el-GR"/>
        </w:rPr>
        <w:tab/>
        <w:t>με</w:t>
      </w:r>
      <w:r w:rsidRPr="0032497F">
        <w:rPr>
          <w:b/>
          <w:i/>
          <w:sz w:val="24"/>
          <w:lang w:val="el-GR"/>
        </w:rPr>
        <w:tab/>
        <w:t>το</w:t>
      </w:r>
      <w:r w:rsidRPr="0032497F">
        <w:rPr>
          <w:b/>
          <w:i/>
          <w:sz w:val="24"/>
          <w:lang w:val="el-GR"/>
        </w:rPr>
        <w:tab/>
        <w:t>είδος</w:t>
      </w:r>
      <w:r w:rsidRPr="0032497F">
        <w:rPr>
          <w:b/>
          <w:i/>
          <w:sz w:val="24"/>
          <w:lang w:val="el-GR"/>
        </w:rPr>
        <w:tab/>
        <w:t>της</w:t>
      </w:r>
      <w:r w:rsidRPr="0032497F">
        <w:rPr>
          <w:b/>
          <w:i/>
          <w:sz w:val="24"/>
          <w:lang w:val="el-GR"/>
        </w:rPr>
        <w:tab/>
        <w:t>χρήσης,</w:t>
      </w:r>
      <w:r w:rsidRPr="0032497F">
        <w:rPr>
          <w:b/>
          <w:i/>
          <w:sz w:val="24"/>
          <w:lang w:val="el-GR"/>
        </w:rPr>
        <w:tab/>
        <w:t>το</w:t>
      </w:r>
      <w:r w:rsidRPr="0032497F">
        <w:rPr>
          <w:b/>
          <w:i/>
          <w:sz w:val="24"/>
          <w:lang w:val="el-GR"/>
        </w:rPr>
        <w:tab/>
        <w:t>τέλος</w:t>
      </w:r>
      <w:r w:rsidRPr="0032497F">
        <w:rPr>
          <w:b/>
          <w:i/>
          <w:sz w:val="24"/>
          <w:lang w:val="el-GR"/>
        </w:rPr>
        <w:tab/>
        <w:t>μπορεί</w:t>
      </w:r>
      <w:r w:rsidRPr="0032497F">
        <w:rPr>
          <w:b/>
          <w:i/>
          <w:sz w:val="24"/>
          <w:lang w:val="el-GR"/>
        </w:rPr>
        <w:tab/>
        <w:t>να</w:t>
      </w:r>
      <w:r w:rsidRPr="0032497F">
        <w:rPr>
          <w:b/>
          <w:i/>
          <w:sz w:val="24"/>
          <w:lang w:val="el-GR"/>
        </w:rPr>
        <w:tab/>
        <w:t>καθοριστεί:</w:t>
      </w:r>
    </w:p>
    <w:p w:rsidR="00EF0976" w:rsidRPr="0032497F" w:rsidRDefault="00086009">
      <w:pPr>
        <w:pStyle w:val="a4"/>
        <w:numPr>
          <w:ilvl w:val="3"/>
          <w:numId w:val="17"/>
        </w:numPr>
        <w:tabs>
          <w:tab w:val="left" w:pos="1238"/>
        </w:tabs>
        <w:spacing w:before="138" w:line="360" w:lineRule="auto"/>
        <w:ind w:right="119" w:firstLine="0"/>
        <w:rPr>
          <w:i/>
          <w:sz w:val="24"/>
          <w:lang w:val="el-GR"/>
        </w:rPr>
      </w:pPr>
      <w:r w:rsidRPr="0032497F">
        <w:rPr>
          <w:i/>
          <w:sz w:val="24"/>
          <w:lang w:val="el-GR"/>
        </w:rPr>
        <w:t>ετησίως κατά τετραγωνικό μέτρο ανάλογα με την περιοχή (ζώνη) που βρίσκεται ο χρησιμοποιούμενος χώρος. Το τέλος στην περί</w:t>
      </w:r>
      <w:r w:rsidRPr="0032497F">
        <w:rPr>
          <w:i/>
          <w:sz w:val="24"/>
          <w:lang w:val="el-GR"/>
        </w:rPr>
        <w:t xml:space="preserve">πτωση αυτή, οφείλεται για ολόκληρο το έτος, </w:t>
      </w:r>
      <w:r w:rsidRPr="0032497F">
        <w:rPr>
          <w:i/>
          <w:sz w:val="24"/>
          <w:lang w:val="el-GR"/>
        </w:rPr>
        <w:lastRenderedPageBreak/>
        <w:t>έστω κι αν γίνεται χρήση του χώρου για χρονικό διάστημα μικρότερου του</w:t>
      </w:r>
      <w:r w:rsidRPr="0032497F">
        <w:rPr>
          <w:i/>
          <w:spacing w:val="-41"/>
          <w:sz w:val="24"/>
          <w:lang w:val="el-GR"/>
        </w:rPr>
        <w:t xml:space="preserve"> </w:t>
      </w:r>
      <w:r w:rsidRPr="0032497F">
        <w:rPr>
          <w:i/>
          <w:sz w:val="24"/>
          <w:lang w:val="el-GR"/>
        </w:rPr>
        <w:t>έτους.</w:t>
      </w:r>
    </w:p>
    <w:p w:rsidR="00EF0976" w:rsidRPr="0032497F" w:rsidRDefault="00086009">
      <w:pPr>
        <w:pStyle w:val="a4"/>
        <w:numPr>
          <w:ilvl w:val="3"/>
          <w:numId w:val="17"/>
        </w:numPr>
        <w:tabs>
          <w:tab w:val="left" w:pos="1248"/>
        </w:tabs>
        <w:spacing w:before="3" w:line="360" w:lineRule="auto"/>
        <w:ind w:right="115" w:firstLine="0"/>
        <w:rPr>
          <w:i/>
          <w:sz w:val="24"/>
          <w:lang w:val="el-GR"/>
        </w:rPr>
      </w:pPr>
      <w:bookmarkStart w:id="0" w:name="_GoBack"/>
      <w:bookmarkEnd w:id="0"/>
      <w:r w:rsidRPr="0032497F">
        <w:rPr>
          <w:i/>
          <w:sz w:val="24"/>
          <w:lang w:val="el-GR"/>
        </w:rPr>
        <w:t xml:space="preserve">Ειδικά σε περιπτώσεις κατάληψης πεζοδρομίου ή οδού από αυτούς που εκτελούν οποιασδήποτε φύσεως </w:t>
      </w:r>
      <w:proofErr w:type="spellStart"/>
      <w:r w:rsidRPr="0032497F">
        <w:rPr>
          <w:i/>
          <w:sz w:val="24"/>
          <w:lang w:val="el-GR"/>
        </w:rPr>
        <w:t>τεχνικοοικοδομικές</w:t>
      </w:r>
      <w:proofErr w:type="spellEnd"/>
      <w:r w:rsidRPr="0032497F">
        <w:rPr>
          <w:i/>
          <w:sz w:val="24"/>
          <w:lang w:val="el-GR"/>
        </w:rPr>
        <w:t xml:space="preserve"> εργασίες, το τέλος ορίζεται μηνιαίο κατά ζώνες και κατά τετραγωνικό μέτρο με απόφαση του αρμόδιου Συμβουλίου. Για την πληρωμή αυτού του τέλους</w:t>
      </w:r>
      <w:r w:rsidRPr="0032497F">
        <w:rPr>
          <w:i/>
          <w:sz w:val="24"/>
          <w:lang w:val="el-GR"/>
        </w:rPr>
        <w:t xml:space="preserve"> ευθύνονται από κοινού και εις ολόκληρο, εκείνος που πήρε άδεια οικοδομής καθώς και ο ιδιοκτήτες του ακινήτου (άρθρο 13 παρ. 3 εδάφιο β' Β.Δ. 24/9-20110158, όπως αντικαταστάθηκε από το άρθρο 26 παρ. 4 του Ν. 1828/89).Ο μήνας είναι η ελάχιστη χρονική περίοδ</w:t>
      </w:r>
      <w:r w:rsidRPr="0032497F">
        <w:rPr>
          <w:i/>
          <w:sz w:val="24"/>
          <w:lang w:val="el-GR"/>
        </w:rPr>
        <w:t>ος για την οποία επιβάλλεται το τέλος, όταν καταλαμβάνεται κοινόχρηστος χώρος για την εκτέλεση οικοδομικών εργασιών, ακόμη και αν το χρονικό διάστημα της κατάληψης της οδού ή του πεζοδρομίου είναι μικρότερο του</w:t>
      </w:r>
      <w:r w:rsidRPr="0032497F">
        <w:rPr>
          <w:i/>
          <w:spacing w:val="-22"/>
          <w:sz w:val="24"/>
          <w:lang w:val="el-GR"/>
        </w:rPr>
        <w:t xml:space="preserve"> </w:t>
      </w:r>
      <w:r w:rsidRPr="0032497F">
        <w:rPr>
          <w:i/>
          <w:sz w:val="24"/>
          <w:lang w:val="el-GR"/>
        </w:rPr>
        <w:t>μήνα.</w:t>
      </w:r>
    </w:p>
    <w:p w:rsidR="00EF0976" w:rsidRPr="0032497F" w:rsidRDefault="00086009">
      <w:pPr>
        <w:pStyle w:val="a4"/>
        <w:numPr>
          <w:ilvl w:val="3"/>
          <w:numId w:val="17"/>
        </w:numPr>
        <w:tabs>
          <w:tab w:val="left" w:pos="1186"/>
        </w:tabs>
        <w:spacing w:line="360" w:lineRule="auto"/>
        <w:ind w:right="118" w:firstLine="0"/>
        <w:rPr>
          <w:i/>
          <w:sz w:val="24"/>
          <w:lang w:val="el-GR"/>
        </w:rPr>
      </w:pPr>
      <w:r w:rsidRPr="0032497F">
        <w:rPr>
          <w:i/>
          <w:sz w:val="24"/>
          <w:lang w:val="el-GR"/>
        </w:rPr>
        <w:t>Για τις περιπτώσεις χορήγησης άδειας για εκδηλώσεις προσωρινού χαρακτήρα, το τέλος ορίζεται ανά ημέρα κατά ζώνες και κατά τετραγωνικό</w:t>
      </w:r>
      <w:r w:rsidRPr="0032497F">
        <w:rPr>
          <w:i/>
          <w:spacing w:val="-31"/>
          <w:sz w:val="24"/>
          <w:lang w:val="el-GR"/>
        </w:rPr>
        <w:t xml:space="preserve"> </w:t>
      </w:r>
      <w:r w:rsidRPr="0032497F">
        <w:rPr>
          <w:i/>
          <w:sz w:val="24"/>
          <w:lang w:val="el-GR"/>
        </w:rPr>
        <w:t>μέτρο.</w:t>
      </w:r>
    </w:p>
    <w:p w:rsidR="00EF0976" w:rsidRPr="0032497F" w:rsidRDefault="00086009">
      <w:pPr>
        <w:pStyle w:val="a4"/>
        <w:numPr>
          <w:ilvl w:val="3"/>
          <w:numId w:val="17"/>
        </w:numPr>
        <w:tabs>
          <w:tab w:val="left" w:pos="1194"/>
        </w:tabs>
        <w:spacing w:line="360" w:lineRule="auto"/>
        <w:ind w:right="116" w:firstLine="0"/>
        <w:rPr>
          <w:i/>
          <w:sz w:val="24"/>
          <w:lang w:val="el-GR"/>
        </w:rPr>
      </w:pPr>
      <w:r w:rsidRPr="0032497F">
        <w:rPr>
          <w:i/>
          <w:sz w:val="24"/>
          <w:lang w:val="el-GR"/>
        </w:rPr>
        <w:t>Σε περίπτωση χρήσης του υπεδάφους των κοινόχρηστων χώρων, το τέλος υπολογίζεται με βάση τον όγκο του καταλαμβανόμεν</w:t>
      </w:r>
      <w:r w:rsidRPr="0032497F">
        <w:rPr>
          <w:i/>
          <w:sz w:val="24"/>
          <w:lang w:val="el-GR"/>
        </w:rPr>
        <w:t>ου χώρου σε κυβικά μέτρα και όχι ανά τετραγωνικό ή τρέχον</w:t>
      </w:r>
      <w:r w:rsidRPr="0032497F">
        <w:rPr>
          <w:i/>
          <w:spacing w:val="-6"/>
          <w:sz w:val="24"/>
          <w:lang w:val="el-GR"/>
        </w:rPr>
        <w:t xml:space="preserve"> </w:t>
      </w:r>
      <w:r w:rsidRPr="0032497F">
        <w:rPr>
          <w:i/>
          <w:sz w:val="24"/>
          <w:lang w:val="el-GR"/>
        </w:rPr>
        <w:t>μέτρο.</w:t>
      </w:r>
    </w:p>
    <w:p w:rsidR="00EF0976" w:rsidRPr="0032497F" w:rsidRDefault="00086009">
      <w:pPr>
        <w:pStyle w:val="a4"/>
        <w:numPr>
          <w:ilvl w:val="3"/>
          <w:numId w:val="17"/>
        </w:numPr>
        <w:tabs>
          <w:tab w:val="left" w:pos="1198"/>
        </w:tabs>
        <w:spacing w:line="360" w:lineRule="auto"/>
        <w:ind w:right="118" w:firstLine="0"/>
        <w:rPr>
          <w:i/>
          <w:sz w:val="24"/>
          <w:lang w:val="el-GR"/>
        </w:rPr>
      </w:pPr>
      <w:r w:rsidRPr="0032497F">
        <w:rPr>
          <w:i/>
          <w:sz w:val="24"/>
          <w:lang w:val="el-GR"/>
        </w:rPr>
        <w:t>Σε κάθε άλλη περίπτωση χρήσης κοινόχρηστου χώρου που δεν εμπίπτει σε μία από τις ανωτέρω κατηγορίες, το τέλος καθορίζεται με απόφαση του Δημοτικού Συμβουλίου. Η απόφαση αυτή μπορεί να μην είν</w:t>
      </w:r>
      <w:r w:rsidRPr="0032497F">
        <w:rPr>
          <w:i/>
          <w:sz w:val="24"/>
          <w:lang w:val="el-GR"/>
        </w:rPr>
        <w:t>αι γενικής εφαρμογής αλλά να εκδίδεται εν όψει κάθε συγκεκριμένης</w:t>
      </w:r>
      <w:r w:rsidRPr="0032497F">
        <w:rPr>
          <w:i/>
          <w:spacing w:val="-6"/>
          <w:sz w:val="24"/>
          <w:lang w:val="el-GR"/>
        </w:rPr>
        <w:t xml:space="preserve"> </w:t>
      </w:r>
      <w:r w:rsidRPr="0032497F">
        <w:rPr>
          <w:i/>
          <w:sz w:val="24"/>
          <w:lang w:val="el-GR"/>
        </w:rPr>
        <w:t>περίπτωσης,</w:t>
      </w:r>
      <w:r w:rsidRPr="0032497F">
        <w:rPr>
          <w:i/>
          <w:spacing w:val="-6"/>
          <w:sz w:val="24"/>
          <w:lang w:val="el-GR"/>
        </w:rPr>
        <w:t xml:space="preserve"> </w:t>
      </w:r>
      <w:r w:rsidRPr="0032497F">
        <w:rPr>
          <w:i/>
          <w:sz w:val="24"/>
          <w:lang w:val="el-GR"/>
        </w:rPr>
        <w:t>να</w:t>
      </w:r>
      <w:r w:rsidRPr="0032497F">
        <w:rPr>
          <w:i/>
          <w:spacing w:val="-5"/>
          <w:sz w:val="24"/>
          <w:lang w:val="el-GR"/>
        </w:rPr>
        <w:t xml:space="preserve"> </w:t>
      </w:r>
      <w:r w:rsidRPr="0032497F">
        <w:rPr>
          <w:i/>
          <w:sz w:val="24"/>
          <w:lang w:val="el-GR"/>
        </w:rPr>
        <w:t>αφορά</w:t>
      </w:r>
      <w:r w:rsidRPr="0032497F">
        <w:rPr>
          <w:i/>
          <w:spacing w:val="-7"/>
          <w:sz w:val="24"/>
          <w:lang w:val="el-GR"/>
        </w:rPr>
        <w:t xml:space="preserve"> </w:t>
      </w:r>
      <w:r w:rsidRPr="0032497F">
        <w:rPr>
          <w:i/>
          <w:sz w:val="24"/>
          <w:lang w:val="el-GR"/>
        </w:rPr>
        <w:t>δηλαδή</w:t>
      </w:r>
      <w:r w:rsidRPr="0032497F">
        <w:rPr>
          <w:i/>
          <w:spacing w:val="-6"/>
          <w:sz w:val="24"/>
          <w:lang w:val="el-GR"/>
        </w:rPr>
        <w:t xml:space="preserve"> </w:t>
      </w:r>
      <w:r w:rsidRPr="0032497F">
        <w:rPr>
          <w:i/>
          <w:sz w:val="24"/>
          <w:lang w:val="el-GR"/>
        </w:rPr>
        <w:t>στην</w:t>
      </w:r>
      <w:r w:rsidRPr="0032497F">
        <w:rPr>
          <w:i/>
          <w:spacing w:val="-7"/>
          <w:sz w:val="24"/>
          <w:lang w:val="el-GR"/>
        </w:rPr>
        <w:t xml:space="preserve"> </w:t>
      </w:r>
      <w:r w:rsidRPr="0032497F">
        <w:rPr>
          <w:i/>
          <w:sz w:val="24"/>
          <w:lang w:val="el-GR"/>
        </w:rPr>
        <w:t>χρήση</w:t>
      </w:r>
      <w:r w:rsidRPr="0032497F">
        <w:rPr>
          <w:i/>
          <w:spacing w:val="-6"/>
          <w:sz w:val="24"/>
          <w:lang w:val="el-GR"/>
        </w:rPr>
        <w:t xml:space="preserve"> </w:t>
      </w:r>
      <w:r w:rsidRPr="0032497F">
        <w:rPr>
          <w:i/>
          <w:sz w:val="24"/>
          <w:lang w:val="el-GR"/>
        </w:rPr>
        <w:t>συγκεκριμένου</w:t>
      </w:r>
      <w:r w:rsidRPr="0032497F">
        <w:rPr>
          <w:i/>
          <w:spacing w:val="-5"/>
          <w:sz w:val="24"/>
          <w:lang w:val="el-GR"/>
        </w:rPr>
        <w:t xml:space="preserve"> </w:t>
      </w:r>
      <w:r w:rsidRPr="0032497F">
        <w:rPr>
          <w:i/>
          <w:sz w:val="24"/>
          <w:lang w:val="el-GR"/>
        </w:rPr>
        <w:t>χώρου.</w:t>
      </w:r>
    </w:p>
    <w:p w:rsidR="00EF0976" w:rsidRPr="0032497F" w:rsidRDefault="00086009">
      <w:pPr>
        <w:pStyle w:val="a4"/>
        <w:numPr>
          <w:ilvl w:val="2"/>
          <w:numId w:val="17"/>
        </w:numPr>
        <w:tabs>
          <w:tab w:val="left" w:pos="834"/>
        </w:tabs>
        <w:spacing w:line="360" w:lineRule="auto"/>
        <w:ind w:right="116" w:hanging="528"/>
        <w:jc w:val="both"/>
        <w:rPr>
          <w:i/>
          <w:sz w:val="24"/>
          <w:lang w:val="el-GR"/>
        </w:rPr>
      </w:pPr>
      <w:r w:rsidRPr="0032497F">
        <w:rPr>
          <w:i/>
          <w:sz w:val="24"/>
          <w:lang w:val="el-GR"/>
        </w:rPr>
        <w:t>Το τέλος καταβάλλεται εφάπαξ προ της παράδοσης της οικείας άδειας χρήσης στο Ταμείο του Δήμου εκδιδομένου - για το σκοπό αυτό - σχ</w:t>
      </w:r>
      <w:r w:rsidRPr="0032497F">
        <w:rPr>
          <w:i/>
          <w:sz w:val="24"/>
          <w:lang w:val="el-GR"/>
        </w:rPr>
        <w:t>ετικού διπλοτύπου είσπραξης, ή μετά από σχετική Απόφαση του ΔΣ, με τμηματική</w:t>
      </w:r>
      <w:r w:rsidRPr="0032497F">
        <w:rPr>
          <w:i/>
          <w:spacing w:val="-26"/>
          <w:sz w:val="24"/>
          <w:lang w:val="el-GR"/>
        </w:rPr>
        <w:t xml:space="preserve"> </w:t>
      </w:r>
      <w:r w:rsidRPr="0032497F">
        <w:rPr>
          <w:i/>
          <w:sz w:val="24"/>
          <w:lang w:val="el-GR"/>
        </w:rPr>
        <w:t>καταβολή.</w:t>
      </w:r>
    </w:p>
    <w:p w:rsidR="00EF0976" w:rsidRPr="0032497F" w:rsidRDefault="00EF0976">
      <w:pPr>
        <w:rPr>
          <w:i/>
          <w:sz w:val="24"/>
          <w:lang w:val="el-GR"/>
        </w:rPr>
      </w:pPr>
    </w:p>
    <w:p w:rsidR="00EF0976" w:rsidRPr="0032497F" w:rsidRDefault="00086009">
      <w:pPr>
        <w:spacing w:before="143"/>
        <w:ind w:left="123" w:right="121"/>
        <w:jc w:val="center"/>
        <w:rPr>
          <w:b/>
          <w:i/>
          <w:sz w:val="24"/>
          <w:lang w:val="el-GR"/>
        </w:rPr>
      </w:pPr>
      <w:r w:rsidRPr="0032497F">
        <w:rPr>
          <w:b/>
          <w:i/>
          <w:sz w:val="24"/>
          <w:u w:val="single"/>
          <w:lang w:val="el-GR"/>
        </w:rPr>
        <w:t>Άρθρο 21</w:t>
      </w:r>
      <w:r w:rsidRPr="0032497F">
        <w:rPr>
          <w:b/>
          <w:i/>
          <w:sz w:val="24"/>
          <w:lang w:val="el-GR"/>
        </w:rPr>
        <w:t>: Ανάκληση άδειας και επιστροφή αναλογούντος τέλους χρήσεως</w:t>
      </w:r>
    </w:p>
    <w:p w:rsidR="00EF0976" w:rsidRPr="0032497F" w:rsidRDefault="00086009">
      <w:pPr>
        <w:spacing w:before="138" w:line="360" w:lineRule="auto"/>
        <w:ind w:left="114" w:right="117"/>
        <w:jc w:val="both"/>
        <w:rPr>
          <w:i/>
          <w:sz w:val="24"/>
          <w:lang w:val="el-GR"/>
        </w:rPr>
      </w:pPr>
      <w:r w:rsidRPr="0032497F">
        <w:rPr>
          <w:i/>
          <w:sz w:val="24"/>
          <w:lang w:val="el-GR"/>
        </w:rPr>
        <w:t xml:space="preserve">Βάσει της παρ. 7 του αρ. 3 του Ν. 1080/1980, άδεια η οποία έχει χορηγηθεί ανακαλείται </w:t>
      </w:r>
      <w:r w:rsidRPr="0032497F">
        <w:rPr>
          <w:i/>
          <w:sz w:val="24"/>
          <w:lang w:val="el-GR"/>
        </w:rPr>
        <w:t xml:space="preserve">υποχρεωτικά από τον Δήμαρχο εντός προθεσμίας δέκα ημερών από την έγγραφη ειδοποίηση του χρήστη κοινοχρήστου χώρου από την αστυνομική αρχή, όταν συντρέχουν λόγοι ασφαλείας της κυκλοφορίας πεζών ή οχημάτων ή λόγω ληφθέντων μέτρων από την δημοτική </w:t>
      </w:r>
      <w:proofErr w:type="spellStart"/>
      <w:r w:rsidRPr="0032497F">
        <w:rPr>
          <w:i/>
          <w:sz w:val="24"/>
          <w:lang w:val="el-GR"/>
        </w:rPr>
        <w:t>αρχή.Η</w:t>
      </w:r>
      <w:proofErr w:type="spellEnd"/>
      <w:r w:rsidRPr="0032497F">
        <w:rPr>
          <w:i/>
          <w:sz w:val="24"/>
          <w:lang w:val="el-GR"/>
        </w:rPr>
        <w:t xml:space="preserve"> ανάκ</w:t>
      </w:r>
      <w:r w:rsidRPr="0032497F">
        <w:rPr>
          <w:i/>
          <w:sz w:val="24"/>
          <w:lang w:val="el-GR"/>
        </w:rPr>
        <w:t>ληση αυτή συνεπάγεται επιστροφή μόνο του καταβληθέντος ποσού τέλους που αντιστοιχεί στην χρονική περίοδο για την οποίαν ανεκλήθη η χορηγηθείσα άδεια.</w:t>
      </w:r>
    </w:p>
    <w:p w:rsidR="00EF0976" w:rsidRPr="0032497F" w:rsidRDefault="00EF0976">
      <w:pPr>
        <w:rPr>
          <w:i/>
          <w:sz w:val="24"/>
          <w:lang w:val="el-GR"/>
        </w:rPr>
      </w:pPr>
    </w:p>
    <w:p w:rsidR="00EF0976" w:rsidRPr="0032497F" w:rsidRDefault="00086009">
      <w:pPr>
        <w:spacing w:before="143"/>
        <w:ind w:left="123" w:right="118"/>
        <w:jc w:val="center"/>
        <w:rPr>
          <w:b/>
          <w:i/>
          <w:sz w:val="24"/>
          <w:lang w:val="el-GR"/>
        </w:rPr>
      </w:pPr>
      <w:r w:rsidRPr="0032497F">
        <w:rPr>
          <w:b/>
          <w:i/>
          <w:sz w:val="24"/>
          <w:u w:val="single"/>
          <w:lang w:val="el-GR"/>
        </w:rPr>
        <w:t>Άρθρο 22</w:t>
      </w:r>
      <w:r w:rsidRPr="0032497F">
        <w:rPr>
          <w:b/>
          <w:i/>
          <w:sz w:val="24"/>
          <w:lang w:val="el-GR"/>
        </w:rPr>
        <w:t>: Αυθαίρετη χρήση - κυρώσεις – πρόστιμα</w:t>
      </w:r>
    </w:p>
    <w:p w:rsidR="00EF0976" w:rsidRPr="0032497F" w:rsidRDefault="00086009">
      <w:pPr>
        <w:spacing w:before="138" w:line="360" w:lineRule="auto"/>
        <w:ind w:left="114" w:right="116"/>
        <w:jc w:val="both"/>
        <w:rPr>
          <w:i/>
          <w:sz w:val="24"/>
          <w:lang w:val="el-GR"/>
        </w:rPr>
      </w:pPr>
      <w:r w:rsidRPr="0032497F">
        <w:rPr>
          <w:i/>
          <w:sz w:val="24"/>
          <w:lang w:val="el-GR"/>
        </w:rPr>
        <w:t>Βάσει της παρ. 8 του αρ. 3 του Ν. 1080/1980 όπως αντικατα</w:t>
      </w:r>
      <w:r w:rsidRPr="0032497F">
        <w:rPr>
          <w:i/>
          <w:sz w:val="24"/>
          <w:lang w:val="el-GR"/>
        </w:rPr>
        <w:t>στάθηκε από την παρ. 5 του άρθρου 26 Ν. 1828/1989 και το άρθρο 6 του Ν. 1900/1990, όπως οι διατάξεις των άρθρων αυτών μέχρι σήμερα ισχύουν και δεν έχουν</w:t>
      </w:r>
      <w:r w:rsidRPr="0032497F">
        <w:rPr>
          <w:i/>
          <w:spacing w:val="-20"/>
          <w:sz w:val="24"/>
          <w:lang w:val="el-GR"/>
        </w:rPr>
        <w:t xml:space="preserve"> </w:t>
      </w:r>
      <w:r w:rsidRPr="0032497F">
        <w:rPr>
          <w:i/>
          <w:sz w:val="24"/>
          <w:lang w:val="el-GR"/>
        </w:rPr>
        <w:t>τροποποιηθεί:</w:t>
      </w:r>
    </w:p>
    <w:p w:rsidR="00EF0976" w:rsidRPr="0032497F" w:rsidRDefault="00EF0976">
      <w:pPr>
        <w:spacing w:line="360" w:lineRule="auto"/>
        <w:jc w:val="both"/>
        <w:rPr>
          <w:sz w:val="24"/>
          <w:lang w:val="el-GR"/>
        </w:rPr>
        <w:sectPr w:rsidR="00EF0976" w:rsidRPr="0032497F">
          <w:footerReference w:type="default" r:id="rId15"/>
          <w:pgSz w:w="11900" w:h="16840"/>
          <w:pgMar w:top="1220" w:right="1100" w:bottom="1140" w:left="1080" w:header="1024" w:footer="946" w:gutter="0"/>
          <w:pgNumType w:start="31"/>
          <w:cols w:space="720"/>
        </w:sectPr>
      </w:pPr>
    </w:p>
    <w:p w:rsidR="00EF0976" w:rsidRPr="0032497F" w:rsidRDefault="00086009">
      <w:pPr>
        <w:spacing w:before="3" w:line="360" w:lineRule="auto"/>
        <w:ind w:left="114" w:right="103"/>
        <w:jc w:val="both"/>
        <w:rPr>
          <w:i/>
          <w:sz w:val="24"/>
          <w:lang w:val="el-GR"/>
        </w:rPr>
      </w:pPr>
      <w:r w:rsidRPr="0032497F">
        <w:rPr>
          <w:b/>
          <w:i/>
          <w:sz w:val="24"/>
          <w:lang w:val="el-GR"/>
        </w:rPr>
        <w:lastRenderedPageBreak/>
        <w:t xml:space="preserve">α) </w:t>
      </w:r>
      <w:r w:rsidRPr="0032497F">
        <w:rPr>
          <w:i/>
          <w:sz w:val="24"/>
          <w:lang w:val="el-GR"/>
        </w:rPr>
        <w:t xml:space="preserve">Σε περίπτωση αυθαίρετης χρήσης κοινόχρηστων χώρων των οποίων έχει επιτραπεί η παραχώρηση της χρήσης, καταλογίζεται σε βάρος του υπόχρεου, με απόφαση του Δημάρχου, </w:t>
      </w:r>
      <w:r w:rsidRPr="0032497F">
        <w:rPr>
          <w:b/>
          <w:i/>
          <w:sz w:val="24"/>
          <w:lang w:val="el-GR"/>
        </w:rPr>
        <w:t>εκτός από το αναλογούν τέλος και ισόποσο πρόστιμο</w:t>
      </w:r>
      <w:r w:rsidRPr="0032497F">
        <w:rPr>
          <w:i/>
          <w:sz w:val="24"/>
          <w:lang w:val="el-GR"/>
        </w:rPr>
        <w:t xml:space="preserve">, ανεξάρτητα από το διάστημα της αυθαίρετης </w:t>
      </w:r>
      <w:r w:rsidRPr="0032497F">
        <w:rPr>
          <w:i/>
          <w:sz w:val="24"/>
          <w:lang w:val="el-GR"/>
        </w:rPr>
        <w:t>χρήσης.</w:t>
      </w:r>
    </w:p>
    <w:p w:rsidR="00EF0976" w:rsidRPr="0032497F" w:rsidRDefault="00086009">
      <w:pPr>
        <w:spacing w:before="5" w:line="360" w:lineRule="auto"/>
        <w:ind w:left="114" w:right="106"/>
        <w:jc w:val="both"/>
        <w:rPr>
          <w:i/>
          <w:sz w:val="24"/>
          <w:lang w:val="el-GR"/>
        </w:rPr>
      </w:pPr>
      <w:r w:rsidRPr="0032497F">
        <w:rPr>
          <w:b/>
          <w:i/>
          <w:sz w:val="24"/>
          <w:lang w:val="el-GR"/>
        </w:rPr>
        <w:t xml:space="preserve">β) </w:t>
      </w:r>
      <w:r w:rsidRPr="0032497F">
        <w:rPr>
          <w:i/>
          <w:sz w:val="24"/>
          <w:lang w:val="el-GR"/>
        </w:rPr>
        <w:t>Με όμοια Απόφαση Δημάρχου, επιβάλλεται πρόστιμο, σε βάρος εκείνου που κάνει αυθαίρετη χρήση του χώρου του οποίου η παραχώρηση της χρήσης δεν έχει επιτραπεί</w:t>
      </w:r>
      <w:r w:rsidRPr="0032497F">
        <w:rPr>
          <w:b/>
          <w:i/>
          <w:sz w:val="24"/>
          <w:lang w:val="el-GR"/>
        </w:rPr>
        <w:t xml:space="preserve">, ίσο </w:t>
      </w:r>
      <w:r w:rsidRPr="0032497F">
        <w:rPr>
          <w:i/>
          <w:sz w:val="24"/>
          <w:lang w:val="el-GR"/>
        </w:rPr>
        <w:t xml:space="preserve">με </w:t>
      </w:r>
      <w:r w:rsidRPr="0032497F">
        <w:rPr>
          <w:b/>
          <w:i/>
          <w:sz w:val="24"/>
          <w:lang w:val="el-GR"/>
        </w:rPr>
        <w:t>το διπλάσιο του μεγαλύτερου κατά τετραγωνικό μέτρο ποσού που καθορίστηκε με απόφα</w:t>
      </w:r>
      <w:r w:rsidRPr="0032497F">
        <w:rPr>
          <w:b/>
          <w:i/>
          <w:sz w:val="24"/>
          <w:lang w:val="el-GR"/>
        </w:rPr>
        <w:t>ση του Δημοτικού Συμβουλίου</w:t>
      </w:r>
      <w:r w:rsidRPr="0032497F">
        <w:rPr>
          <w:i/>
          <w:sz w:val="24"/>
          <w:lang w:val="el-GR"/>
        </w:rPr>
        <w:t>, για τους χώρους για τους οποίους έχει επιτραπεί η παραχώρηση για όμοια χρήση.</w:t>
      </w:r>
    </w:p>
    <w:p w:rsidR="00EF0976" w:rsidRPr="0032497F" w:rsidRDefault="00086009">
      <w:pPr>
        <w:spacing w:before="5" w:line="360" w:lineRule="auto"/>
        <w:ind w:left="114" w:right="107"/>
        <w:jc w:val="both"/>
        <w:rPr>
          <w:i/>
          <w:sz w:val="24"/>
          <w:lang w:val="el-GR"/>
        </w:rPr>
      </w:pPr>
      <w:r w:rsidRPr="0032497F">
        <w:rPr>
          <w:b/>
          <w:i/>
          <w:sz w:val="24"/>
          <w:lang w:val="el-GR"/>
        </w:rPr>
        <w:t xml:space="preserve">γ) </w:t>
      </w:r>
      <w:r w:rsidRPr="0032497F">
        <w:rPr>
          <w:i/>
          <w:sz w:val="24"/>
          <w:lang w:val="el-GR"/>
        </w:rPr>
        <w:t xml:space="preserve">Σε περίπτωση που γίνεται αυθαίρετη χρήση του χώρου καθ’ </w:t>
      </w:r>
      <w:proofErr w:type="spellStart"/>
      <w:r w:rsidRPr="0032497F">
        <w:rPr>
          <w:i/>
          <w:sz w:val="24"/>
          <w:lang w:val="el-GR"/>
        </w:rPr>
        <w:t>υποτροπήν</w:t>
      </w:r>
      <w:proofErr w:type="spellEnd"/>
      <w:r w:rsidRPr="0032497F">
        <w:rPr>
          <w:i/>
          <w:sz w:val="24"/>
          <w:lang w:val="el-GR"/>
        </w:rPr>
        <w:t>, τα ανωτέρω πρόστιμα επιβάλλονται μέχρι και δύο φορές και αν διαπιστωθεί για τρί</w:t>
      </w:r>
      <w:r w:rsidRPr="0032497F">
        <w:rPr>
          <w:i/>
          <w:sz w:val="24"/>
          <w:lang w:val="el-GR"/>
        </w:rPr>
        <w:t xml:space="preserve">τη φορά αυθαίρετη χρήση, ο Δήμος με συνεργεία του προβαίνει στην αφαίρεση κάθε είδους αντικειμένων, δυνάμενος να ζητήσει για το σκοπό αυτόν τη συνδρομή της οικείας αστυνομικής αρχής. Τα αντικείμενα καταγράφονται σε ειδική κατάσταση που υπογράφεται από τον </w:t>
      </w:r>
      <w:r w:rsidRPr="0032497F">
        <w:rPr>
          <w:i/>
          <w:sz w:val="24"/>
          <w:lang w:val="el-GR"/>
        </w:rPr>
        <w:t>επικεφαλής του συνεργείου και δεν επιστρέφονται εάν δεν καταβληθεί, ειδικό πρόστιμο για τα έξοδα μεταφοράς και αποθήκευσης, το οποίο καθορίζεται με απόφαση του Δημοτικού Συμβουλίου (βλ. παρ. 3, ά. 13, του από 20.10.1958 βασιλικού διατάγματος).</w:t>
      </w:r>
      <w:r w:rsidRPr="0032497F">
        <w:rPr>
          <w:i/>
          <w:spacing w:val="-4"/>
          <w:sz w:val="24"/>
          <w:lang w:val="el-GR"/>
        </w:rPr>
        <w:t xml:space="preserve"> </w:t>
      </w:r>
      <w:r w:rsidRPr="0032497F">
        <w:rPr>
          <w:i/>
          <w:sz w:val="24"/>
          <w:lang w:val="el-GR"/>
        </w:rPr>
        <w:t>Αν</w:t>
      </w:r>
      <w:r w:rsidRPr="0032497F">
        <w:rPr>
          <w:i/>
          <w:spacing w:val="-4"/>
          <w:sz w:val="24"/>
          <w:lang w:val="el-GR"/>
        </w:rPr>
        <w:t xml:space="preserve"> </w:t>
      </w:r>
      <w:r w:rsidRPr="0032497F">
        <w:rPr>
          <w:i/>
          <w:sz w:val="24"/>
          <w:lang w:val="el-GR"/>
        </w:rPr>
        <w:t>το</w:t>
      </w:r>
      <w:r w:rsidRPr="0032497F">
        <w:rPr>
          <w:i/>
          <w:spacing w:val="-5"/>
          <w:sz w:val="24"/>
          <w:lang w:val="el-GR"/>
        </w:rPr>
        <w:t xml:space="preserve"> </w:t>
      </w:r>
      <w:r w:rsidRPr="0032497F">
        <w:rPr>
          <w:i/>
          <w:sz w:val="24"/>
          <w:lang w:val="el-GR"/>
        </w:rPr>
        <w:t>ανωτέρ</w:t>
      </w:r>
      <w:r w:rsidRPr="0032497F">
        <w:rPr>
          <w:i/>
          <w:sz w:val="24"/>
          <w:lang w:val="el-GR"/>
        </w:rPr>
        <w:t>ω</w:t>
      </w:r>
      <w:r w:rsidRPr="0032497F">
        <w:rPr>
          <w:i/>
          <w:spacing w:val="-5"/>
          <w:sz w:val="24"/>
          <w:lang w:val="el-GR"/>
        </w:rPr>
        <w:t xml:space="preserve"> </w:t>
      </w:r>
      <w:r w:rsidRPr="0032497F">
        <w:rPr>
          <w:i/>
          <w:sz w:val="24"/>
          <w:lang w:val="el-GR"/>
        </w:rPr>
        <w:t>ειδικό</w:t>
      </w:r>
      <w:r w:rsidRPr="0032497F">
        <w:rPr>
          <w:i/>
          <w:spacing w:val="-4"/>
          <w:sz w:val="24"/>
          <w:lang w:val="el-GR"/>
        </w:rPr>
        <w:t xml:space="preserve"> </w:t>
      </w:r>
      <w:r w:rsidRPr="0032497F">
        <w:rPr>
          <w:i/>
          <w:sz w:val="24"/>
          <w:lang w:val="el-GR"/>
        </w:rPr>
        <w:t>πρόστιμο</w:t>
      </w:r>
      <w:r w:rsidRPr="0032497F">
        <w:rPr>
          <w:i/>
          <w:spacing w:val="-4"/>
          <w:sz w:val="24"/>
          <w:lang w:val="el-GR"/>
        </w:rPr>
        <w:t xml:space="preserve"> </w:t>
      </w:r>
      <w:r w:rsidRPr="0032497F">
        <w:rPr>
          <w:i/>
          <w:sz w:val="24"/>
          <w:lang w:val="el-GR"/>
        </w:rPr>
        <w:t>δεν</w:t>
      </w:r>
      <w:r w:rsidRPr="0032497F">
        <w:rPr>
          <w:i/>
          <w:spacing w:val="-4"/>
          <w:sz w:val="24"/>
          <w:lang w:val="el-GR"/>
        </w:rPr>
        <w:t xml:space="preserve"> </w:t>
      </w:r>
      <w:r w:rsidRPr="0032497F">
        <w:rPr>
          <w:i/>
          <w:sz w:val="24"/>
          <w:lang w:val="el-GR"/>
        </w:rPr>
        <w:t>εξοφληθεί</w:t>
      </w:r>
      <w:r w:rsidRPr="0032497F">
        <w:rPr>
          <w:i/>
          <w:spacing w:val="-4"/>
          <w:sz w:val="24"/>
          <w:lang w:val="el-GR"/>
        </w:rPr>
        <w:t xml:space="preserve"> </w:t>
      </w:r>
      <w:r w:rsidRPr="0032497F">
        <w:rPr>
          <w:i/>
          <w:sz w:val="24"/>
          <w:lang w:val="el-GR"/>
        </w:rPr>
        <w:t>εντός</w:t>
      </w:r>
      <w:r w:rsidRPr="0032497F">
        <w:rPr>
          <w:i/>
          <w:spacing w:val="-3"/>
          <w:sz w:val="24"/>
          <w:lang w:val="el-GR"/>
        </w:rPr>
        <w:t xml:space="preserve"> </w:t>
      </w:r>
      <w:r w:rsidRPr="0032497F">
        <w:rPr>
          <w:i/>
          <w:sz w:val="24"/>
          <w:lang w:val="el-GR"/>
        </w:rPr>
        <w:t>αποκλειστικής</w:t>
      </w:r>
      <w:r w:rsidRPr="0032497F">
        <w:rPr>
          <w:i/>
          <w:spacing w:val="-4"/>
          <w:sz w:val="24"/>
          <w:lang w:val="el-GR"/>
        </w:rPr>
        <w:t xml:space="preserve"> </w:t>
      </w:r>
      <w:r w:rsidRPr="0032497F">
        <w:rPr>
          <w:i/>
          <w:sz w:val="24"/>
          <w:lang w:val="el-GR"/>
        </w:rPr>
        <w:t>προθεσμίας</w:t>
      </w:r>
      <w:r w:rsidRPr="0032497F">
        <w:rPr>
          <w:i/>
          <w:spacing w:val="-3"/>
          <w:sz w:val="24"/>
          <w:lang w:val="el-GR"/>
        </w:rPr>
        <w:t xml:space="preserve"> </w:t>
      </w:r>
      <w:r w:rsidRPr="0032497F">
        <w:rPr>
          <w:i/>
          <w:sz w:val="24"/>
          <w:lang w:val="el-GR"/>
        </w:rPr>
        <w:t>τριών</w:t>
      </w:r>
    </w:p>
    <w:p w:rsidR="00EF0976" w:rsidRPr="0032497F" w:rsidRDefault="00086009">
      <w:pPr>
        <w:spacing w:before="5" w:line="360" w:lineRule="auto"/>
        <w:ind w:left="114" w:right="115"/>
        <w:rPr>
          <w:i/>
          <w:sz w:val="24"/>
          <w:lang w:val="el-GR"/>
        </w:rPr>
      </w:pPr>
      <w:r w:rsidRPr="0032497F">
        <w:rPr>
          <w:i/>
          <w:sz w:val="24"/>
          <w:lang w:val="el-GR"/>
        </w:rPr>
        <w:t xml:space="preserve">(3) μηνών από την ημέρα της αφαίρεσης, τα είδη κατάσχονται και δύναται να διατίθενται, να εκποιούνται ή να καταστρέφονται από το δήμο κατά τα οριζόμενα στο άρθρο 199 του ν. 3463/2006. </w:t>
      </w:r>
      <w:r w:rsidRPr="0032497F">
        <w:rPr>
          <w:b/>
          <w:i/>
          <w:sz w:val="24"/>
          <w:lang w:val="el-GR"/>
        </w:rPr>
        <w:t xml:space="preserve">ε) </w:t>
      </w:r>
      <w:r w:rsidRPr="0032497F">
        <w:rPr>
          <w:i/>
          <w:sz w:val="24"/>
          <w:lang w:val="el-GR"/>
        </w:rPr>
        <w:t>Η διαπίστωση της αυθαίρετης χρήσης ενεργείται από τα ελεγκτικά όργανα του Δήμου ή από τον Δήμαρχο, ή από την Επιτροπή Δ.Κ.Χ., το πρακτικό της οποίας επικυρώνεται από το ΔΣ, ή από την αστυνομική αρχή, στην οποία σε κάθε περίπτωση κοινοποιείται και κάθε έκθε</w:t>
      </w:r>
      <w:r w:rsidRPr="0032497F">
        <w:rPr>
          <w:i/>
          <w:sz w:val="24"/>
          <w:lang w:val="el-GR"/>
        </w:rPr>
        <w:t xml:space="preserve">ση ελέγχου που γίνεται από όργανα του Δήμου, ώστε να κινήσει τις προβλεπόμενες από την παρ. 15 του ά. 3 του Ν. 1080/1980 (όπως αυτό τροποποιήθηκε και ισχύει) και κυρώσεις του ά. 458 του Ποινικού Κώδικα. </w:t>
      </w:r>
      <w:r w:rsidRPr="0032497F">
        <w:rPr>
          <w:b/>
          <w:i/>
          <w:sz w:val="24"/>
          <w:lang w:val="el-GR"/>
        </w:rPr>
        <w:t xml:space="preserve">στ) </w:t>
      </w:r>
      <w:r w:rsidRPr="0032497F">
        <w:rPr>
          <w:i/>
          <w:sz w:val="24"/>
          <w:lang w:val="el-GR"/>
        </w:rPr>
        <w:t>Η αστυνομική αρχή, είτε αυτεπάγγελτα επιλαμβανομέ</w:t>
      </w:r>
      <w:r w:rsidRPr="0032497F">
        <w:rPr>
          <w:i/>
          <w:sz w:val="24"/>
          <w:lang w:val="el-GR"/>
        </w:rPr>
        <w:t>νη, είτε κατόπιν αιτήσεως του Δημάρχου, υποχρεούται να απαγορεύει την άνευ αδείας χρήση των κοινοχρήστων χώρων. Η απομάκρυνση των αντικειμένων που τοποθετήθηκαν αυθαίρετα ενεργείται από τους υπόχρεους γι' αυτό, κατόπιν εντολής προς αυτούς της αστυνομικής α</w:t>
      </w:r>
      <w:r w:rsidRPr="0032497F">
        <w:rPr>
          <w:i/>
          <w:sz w:val="24"/>
          <w:lang w:val="el-GR"/>
        </w:rPr>
        <w:t xml:space="preserve">ρχής και σε περίπτωση άρνησης αυτών, από όργανα του Δήμου με τη συνδρομή της αστυνομικής αρχής (παρ.15, </w:t>
      </w:r>
      <w:proofErr w:type="spellStart"/>
      <w:r w:rsidRPr="0032497F">
        <w:rPr>
          <w:i/>
          <w:sz w:val="24"/>
          <w:lang w:val="el-GR"/>
        </w:rPr>
        <w:t>εδ</w:t>
      </w:r>
      <w:proofErr w:type="spellEnd"/>
      <w:r w:rsidRPr="0032497F">
        <w:rPr>
          <w:i/>
          <w:sz w:val="24"/>
          <w:lang w:val="el-GR"/>
        </w:rPr>
        <w:t>. δ' αρ. 13 Ν. 1080/1980).</w:t>
      </w:r>
    </w:p>
    <w:p w:rsidR="00EF0976" w:rsidRPr="0032497F" w:rsidRDefault="00086009">
      <w:pPr>
        <w:spacing w:before="5" w:line="360" w:lineRule="auto"/>
        <w:ind w:left="114" w:right="114"/>
        <w:jc w:val="both"/>
        <w:rPr>
          <w:i/>
          <w:sz w:val="24"/>
          <w:lang w:val="el-GR"/>
        </w:rPr>
      </w:pPr>
      <w:r w:rsidRPr="0032497F">
        <w:rPr>
          <w:b/>
          <w:i/>
          <w:sz w:val="24"/>
          <w:lang w:val="el-GR"/>
        </w:rPr>
        <w:t xml:space="preserve">ζ) </w:t>
      </w:r>
      <w:r w:rsidRPr="0032497F">
        <w:rPr>
          <w:i/>
          <w:sz w:val="24"/>
          <w:lang w:val="el-GR"/>
        </w:rPr>
        <w:t xml:space="preserve">Ο προκαλών ζημιές ή φθορές στα πεζοδρόμια και καταστρώματα των οδών, πλατειών κ.λπ. κοινοχρήστων χώρων υποχρεούται στην </w:t>
      </w:r>
      <w:r w:rsidRPr="0032497F">
        <w:rPr>
          <w:i/>
          <w:sz w:val="24"/>
          <w:lang w:val="el-GR"/>
        </w:rPr>
        <w:t>αποκατάστασή τους ή στον καταλογισμό της δαπάνης τους και σε περίπτωση αρνήσεως ανακαλείται η χορηγηθείσα άδεια. Για κάθε προξενούμενη φθορά στα πεζοδρόμια, στις πλατείες και τα διάφορα στοιχεία τους, θα συντάσσεται από την αρμόδια υπηρεσία του Δήμου ή από</w:t>
      </w:r>
      <w:r w:rsidRPr="0032497F">
        <w:rPr>
          <w:i/>
          <w:sz w:val="24"/>
          <w:lang w:val="el-GR"/>
        </w:rPr>
        <w:t xml:space="preserve"> την Επιτροπή Δ.Κ.Χ., το πρακτικό της οποίας επικυρώνεται από το ΔΣ, σχετικό πρωτόκολλο εκτίμησης της ζημιάς, το δε ποσό αυτού θα καταλογίζεται και θα βεβαιώνεται σε βάρος</w:t>
      </w:r>
    </w:p>
    <w:p w:rsidR="00EF0976" w:rsidRPr="0032497F" w:rsidRDefault="00EF0976">
      <w:pPr>
        <w:spacing w:line="360" w:lineRule="auto"/>
        <w:jc w:val="both"/>
        <w:rPr>
          <w:sz w:val="24"/>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39"/>
        <w:jc w:val="both"/>
        <w:rPr>
          <w:i/>
          <w:sz w:val="24"/>
          <w:lang w:val="el-GR"/>
        </w:rPr>
      </w:pPr>
      <w:r w:rsidRPr="0032497F">
        <w:rPr>
          <w:i/>
          <w:sz w:val="24"/>
          <w:lang w:val="el-GR"/>
        </w:rPr>
        <w:lastRenderedPageBreak/>
        <w:t>του υπαιτίου και αυτό είναι ανεξάρτητο από τυχόν πρόστιμα που θα προβλέπονται και θα επιβάλλονται για τη συγκεκριμένη παράβαση.</w:t>
      </w:r>
    </w:p>
    <w:p w:rsidR="00EF0976" w:rsidRPr="0032497F" w:rsidRDefault="00086009">
      <w:pPr>
        <w:spacing w:before="5" w:line="360" w:lineRule="auto"/>
        <w:ind w:left="114" w:right="140"/>
        <w:jc w:val="both"/>
        <w:rPr>
          <w:i/>
          <w:sz w:val="24"/>
          <w:lang w:val="el-GR"/>
        </w:rPr>
      </w:pPr>
      <w:r w:rsidRPr="0032497F">
        <w:rPr>
          <w:b/>
          <w:i/>
          <w:sz w:val="24"/>
          <w:lang w:val="el-GR"/>
        </w:rPr>
        <w:t xml:space="preserve">η) </w:t>
      </w:r>
      <w:r w:rsidRPr="0032497F">
        <w:rPr>
          <w:i/>
          <w:sz w:val="24"/>
          <w:lang w:val="el-GR"/>
        </w:rPr>
        <w:t>Η ουσιαστική παραβίαση των όρων της χορηγουμένης άδειας, καθώς και η αλλαγή της χρήσης αυτής, τιμωρείται διοικητικά με ανάκλη</w:t>
      </w:r>
      <w:r w:rsidRPr="0032497F">
        <w:rPr>
          <w:i/>
          <w:sz w:val="24"/>
          <w:lang w:val="el-GR"/>
        </w:rPr>
        <w:t>ση της χορηγηθείσας άδειας.</w:t>
      </w:r>
    </w:p>
    <w:p w:rsidR="00EF0976" w:rsidRPr="0032497F" w:rsidRDefault="00086009">
      <w:pPr>
        <w:spacing w:before="5" w:line="360" w:lineRule="auto"/>
        <w:ind w:left="114" w:right="139"/>
        <w:jc w:val="both"/>
        <w:rPr>
          <w:i/>
          <w:sz w:val="24"/>
          <w:lang w:val="el-GR"/>
        </w:rPr>
      </w:pPr>
      <w:r w:rsidRPr="0032497F">
        <w:rPr>
          <w:b/>
          <w:i/>
          <w:sz w:val="24"/>
          <w:lang w:val="el-GR"/>
        </w:rPr>
        <w:t xml:space="preserve">θ) </w:t>
      </w:r>
      <w:r w:rsidRPr="0032497F">
        <w:rPr>
          <w:i/>
          <w:sz w:val="24"/>
          <w:lang w:val="el-GR"/>
        </w:rPr>
        <w:t>Για όλες τις παραβάσεις έχουν παράλληλη εφαρμογή και οι αντίστοιχες διατάξεις του Κώδικα Οδικής Κυκλοφορίας και των σχετικών Νόμων και διατάξεων.</w:t>
      </w:r>
    </w:p>
    <w:p w:rsidR="00EF0976" w:rsidRPr="0032497F" w:rsidRDefault="00086009">
      <w:pPr>
        <w:spacing w:before="5"/>
        <w:ind w:left="114"/>
        <w:jc w:val="both"/>
        <w:rPr>
          <w:i/>
          <w:sz w:val="24"/>
          <w:lang w:val="el-GR"/>
        </w:rPr>
      </w:pPr>
      <w:r w:rsidRPr="0032497F">
        <w:rPr>
          <w:b/>
          <w:i/>
          <w:sz w:val="24"/>
          <w:lang w:val="el-GR"/>
        </w:rPr>
        <w:t xml:space="preserve">ι) </w:t>
      </w:r>
      <w:r w:rsidRPr="0032497F">
        <w:rPr>
          <w:i/>
          <w:sz w:val="24"/>
          <w:lang w:val="el-GR"/>
        </w:rPr>
        <w:t>Όλα τα πρόστιμα επιβάλλονται κατόπιν σχετικής έκθεσης ελέγχου.</w:t>
      </w:r>
    </w:p>
    <w:p w:rsidR="00EF0976" w:rsidRPr="0032497F" w:rsidRDefault="00EF0976">
      <w:pPr>
        <w:rPr>
          <w:i/>
          <w:sz w:val="24"/>
          <w:lang w:val="el-GR"/>
        </w:rPr>
      </w:pPr>
    </w:p>
    <w:p w:rsidR="00EF0976" w:rsidRPr="0032497F" w:rsidRDefault="00EF0976">
      <w:pPr>
        <w:rPr>
          <w:i/>
          <w:sz w:val="24"/>
          <w:lang w:val="el-GR"/>
        </w:rPr>
      </w:pPr>
    </w:p>
    <w:p w:rsidR="00EF0976" w:rsidRPr="0032497F" w:rsidRDefault="00086009">
      <w:pPr>
        <w:ind w:left="862" w:right="876"/>
        <w:jc w:val="center"/>
        <w:rPr>
          <w:b/>
          <w:i/>
          <w:sz w:val="24"/>
          <w:lang w:val="el-GR"/>
        </w:rPr>
      </w:pPr>
      <w:r w:rsidRPr="0032497F">
        <w:rPr>
          <w:b/>
          <w:i/>
          <w:sz w:val="24"/>
          <w:u w:val="single"/>
          <w:lang w:val="el-GR"/>
        </w:rPr>
        <w:t>Άρθρο 23</w:t>
      </w:r>
      <w:r w:rsidRPr="0032497F">
        <w:rPr>
          <w:b/>
          <w:i/>
          <w:sz w:val="24"/>
          <w:lang w:val="el-GR"/>
        </w:rPr>
        <w:t>: Τ</w:t>
      </w:r>
      <w:r w:rsidRPr="0032497F">
        <w:rPr>
          <w:b/>
          <w:i/>
          <w:sz w:val="24"/>
          <w:lang w:val="el-GR"/>
        </w:rPr>
        <w:t>ελικές Διατάξεις</w:t>
      </w:r>
    </w:p>
    <w:p w:rsidR="00EF0976" w:rsidRPr="0032497F" w:rsidRDefault="00086009">
      <w:pPr>
        <w:spacing w:before="138" w:line="360" w:lineRule="auto"/>
        <w:ind w:left="114" w:right="135"/>
        <w:jc w:val="both"/>
        <w:rPr>
          <w:i/>
          <w:sz w:val="24"/>
          <w:lang w:val="el-GR"/>
        </w:rPr>
      </w:pPr>
      <w:r w:rsidRPr="0032497F">
        <w:rPr>
          <w:b/>
          <w:i/>
          <w:sz w:val="24"/>
          <w:lang w:val="el-GR"/>
        </w:rPr>
        <w:t xml:space="preserve">α) </w:t>
      </w:r>
      <w:r w:rsidRPr="0032497F">
        <w:rPr>
          <w:i/>
          <w:sz w:val="24"/>
          <w:lang w:val="el-GR"/>
        </w:rPr>
        <w:t>Με τον παρόντα Κανονισμό εξουσιοδοτείται οι υπάλληλοι Π.Ε. της Δ.Τ.Υ, ο Προϊστάμενος της Διεύθυνσης Οικονομικών Υπηρεσιών, οι υπάλληλοι του Τμήματος Εσόδων και Περιουσίας, η Επιτροπή Δ.Κ.Χ. και ο Αντιδήμαρχος Τ.Υ. του Δήμου Πόρου όπως σ</w:t>
      </w:r>
      <w:r w:rsidRPr="0032497F">
        <w:rPr>
          <w:i/>
          <w:sz w:val="24"/>
          <w:lang w:val="el-GR"/>
        </w:rPr>
        <w:t>υνδράμουν στο έργο  της τήρησης των όρων του Κανονισμού Λειτουργίας Κοινοχρήστων Χώρων Δήμου Πόρου, καθώς και  σε όσους ακόμη αναθέσει το έργο αυτό με απόφασή του ο</w:t>
      </w:r>
      <w:r w:rsidRPr="0032497F">
        <w:rPr>
          <w:i/>
          <w:spacing w:val="-29"/>
          <w:sz w:val="24"/>
          <w:lang w:val="el-GR"/>
        </w:rPr>
        <w:t xml:space="preserve"> </w:t>
      </w:r>
      <w:r w:rsidRPr="0032497F">
        <w:rPr>
          <w:i/>
          <w:sz w:val="24"/>
          <w:lang w:val="el-GR"/>
        </w:rPr>
        <w:t>Δήμαρχος.</w:t>
      </w:r>
    </w:p>
    <w:p w:rsidR="00EF0976" w:rsidRPr="0032497F" w:rsidRDefault="00086009">
      <w:pPr>
        <w:spacing w:before="5" w:line="360" w:lineRule="auto"/>
        <w:ind w:left="114" w:right="136"/>
        <w:jc w:val="both"/>
        <w:rPr>
          <w:i/>
          <w:sz w:val="24"/>
          <w:lang w:val="el-GR"/>
        </w:rPr>
      </w:pPr>
      <w:r w:rsidRPr="0032497F">
        <w:rPr>
          <w:b/>
          <w:i/>
          <w:sz w:val="24"/>
          <w:lang w:val="el-GR"/>
        </w:rPr>
        <w:t xml:space="preserve">β) </w:t>
      </w:r>
      <w:r w:rsidRPr="0032497F">
        <w:rPr>
          <w:i/>
          <w:sz w:val="24"/>
          <w:lang w:val="el-GR"/>
        </w:rPr>
        <w:t>Είναι δυνατή η τροποποίηση του παρόντος Κανονιστικού Πλαισίου, όταν συντρέχουν</w:t>
      </w:r>
      <w:r w:rsidRPr="0032497F">
        <w:rPr>
          <w:i/>
          <w:sz w:val="24"/>
          <w:lang w:val="el-GR"/>
        </w:rPr>
        <w:t xml:space="preserve"> λόγοι όπως, τροποποίηση Νομοθετικού Πλαισίου, δημιουργία νέων λειτουργικών αναγκών κ.λπ.</w:t>
      </w:r>
    </w:p>
    <w:p w:rsidR="00EF0976" w:rsidRPr="0032497F" w:rsidRDefault="00086009">
      <w:pPr>
        <w:spacing w:before="5" w:line="360" w:lineRule="auto"/>
        <w:ind w:left="114" w:right="132"/>
        <w:jc w:val="both"/>
        <w:rPr>
          <w:i/>
          <w:sz w:val="24"/>
          <w:lang w:val="el-GR"/>
        </w:rPr>
      </w:pPr>
      <w:r w:rsidRPr="0032497F">
        <w:rPr>
          <w:b/>
          <w:i/>
          <w:sz w:val="24"/>
          <w:lang w:val="el-GR"/>
        </w:rPr>
        <w:t xml:space="preserve">γ) </w:t>
      </w:r>
      <w:r w:rsidRPr="0032497F">
        <w:rPr>
          <w:i/>
          <w:sz w:val="24"/>
          <w:lang w:val="el-GR"/>
        </w:rPr>
        <w:t>Ο παρών Κανονισμός θα αρχίσει να ισχύει αμέσως μόλις εγκριθεί από την αρμόδια υπηρεσία της Αποκεντρωμένης Διοίκησης Αττικής και καταργείται κάθε προηγούμενος και κ</w:t>
      </w:r>
      <w:r w:rsidRPr="0032497F">
        <w:rPr>
          <w:i/>
          <w:sz w:val="24"/>
          <w:lang w:val="el-GR"/>
        </w:rPr>
        <w:t>άθε Απόφαση κάθε οργάνου που δεν είναι σύμφωνη με αυτόν.</w:t>
      </w:r>
    </w:p>
    <w:p w:rsidR="00EF0976" w:rsidRPr="0032497F" w:rsidRDefault="00086009">
      <w:pPr>
        <w:spacing w:before="5" w:line="360" w:lineRule="auto"/>
        <w:ind w:left="114" w:right="136"/>
        <w:jc w:val="both"/>
        <w:rPr>
          <w:rFonts w:ascii="Arial" w:hAnsi="Arial"/>
          <w:sz w:val="24"/>
          <w:lang w:val="el-GR"/>
        </w:rPr>
      </w:pPr>
      <w:r w:rsidRPr="0032497F">
        <w:rPr>
          <w:b/>
          <w:i/>
          <w:sz w:val="24"/>
          <w:lang w:val="el-GR"/>
        </w:rPr>
        <w:t xml:space="preserve">δ) </w:t>
      </w:r>
      <w:r w:rsidRPr="0032497F">
        <w:rPr>
          <w:i/>
          <w:sz w:val="24"/>
          <w:lang w:val="el-GR"/>
        </w:rPr>
        <w:t>Για όποιο θέμα δεν υπάρχει πρόβλεψη στον Κανονισμό, αποφασίζει το Δημοτικό Συμβούλιο, αφού λάβει υπόψη του τις σχετικές διατάξεις του νόμου</w:t>
      </w:r>
      <w:r w:rsidRPr="0032497F">
        <w:rPr>
          <w:rFonts w:ascii="Arial" w:hAnsi="Arial"/>
          <w:sz w:val="24"/>
          <w:lang w:val="el-GR"/>
        </w:rPr>
        <w:t>.</w:t>
      </w:r>
    </w:p>
    <w:p w:rsidR="00EF0976" w:rsidRPr="0032497F" w:rsidRDefault="00EF0976">
      <w:pPr>
        <w:pStyle w:val="a3"/>
        <w:ind w:left="0"/>
        <w:jc w:val="left"/>
        <w:rPr>
          <w:i w:val="0"/>
          <w:sz w:val="24"/>
          <w:lang w:val="el-GR"/>
        </w:rPr>
      </w:pPr>
    </w:p>
    <w:p w:rsidR="00EF0976" w:rsidRPr="0032497F" w:rsidRDefault="00086009">
      <w:pPr>
        <w:spacing w:before="141" w:line="360" w:lineRule="auto"/>
        <w:ind w:left="114" w:right="110"/>
        <w:jc w:val="both"/>
        <w:rPr>
          <w:rFonts w:ascii="Palatino Linotype" w:hAnsi="Palatino Linotype"/>
          <w:b/>
          <w:sz w:val="25"/>
          <w:lang w:val="el-GR"/>
        </w:rPr>
      </w:pPr>
      <w:r w:rsidRPr="0032497F">
        <w:rPr>
          <w:rFonts w:ascii="Palatino Linotype" w:hAnsi="Palatino Linotype"/>
          <w:b/>
          <w:sz w:val="25"/>
          <w:lang w:val="el-GR"/>
        </w:rPr>
        <w:t xml:space="preserve">Τον λόγο έλαβε ο Αντιπρόεδρος του Δημοτικού Συμβουλίου – Δημοτικός Σύμβουλος της παράταξης της μειοψηφίας κ. </w:t>
      </w:r>
      <w:proofErr w:type="spellStart"/>
      <w:r w:rsidRPr="0032497F">
        <w:rPr>
          <w:rFonts w:ascii="Palatino Linotype" w:hAnsi="Palatino Linotype"/>
          <w:b/>
          <w:sz w:val="25"/>
          <w:lang w:val="el-GR"/>
        </w:rPr>
        <w:t>Μωρόπουλος</w:t>
      </w:r>
      <w:proofErr w:type="spellEnd"/>
      <w:r w:rsidRPr="0032497F">
        <w:rPr>
          <w:rFonts w:ascii="Palatino Linotype" w:hAnsi="Palatino Linotype"/>
          <w:b/>
          <w:sz w:val="25"/>
          <w:lang w:val="el-GR"/>
        </w:rPr>
        <w:t xml:space="preserve"> Δημήτριος, ο οποίος είπε τα παρακάτω τα οποία κατέθεσε και εγγράφως:</w:t>
      </w:r>
    </w:p>
    <w:p w:rsidR="00EF0976" w:rsidRPr="0032497F" w:rsidRDefault="00086009">
      <w:pPr>
        <w:spacing w:line="360" w:lineRule="auto"/>
        <w:ind w:left="114" w:right="110"/>
        <w:jc w:val="both"/>
        <w:rPr>
          <w:rFonts w:ascii="Palatino Linotype" w:hAnsi="Palatino Linotype"/>
          <w:sz w:val="25"/>
          <w:lang w:val="el-GR"/>
        </w:rPr>
      </w:pPr>
      <w:r w:rsidRPr="0032497F">
        <w:rPr>
          <w:rFonts w:ascii="Palatino Linotype" w:hAnsi="Palatino Linotype"/>
          <w:sz w:val="25"/>
          <w:lang w:val="el-GR"/>
        </w:rPr>
        <w:t>Η θέσπιση Κανονιστικών Αποφάσεων έχει την έννοια της ρύθμισης ειδικ</w:t>
      </w:r>
      <w:r w:rsidRPr="0032497F">
        <w:rPr>
          <w:rFonts w:ascii="Palatino Linotype" w:hAnsi="Palatino Linotype"/>
          <w:sz w:val="25"/>
          <w:lang w:val="el-GR"/>
        </w:rPr>
        <w:t>ών και συγκεκριμένων θεμάτων που κυρίως αφορούν τις ιδιαιτερότητες του κάθε τόπου πάντα μέσα στα πλαίσια που ορίζει η Νομοθεσία.</w:t>
      </w:r>
    </w:p>
    <w:p w:rsidR="00EF0976" w:rsidRPr="0032497F" w:rsidRDefault="00086009">
      <w:pPr>
        <w:spacing w:line="360" w:lineRule="auto"/>
        <w:ind w:left="114" w:right="108"/>
        <w:jc w:val="both"/>
        <w:rPr>
          <w:rFonts w:ascii="Palatino Linotype" w:hAnsi="Palatino Linotype"/>
          <w:sz w:val="25"/>
          <w:lang w:val="el-GR"/>
        </w:rPr>
      </w:pPr>
      <w:r w:rsidRPr="0032497F">
        <w:rPr>
          <w:rFonts w:ascii="Palatino Linotype" w:hAnsi="Palatino Linotype"/>
          <w:sz w:val="25"/>
          <w:lang w:val="el-GR"/>
        </w:rPr>
        <w:t>Στη συγκεκριμένη Κανονιστική Απόφαση που εισηγείστε και  καλούμαστε σήμερα να ψηφίσουμε δεν γίνεται αυτό και φέρνω ένα παράδειγ</w:t>
      </w:r>
      <w:r w:rsidRPr="0032497F">
        <w:rPr>
          <w:rFonts w:ascii="Palatino Linotype" w:hAnsi="Palatino Linotype"/>
          <w:sz w:val="25"/>
          <w:lang w:val="el-GR"/>
        </w:rPr>
        <w:t>μα: θα μπορούσαμε  να  προβλέψουμε  ότι  δεν  θα  δίνεται  άδεια  κατάληψης  Κ/Χ       σε</w:t>
      </w:r>
    </w:p>
    <w:p w:rsidR="00EF0976" w:rsidRPr="0032497F" w:rsidRDefault="00EF0976">
      <w:pPr>
        <w:spacing w:line="360" w:lineRule="auto"/>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086009">
      <w:pPr>
        <w:spacing w:before="5" w:line="357" w:lineRule="auto"/>
        <w:ind w:left="114" w:right="111"/>
        <w:jc w:val="both"/>
        <w:rPr>
          <w:rFonts w:ascii="Palatino Linotype" w:hAnsi="Palatino Linotype"/>
          <w:sz w:val="25"/>
          <w:lang w:val="el-GR"/>
        </w:rPr>
      </w:pPr>
      <w:r w:rsidRPr="0032497F">
        <w:rPr>
          <w:rFonts w:ascii="Palatino Linotype" w:hAnsi="Palatino Linotype"/>
          <w:sz w:val="25"/>
          <w:lang w:val="el-GR"/>
        </w:rPr>
        <w:lastRenderedPageBreak/>
        <w:t>κατάστημα, το οποίο δεν έχει ξύλινες πόρτες ή εάν δεν έχει μία καλαίσθητη και όμορφη ταμπέλα.</w:t>
      </w:r>
    </w:p>
    <w:p w:rsidR="00EF0976" w:rsidRPr="0032497F" w:rsidRDefault="00086009">
      <w:pPr>
        <w:spacing w:before="3" w:line="360" w:lineRule="auto"/>
        <w:ind w:left="114" w:right="115"/>
        <w:jc w:val="both"/>
        <w:rPr>
          <w:rFonts w:ascii="Palatino Linotype" w:hAnsi="Palatino Linotype"/>
          <w:sz w:val="25"/>
          <w:lang w:val="el-GR"/>
        </w:rPr>
      </w:pPr>
      <w:r w:rsidRPr="0032497F">
        <w:rPr>
          <w:rFonts w:ascii="Palatino Linotype" w:hAnsi="Palatino Linotype"/>
          <w:sz w:val="25"/>
          <w:lang w:val="el-GR"/>
        </w:rPr>
        <w:t>Αντιθέτως γίνεται ένας Κανονισμός ο οποίος εμπλέκει τους πολίτες με τους Κ.Χ επιτρέποντάς τους να παρεμβαίνουν μέχρι ενός σημείου σε αυτόν, και σε άλλο άρθρο του, απαγορεύοντάς τους να παρεμβαίνουν. Θα εξηγήσω παρακάτω τι ακριβώς εννοώ.</w:t>
      </w:r>
    </w:p>
    <w:p w:rsidR="00EF0976" w:rsidRPr="0032497F" w:rsidRDefault="00086009">
      <w:pPr>
        <w:spacing w:line="360" w:lineRule="auto"/>
        <w:ind w:left="114" w:right="117"/>
        <w:jc w:val="both"/>
        <w:rPr>
          <w:rFonts w:ascii="Palatino Linotype" w:hAnsi="Palatino Linotype"/>
          <w:sz w:val="25"/>
          <w:lang w:val="el-GR"/>
        </w:rPr>
      </w:pPr>
      <w:r w:rsidRPr="0032497F">
        <w:rPr>
          <w:rFonts w:ascii="Palatino Linotype" w:hAnsi="Palatino Linotype"/>
          <w:sz w:val="25"/>
          <w:lang w:val="el-GR"/>
        </w:rPr>
        <w:t>Το πρώτο που θα επι</w:t>
      </w:r>
      <w:r w:rsidRPr="0032497F">
        <w:rPr>
          <w:rFonts w:ascii="Palatino Linotype" w:hAnsi="Palatino Linotype"/>
          <w:sz w:val="25"/>
          <w:lang w:val="el-GR"/>
        </w:rPr>
        <w:t>σημάνω είναι ότι ο Κανονισμός αυτός έρχεται στο Δ.Σ. για έγκριση χωρίς να έχει προηγηθεί η διαβούλευση που προβλέπει ο Νόμος στην παράγραφο 2 του αρ. 79 του Ν.3463/2006, προκειμένου οι αρμόδιοι κοινωνικοί και επαγγελματικοί φορείς να εκφράσουν τις προτάσει</w:t>
      </w:r>
      <w:r w:rsidRPr="0032497F">
        <w:rPr>
          <w:rFonts w:ascii="Palatino Linotype" w:hAnsi="Palatino Linotype"/>
          <w:sz w:val="25"/>
          <w:lang w:val="el-GR"/>
        </w:rPr>
        <w:t>ς – παρατηρήσεις τους.</w:t>
      </w:r>
    </w:p>
    <w:p w:rsidR="00EF0976" w:rsidRPr="0032497F" w:rsidRDefault="00086009">
      <w:pPr>
        <w:ind w:left="114"/>
        <w:jc w:val="both"/>
        <w:rPr>
          <w:rFonts w:ascii="Palatino Linotype" w:hAnsi="Palatino Linotype"/>
          <w:sz w:val="25"/>
          <w:lang w:val="el-GR"/>
        </w:rPr>
      </w:pPr>
      <w:r w:rsidRPr="0032497F">
        <w:rPr>
          <w:rFonts w:ascii="Palatino Linotype" w:hAnsi="Palatino Linotype"/>
          <w:sz w:val="25"/>
          <w:lang w:val="el-GR"/>
        </w:rPr>
        <w:t>Επιμέρους παρατηρήσεις:</w:t>
      </w:r>
    </w:p>
    <w:p w:rsidR="00EF0976" w:rsidRPr="0032497F" w:rsidRDefault="00086009">
      <w:pPr>
        <w:spacing w:before="166" w:line="360" w:lineRule="auto"/>
        <w:ind w:left="114" w:right="118"/>
        <w:jc w:val="both"/>
        <w:rPr>
          <w:rFonts w:ascii="Palatino Linotype" w:hAnsi="Palatino Linotype"/>
          <w:sz w:val="25"/>
          <w:lang w:val="el-GR"/>
        </w:rPr>
      </w:pPr>
      <w:r w:rsidRPr="0032497F">
        <w:rPr>
          <w:rFonts w:ascii="Palatino Linotype" w:hAnsi="Palatino Linotype"/>
          <w:b/>
          <w:sz w:val="25"/>
          <w:lang w:val="el-GR"/>
        </w:rPr>
        <w:t>Άρθρο 5ε</w:t>
      </w:r>
      <w:r w:rsidRPr="0032497F">
        <w:rPr>
          <w:rFonts w:ascii="Palatino Linotype" w:hAnsi="Palatino Linotype"/>
          <w:sz w:val="25"/>
          <w:lang w:val="el-GR"/>
        </w:rPr>
        <w:t>) Είναι αόριστο και δεν ορίζεται ο χρόνος κατά τον οποίο υποχρεούνται οι κάτοικοι να έχουν συμμορφωθεί με τον κανονισμό.</w:t>
      </w:r>
    </w:p>
    <w:p w:rsidR="00EF0976" w:rsidRPr="0032497F" w:rsidRDefault="00086009">
      <w:pPr>
        <w:spacing w:line="360" w:lineRule="auto"/>
        <w:ind w:left="114" w:right="131"/>
        <w:jc w:val="both"/>
        <w:rPr>
          <w:rFonts w:ascii="Palatino Linotype" w:hAnsi="Palatino Linotype"/>
          <w:i/>
          <w:sz w:val="25"/>
          <w:lang w:val="el-GR"/>
        </w:rPr>
      </w:pPr>
      <w:r w:rsidRPr="0032497F">
        <w:rPr>
          <w:rFonts w:ascii="Palatino Linotype" w:hAnsi="Palatino Linotype"/>
          <w:b/>
          <w:sz w:val="25"/>
          <w:lang w:val="el-GR"/>
        </w:rPr>
        <w:t xml:space="preserve">Άρθρο 5στ) </w:t>
      </w:r>
      <w:r w:rsidRPr="0032497F">
        <w:rPr>
          <w:rFonts w:ascii="Palatino Linotype" w:hAnsi="Palatino Linotype"/>
          <w:sz w:val="25"/>
          <w:lang w:val="el-GR"/>
        </w:rPr>
        <w:t>Σε αυτό το άρθρο αναφέρεται: “</w:t>
      </w:r>
      <w:r w:rsidRPr="0032497F">
        <w:rPr>
          <w:rFonts w:ascii="Palatino Linotype" w:hAnsi="Palatino Linotype"/>
          <w:i/>
          <w:sz w:val="25"/>
          <w:lang w:val="el-GR"/>
        </w:rPr>
        <w:t>Όλοι οι καταστηματάρχες οφείλουν: α) να</w:t>
      </w:r>
      <w:r w:rsidRPr="0032497F">
        <w:rPr>
          <w:rFonts w:ascii="Palatino Linotype" w:hAnsi="Palatino Linotype"/>
          <w:i/>
          <w:sz w:val="25"/>
          <w:lang w:val="el-GR"/>
        </w:rPr>
        <w:t xml:space="preserve"> απέχουν από κάθε ενέργεια που θα μπορούσε να προκαλέσει οποιασδήποτε μορφής ή έκτασης υποβάθμιση του περιβάλλοντος και της αισθητικής που αρμόζει στην ιστορία και τον πολιτισμό του τόπου, στο ήθος των κατοίκων και  στους κανόνες των χρηστών και συναλλακτι</w:t>
      </w:r>
      <w:r w:rsidRPr="0032497F">
        <w:rPr>
          <w:rFonts w:ascii="Palatino Linotype" w:hAnsi="Palatino Linotype"/>
          <w:i/>
          <w:sz w:val="25"/>
          <w:lang w:val="el-GR"/>
        </w:rPr>
        <w:t>κών ηθών, καθώς και στους κανόνες της καλής εν γένει συμπεριφοράς, β) να συμμορφώνονται γενικά με τις διατάξεις των νόμων, Π.Δ., εγκυκλίων και οδηγιών όπως ισχύουν κάθε φορά, καθώς και με τις διατάξεις του παρόντος Κανονισμού”.</w:t>
      </w:r>
    </w:p>
    <w:p w:rsidR="00EF0976" w:rsidRPr="0032497F" w:rsidRDefault="00086009">
      <w:pPr>
        <w:spacing w:line="360" w:lineRule="auto"/>
        <w:ind w:left="114" w:right="115"/>
        <w:jc w:val="both"/>
        <w:rPr>
          <w:rFonts w:ascii="Palatino Linotype" w:hAnsi="Palatino Linotype"/>
          <w:sz w:val="25"/>
          <w:lang w:val="el-GR"/>
        </w:rPr>
      </w:pPr>
      <w:r w:rsidRPr="0032497F">
        <w:rPr>
          <w:rFonts w:ascii="Palatino Linotype" w:hAnsi="Palatino Linotype"/>
          <w:sz w:val="25"/>
          <w:lang w:val="el-GR"/>
        </w:rPr>
        <w:t>Είναι τελείως αόριστο, και δεν είναι δυνατό να αναφέρεται στον Κανονισμό κάτι τέτοιο. Ποιός είναι αυτός που θα κρίνει αν κάποιος παραβίασε αυτό το άρθρο, και με ποιά κριτήρια;</w:t>
      </w:r>
    </w:p>
    <w:p w:rsidR="00EF0976" w:rsidRPr="0032497F" w:rsidRDefault="00086009">
      <w:pPr>
        <w:spacing w:line="360" w:lineRule="auto"/>
        <w:ind w:left="114" w:right="112"/>
        <w:jc w:val="both"/>
        <w:rPr>
          <w:rFonts w:ascii="Palatino Linotype" w:hAnsi="Palatino Linotype"/>
          <w:sz w:val="25"/>
          <w:lang w:val="el-GR"/>
        </w:rPr>
      </w:pPr>
      <w:r w:rsidRPr="0032497F">
        <w:rPr>
          <w:rFonts w:ascii="Palatino Linotype" w:hAnsi="Palatino Linotype"/>
          <w:b/>
          <w:sz w:val="25"/>
          <w:lang w:val="el-GR"/>
        </w:rPr>
        <w:t xml:space="preserve">Άρθρο 5η) </w:t>
      </w:r>
      <w:r w:rsidRPr="0032497F">
        <w:rPr>
          <w:rFonts w:ascii="Palatino Linotype" w:hAnsi="Palatino Linotype"/>
          <w:sz w:val="25"/>
          <w:lang w:val="el-GR"/>
        </w:rPr>
        <w:t>Δεν είναι δυνατό να δίνεται η δυνατότητα επέμβασης σε Κ/Χ στους πολίτε</w:t>
      </w:r>
      <w:r w:rsidRPr="0032497F">
        <w:rPr>
          <w:rFonts w:ascii="Palatino Linotype" w:hAnsi="Palatino Linotype"/>
          <w:sz w:val="25"/>
          <w:lang w:val="el-GR"/>
        </w:rPr>
        <w:t>ς, χωρίς την άδεια του Δήμου. Ειδικά στο τέλος του άρθρου είναι πολύ αόριστο και θα το ερμηνεύσει ο κάθε πολίτης όπως θέλει, και με τις επεμβάσεις αυτές σε Κ/Χ υπάρχει κίνδυνος να γίνει αργότερα επίκληση νομής και κατοχής</w:t>
      </w:r>
    </w:p>
    <w:p w:rsidR="00EF0976" w:rsidRPr="0032497F" w:rsidRDefault="00EF0976">
      <w:pPr>
        <w:spacing w:line="360" w:lineRule="auto"/>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086009">
      <w:pPr>
        <w:spacing w:before="5" w:line="360" w:lineRule="auto"/>
        <w:ind w:left="114" w:right="112"/>
        <w:jc w:val="both"/>
        <w:rPr>
          <w:rFonts w:ascii="Palatino Linotype" w:hAnsi="Palatino Linotype"/>
          <w:sz w:val="25"/>
          <w:lang w:val="el-GR"/>
        </w:rPr>
      </w:pPr>
      <w:r w:rsidRPr="0032497F">
        <w:rPr>
          <w:rFonts w:ascii="Palatino Linotype" w:hAnsi="Palatino Linotype"/>
          <w:sz w:val="25"/>
          <w:lang w:val="el-GR"/>
        </w:rPr>
        <w:lastRenderedPageBreak/>
        <w:t>του χώρου (έχουμ</w:t>
      </w:r>
      <w:r w:rsidRPr="0032497F">
        <w:rPr>
          <w:rFonts w:ascii="Palatino Linotype" w:hAnsi="Palatino Linotype"/>
          <w:sz w:val="25"/>
          <w:lang w:val="el-GR"/>
        </w:rPr>
        <w:t>ε κατά καιρούς τέτοιες περιπτώσεις). Η θέση μας είναι ότι κανένας πολίτης δεν έχει δικαίωμα επέμβασης σε Κ/Χ, παρά μόνο με άδεια από τον Δήμο.</w:t>
      </w:r>
    </w:p>
    <w:p w:rsidR="00EF0976" w:rsidRPr="0032497F" w:rsidRDefault="00086009">
      <w:pPr>
        <w:spacing w:line="360" w:lineRule="auto"/>
        <w:ind w:left="114" w:right="110"/>
        <w:jc w:val="both"/>
        <w:rPr>
          <w:rFonts w:ascii="Palatino Linotype" w:hAnsi="Palatino Linotype"/>
          <w:sz w:val="25"/>
          <w:lang w:val="el-GR"/>
        </w:rPr>
      </w:pPr>
      <w:r w:rsidRPr="0032497F">
        <w:rPr>
          <w:rFonts w:ascii="Palatino Linotype" w:hAnsi="Palatino Linotype"/>
          <w:b/>
          <w:sz w:val="25"/>
          <w:lang w:val="el-GR"/>
        </w:rPr>
        <w:t xml:space="preserve">Άρθρο 5θ) </w:t>
      </w:r>
      <w:r w:rsidRPr="0032497F">
        <w:rPr>
          <w:rFonts w:ascii="Palatino Linotype" w:hAnsi="Palatino Linotype"/>
          <w:sz w:val="25"/>
          <w:lang w:val="el-GR"/>
        </w:rPr>
        <w:t>Αντιφατικό με το προηγούμενο άρθρο, θα δημιουργήσουμε κακό προηγούμενο μόνοι μας.</w:t>
      </w:r>
    </w:p>
    <w:p w:rsidR="00EF0976" w:rsidRPr="0032497F" w:rsidRDefault="00086009">
      <w:pPr>
        <w:spacing w:line="360" w:lineRule="auto"/>
        <w:ind w:left="114" w:right="109"/>
        <w:jc w:val="both"/>
        <w:rPr>
          <w:rFonts w:ascii="Palatino Linotype" w:hAnsi="Palatino Linotype"/>
          <w:sz w:val="25"/>
          <w:lang w:val="el-GR"/>
        </w:rPr>
      </w:pPr>
      <w:r w:rsidRPr="0032497F">
        <w:rPr>
          <w:rFonts w:ascii="Palatino Linotype" w:hAnsi="Palatino Linotype"/>
          <w:b/>
          <w:sz w:val="25"/>
          <w:lang w:val="el-GR"/>
        </w:rPr>
        <w:t xml:space="preserve">Άρθρο 5ια) </w:t>
      </w:r>
      <w:r w:rsidRPr="0032497F">
        <w:rPr>
          <w:rFonts w:ascii="Palatino Linotype" w:hAnsi="Palatino Linotype"/>
          <w:sz w:val="25"/>
          <w:lang w:val="el-GR"/>
        </w:rPr>
        <w:t xml:space="preserve">Δεν είναι </w:t>
      </w:r>
      <w:r w:rsidRPr="0032497F">
        <w:rPr>
          <w:rFonts w:ascii="Palatino Linotype" w:hAnsi="Palatino Linotype"/>
          <w:sz w:val="25"/>
          <w:lang w:val="el-GR"/>
        </w:rPr>
        <w:t>σωστή και σύννομη η γενίκευση της απαγόρευσης της μπάλας από όλες τις πλατείες του Δήμου, επί της παραλιακής οδού της Σφαιρίας που γίνονται παραχωρήσεις. Τα παιδιά που θα πάνε τελικά να παίζουν; Και εάν</w:t>
      </w:r>
      <w:r w:rsidRPr="0032497F">
        <w:rPr>
          <w:rFonts w:ascii="Palatino Linotype" w:hAnsi="Palatino Linotype"/>
          <w:spacing w:val="-39"/>
          <w:sz w:val="25"/>
          <w:lang w:val="el-GR"/>
        </w:rPr>
        <w:t xml:space="preserve"> </w:t>
      </w:r>
      <w:r w:rsidRPr="0032497F">
        <w:rPr>
          <w:rFonts w:ascii="Palatino Linotype" w:hAnsi="Palatino Linotype"/>
          <w:sz w:val="25"/>
          <w:lang w:val="el-GR"/>
        </w:rPr>
        <w:t>ο γονέας δεν προσέχει το παιδί; Τι θα πει ότι θεωρείτ</w:t>
      </w:r>
      <w:r w:rsidRPr="0032497F">
        <w:rPr>
          <w:rFonts w:ascii="Palatino Linotype" w:hAnsi="Palatino Linotype"/>
          <w:sz w:val="25"/>
          <w:lang w:val="el-GR"/>
        </w:rPr>
        <w:t>αι υπεύθυνος; Έτσι και αλλιώς είναι υπεύθυνος για το παιδί του. Προτείνουμε η απαγόρευση να ισχύσει μόνο  για την πλατεία</w:t>
      </w:r>
      <w:r w:rsidRPr="0032497F">
        <w:rPr>
          <w:rFonts w:ascii="Palatino Linotype" w:hAnsi="Palatino Linotype"/>
          <w:spacing w:val="-14"/>
          <w:sz w:val="25"/>
          <w:lang w:val="el-GR"/>
        </w:rPr>
        <w:t xml:space="preserve"> </w:t>
      </w:r>
      <w:r w:rsidRPr="0032497F">
        <w:rPr>
          <w:rFonts w:ascii="Palatino Linotype" w:hAnsi="Palatino Linotype"/>
          <w:sz w:val="25"/>
          <w:lang w:val="el-GR"/>
        </w:rPr>
        <w:t>Δημαρχείου.</w:t>
      </w:r>
    </w:p>
    <w:p w:rsidR="00EF0976" w:rsidRPr="0032497F" w:rsidRDefault="00086009">
      <w:pPr>
        <w:tabs>
          <w:tab w:val="left" w:pos="2157"/>
          <w:tab w:val="left" w:pos="2750"/>
          <w:tab w:val="left" w:pos="3220"/>
          <w:tab w:val="left" w:pos="3851"/>
          <w:tab w:val="left" w:pos="4924"/>
          <w:tab w:val="left" w:pos="5712"/>
          <w:tab w:val="left" w:pos="6649"/>
          <w:tab w:val="left" w:pos="7258"/>
          <w:tab w:val="left" w:pos="7896"/>
          <w:tab w:val="left" w:pos="8555"/>
          <w:tab w:val="left" w:pos="9165"/>
        </w:tabs>
        <w:spacing w:line="360" w:lineRule="auto"/>
        <w:ind w:left="114" w:right="110"/>
        <w:rPr>
          <w:rFonts w:ascii="Palatino Linotype" w:hAnsi="Palatino Linotype"/>
          <w:sz w:val="25"/>
          <w:lang w:val="el-GR"/>
        </w:rPr>
      </w:pPr>
      <w:r w:rsidRPr="0032497F">
        <w:rPr>
          <w:rFonts w:ascii="Palatino Linotype" w:hAnsi="Palatino Linotype"/>
          <w:b/>
          <w:sz w:val="25"/>
          <w:lang w:val="el-GR"/>
        </w:rPr>
        <w:t xml:space="preserve">Άρθρο 6 α, </w:t>
      </w:r>
      <w:r>
        <w:rPr>
          <w:rFonts w:ascii="Palatino Linotype" w:hAnsi="Palatino Linotype"/>
          <w:b/>
          <w:sz w:val="25"/>
        </w:rPr>
        <w:t>ii</w:t>
      </w:r>
      <w:r w:rsidRPr="0032497F">
        <w:rPr>
          <w:rFonts w:ascii="Palatino Linotype" w:hAnsi="Palatino Linotype"/>
          <w:b/>
          <w:sz w:val="25"/>
          <w:lang w:val="el-GR"/>
        </w:rPr>
        <w:t xml:space="preserve">) </w:t>
      </w:r>
      <w:r w:rsidRPr="0032497F">
        <w:rPr>
          <w:rFonts w:ascii="Palatino Linotype" w:hAnsi="Palatino Linotype"/>
          <w:sz w:val="25"/>
          <w:lang w:val="el-GR"/>
        </w:rPr>
        <w:t xml:space="preserve">Δεν έχουν τέτοια αρμοδιότητα οι Επιτροπές που συγκροτεί το Δ.Σ. </w:t>
      </w:r>
      <w:r w:rsidRPr="0032497F">
        <w:rPr>
          <w:rFonts w:ascii="Palatino Linotype" w:hAnsi="Palatino Linotype"/>
          <w:b/>
          <w:sz w:val="25"/>
          <w:lang w:val="el-GR"/>
        </w:rPr>
        <w:t xml:space="preserve">Άρθρο 6 β) </w:t>
      </w:r>
      <w:r w:rsidRPr="0032497F">
        <w:rPr>
          <w:rFonts w:ascii="Palatino Linotype" w:hAnsi="Palatino Linotype"/>
          <w:sz w:val="25"/>
          <w:lang w:val="el-GR"/>
        </w:rPr>
        <w:t>Απαγορεύεται η εμπλοκή της Επιτρ</w:t>
      </w:r>
      <w:r w:rsidRPr="0032497F">
        <w:rPr>
          <w:rFonts w:ascii="Palatino Linotype" w:hAnsi="Palatino Linotype"/>
          <w:sz w:val="25"/>
          <w:lang w:val="el-GR"/>
        </w:rPr>
        <w:t>οπής Κ/Χ στους ελέγχους των καταστημάτων,</w:t>
      </w:r>
      <w:r w:rsidRPr="0032497F">
        <w:rPr>
          <w:rFonts w:ascii="Palatino Linotype" w:hAnsi="Palatino Linotype"/>
          <w:sz w:val="25"/>
          <w:lang w:val="el-GR"/>
        </w:rPr>
        <w:tab/>
        <w:t>για</w:t>
      </w:r>
      <w:r w:rsidRPr="0032497F">
        <w:rPr>
          <w:rFonts w:ascii="Palatino Linotype" w:hAnsi="Palatino Linotype"/>
          <w:sz w:val="25"/>
          <w:lang w:val="el-GR"/>
        </w:rPr>
        <w:tab/>
        <w:t>το</w:t>
      </w:r>
      <w:r w:rsidRPr="0032497F">
        <w:rPr>
          <w:rFonts w:ascii="Palatino Linotype" w:hAnsi="Palatino Linotype"/>
          <w:sz w:val="25"/>
          <w:lang w:val="el-GR"/>
        </w:rPr>
        <w:tab/>
        <w:t>εάν</w:t>
      </w:r>
      <w:r w:rsidRPr="0032497F">
        <w:rPr>
          <w:rFonts w:ascii="Palatino Linotype" w:hAnsi="Palatino Linotype"/>
          <w:sz w:val="25"/>
          <w:lang w:val="el-GR"/>
        </w:rPr>
        <w:tab/>
        <w:t>κάνουν</w:t>
      </w:r>
      <w:r w:rsidRPr="0032497F">
        <w:rPr>
          <w:rFonts w:ascii="Palatino Linotype" w:hAnsi="Palatino Linotype"/>
          <w:sz w:val="25"/>
          <w:lang w:val="el-GR"/>
        </w:rPr>
        <w:tab/>
        <w:t>ορθή</w:t>
      </w:r>
      <w:r w:rsidRPr="0032497F">
        <w:rPr>
          <w:rFonts w:ascii="Palatino Linotype" w:hAnsi="Palatino Linotype"/>
          <w:sz w:val="25"/>
          <w:lang w:val="el-GR"/>
        </w:rPr>
        <w:tab/>
        <w:t>χρήση</w:t>
      </w:r>
      <w:r w:rsidRPr="0032497F">
        <w:rPr>
          <w:rFonts w:ascii="Palatino Linotype" w:hAnsi="Palatino Linotype"/>
          <w:sz w:val="25"/>
          <w:lang w:val="el-GR"/>
        </w:rPr>
        <w:tab/>
        <w:t>του</w:t>
      </w:r>
      <w:r w:rsidRPr="0032497F">
        <w:rPr>
          <w:rFonts w:ascii="Palatino Linotype" w:hAnsi="Palatino Linotype"/>
          <w:sz w:val="25"/>
          <w:lang w:val="el-GR"/>
        </w:rPr>
        <w:tab/>
        <w:t>Κ/Χ</w:t>
      </w:r>
      <w:r w:rsidRPr="0032497F">
        <w:rPr>
          <w:rFonts w:ascii="Palatino Linotype" w:hAnsi="Palatino Linotype"/>
          <w:sz w:val="25"/>
          <w:lang w:val="el-GR"/>
        </w:rPr>
        <w:tab/>
        <w:t>που</w:t>
      </w:r>
      <w:r w:rsidRPr="0032497F">
        <w:rPr>
          <w:rFonts w:ascii="Palatino Linotype" w:hAnsi="Palatino Linotype"/>
          <w:sz w:val="25"/>
          <w:lang w:val="el-GR"/>
        </w:rPr>
        <w:tab/>
        <w:t>του</w:t>
      </w:r>
      <w:r w:rsidRPr="0032497F">
        <w:rPr>
          <w:rFonts w:ascii="Palatino Linotype" w:hAnsi="Palatino Linotype"/>
          <w:sz w:val="25"/>
          <w:lang w:val="el-GR"/>
        </w:rPr>
        <w:tab/>
        <w:t>έχει παραχωρηθεί. Τον έλεγχο αυτό έχει η</w:t>
      </w:r>
      <w:r w:rsidRPr="0032497F">
        <w:rPr>
          <w:rFonts w:ascii="Palatino Linotype" w:hAnsi="Palatino Linotype"/>
          <w:spacing w:val="-25"/>
          <w:sz w:val="25"/>
          <w:lang w:val="el-GR"/>
        </w:rPr>
        <w:t xml:space="preserve"> </w:t>
      </w:r>
      <w:r w:rsidRPr="0032497F">
        <w:rPr>
          <w:rFonts w:ascii="Palatino Linotype" w:hAnsi="Palatino Linotype"/>
          <w:sz w:val="25"/>
          <w:lang w:val="el-GR"/>
        </w:rPr>
        <w:t>Αστυνομία.</w:t>
      </w:r>
    </w:p>
    <w:p w:rsidR="00EF0976" w:rsidRPr="0032497F" w:rsidRDefault="00086009">
      <w:pPr>
        <w:spacing w:line="360" w:lineRule="auto"/>
        <w:ind w:left="114" w:right="110"/>
        <w:rPr>
          <w:rFonts w:ascii="Palatino Linotype" w:hAnsi="Palatino Linotype"/>
          <w:sz w:val="25"/>
          <w:lang w:val="el-GR"/>
        </w:rPr>
      </w:pPr>
      <w:r w:rsidRPr="0032497F">
        <w:rPr>
          <w:rFonts w:ascii="Palatino Linotype" w:hAnsi="Palatino Linotype"/>
          <w:b/>
          <w:sz w:val="25"/>
          <w:lang w:val="el-GR"/>
        </w:rPr>
        <w:t xml:space="preserve">Άρθρο 8 </w:t>
      </w:r>
      <w:r>
        <w:rPr>
          <w:rFonts w:ascii="Palatino Linotype" w:hAnsi="Palatino Linotype"/>
          <w:b/>
          <w:sz w:val="25"/>
        </w:rPr>
        <w:t>iii</w:t>
      </w:r>
      <w:r w:rsidRPr="0032497F">
        <w:rPr>
          <w:rFonts w:ascii="Palatino Linotype" w:hAnsi="Palatino Linotype"/>
          <w:b/>
          <w:sz w:val="25"/>
          <w:lang w:val="el-GR"/>
        </w:rPr>
        <w:t xml:space="preserve">) </w:t>
      </w:r>
      <w:r w:rsidRPr="0032497F">
        <w:rPr>
          <w:rFonts w:ascii="Palatino Linotype" w:hAnsi="Palatino Linotype"/>
          <w:sz w:val="25"/>
          <w:lang w:val="el-GR"/>
        </w:rPr>
        <w:t xml:space="preserve">Αναφέρεται ότι επιτρέπεται η τοποθέτηση εμπορευμάτων σε Κ/Χ. </w:t>
      </w:r>
      <w:r w:rsidRPr="0032497F">
        <w:rPr>
          <w:rFonts w:ascii="Palatino Linotype" w:hAnsi="Palatino Linotype"/>
          <w:b/>
          <w:sz w:val="25"/>
          <w:lang w:val="el-GR"/>
        </w:rPr>
        <w:t xml:space="preserve">Άρθρο 10α) </w:t>
      </w:r>
      <w:r w:rsidRPr="0032497F">
        <w:rPr>
          <w:rFonts w:ascii="Palatino Linotype" w:hAnsi="Palatino Linotype"/>
          <w:sz w:val="25"/>
          <w:lang w:val="el-GR"/>
        </w:rPr>
        <w:t>Αναφέρεται και εμπλέκεται πάλι η</w:t>
      </w:r>
      <w:r w:rsidRPr="0032497F">
        <w:rPr>
          <w:rFonts w:ascii="Palatino Linotype" w:hAnsi="Palatino Linotype"/>
          <w:sz w:val="25"/>
          <w:lang w:val="el-GR"/>
        </w:rPr>
        <w:t xml:space="preserve"> Χ.Ζ.Λ. στον Κανονισμό αυτό, πράγμα που έχει κριθεί ως μη σύννομο.</w:t>
      </w:r>
    </w:p>
    <w:p w:rsidR="00EF0976" w:rsidRPr="0032497F" w:rsidRDefault="00086009">
      <w:pPr>
        <w:spacing w:line="360" w:lineRule="auto"/>
        <w:ind w:left="114" w:right="107"/>
        <w:jc w:val="both"/>
        <w:rPr>
          <w:rFonts w:ascii="Palatino Linotype" w:hAnsi="Palatino Linotype"/>
          <w:sz w:val="25"/>
          <w:lang w:val="el-GR"/>
        </w:rPr>
      </w:pPr>
      <w:r w:rsidRPr="0032497F">
        <w:rPr>
          <w:rFonts w:ascii="Palatino Linotype" w:hAnsi="Palatino Linotype"/>
          <w:b/>
          <w:sz w:val="25"/>
          <w:lang w:val="el-GR"/>
        </w:rPr>
        <w:t xml:space="preserve">Άρθρο 11α, </w:t>
      </w:r>
      <w:r>
        <w:rPr>
          <w:rFonts w:ascii="Palatino Linotype" w:hAnsi="Palatino Linotype"/>
          <w:b/>
          <w:sz w:val="25"/>
        </w:rPr>
        <w:t>vi</w:t>
      </w:r>
      <w:r w:rsidRPr="0032497F">
        <w:rPr>
          <w:rFonts w:ascii="Palatino Linotype" w:hAnsi="Palatino Linotype"/>
          <w:b/>
          <w:sz w:val="25"/>
          <w:lang w:val="el-GR"/>
        </w:rPr>
        <w:t xml:space="preserve">) </w:t>
      </w:r>
      <w:r w:rsidRPr="0032497F">
        <w:rPr>
          <w:rFonts w:ascii="Palatino Linotype" w:hAnsi="Palatino Linotype"/>
          <w:sz w:val="25"/>
          <w:lang w:val="el-GR"/>
        </w:rPr>
        <w:t xml:space="preserve">Διαφωνούμε με αυτή την άποψη που αναφέρεται στο άρθρο: </w:t>
      </w:r>
      <w:r w:rsidRPr="0032497F">
        <w:rPr>
          <w:rFonts w:ascii="Palatino Linotype" w:hAnsi="Palatino Linotype"/>
          <w:spacing w:val="3"/>
          <w:sz w:val="25"/>
          <w:lang w:val="el-GR"/>
        </w:rPr>
        <w:t>”</w:t>
      </w:r>
      <w:r w:rsidRPr="0032497F">
        <w:rPr>
          <w:rFonts w:ascii="Palatino Linotype" w:hAnsi="Palatino Linotype"/>
          <w:i/>
          <w:spacing w:val="3"/>
          <w:sz w:val="25"/>
          <w:lang w:val="el-GR"/>
        </w:rPr>
        <w:t xml:space="preserve">Σε </w:t>
      </w:r>
      <w:r w:rsidRPr="0032497F">
        <w:rPr>
          <w:rFonts w:ascii="Palatino Linotype" w:hAnsi="Palatino Linotype"/>
          <w:i/>
          <w:sz w:val="25"/>
          <w:lang w:val="el-GR"/>
        </w:rPr>
        <w:t>κάθε πεζόδρομο που και από τις δύο μεριές του έχει μέτωπα κτηρίων, πρέπει να μένει στην μέση ακριβώς της απόφασης μ</w:t>
      </w:r>
      <w:r w:rsidRPr="0032497F">
        <w:rPr>
          <w:rFonts w:ascii="Palatino Linotype" w:hAnsi="Palatino Linotype"/>
          <w:i/>
          <w:sz w:val="25"/>
          <w:lang w:val="el-GR"/>
        </w:rPr>
        <w:t>εταξύ των μετώπων, διάδρομος  ελεύθερης διέλευσης ίσος τουλάχιστον με το 1/3 της ελάχιστης απόστασης των μετώπων στην αρχή και στο τέλος τους......</w:t>
      </w:r>
      <w:r w:rsidRPr="0032497F">
        <w:rPr>
          <w:rFonts w:ascii="Palatino Linotype" w:hAnsi="Palatino Linotype"/>
          <w:sz w:val="25"/>
          <w:lang w:val="el-GR"/>
        </w:rPr>
        <w:t>”. Θεωρούμε ότι δεν χρειάζεται να μένει ανεκμετάλλευτος τόσο μεγάλος χώρος στην μέση του πεζοδρόμου, παρά ένα</w:t>
      </w:r>
      <w:r w:rsidRPr="0032497F">
        <w:rPr>
          <w:rFonts w:ascii="Palatino Linotype" w:hAnsi="Palatino Linotype"/>
          <w:sz w:val="25"/>
          <w:lang w:val="el-GR"/>
        </w:rPr>
        <w:t xml:space="preserve"> ικανοποιητικό τμήμα αυτού 2,00 μέτρων για την διέλευση των πεζών και το υπόλοιπο τμήμα προς τις μετώπες των κτιρίων να δίνατε να παραχωρείται σύμφωνα με την</w:t>
      </w:r>
      <w:r w:rsidRPr="0032497F">
        <w:rPr>
          <w:rFonts w:ascii="Palatino Linotype" w:hAnsi="Palatino Linotype"/>
          <w:spacing w:val="-12"/>
          <w:sz w:val="25"/>
          <w:lang w:val="el-GR"/>
        </w:rPr>
        <w:t xml:space="preserve"> </w:t>
      </w:r>
      <w:r w:rsidRPr="0032497F">
        <w:rPr>
          <w:rFonts w:ascii="Palatino Linotype" w:hAnsi="Palatino Linotype"/>
          <w:sz w:val="25"/>
          <w:lang w:val="el-GR"/>
        </w:rPr>
        <w:t>Νομοθεσία.</w:t>
      </w:r>
    </w:p>
    <w:p w:rsidR="00EF0976" w:rsidRPr="0032497F" w:rsidRDefault="00EF0976">
      <w:pPr>
        <w:spacing w:line="360" w:lineRule="auto"/>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Default="00086009">
      <w:pPr>
        <w:pStyle w:val="2"/>
        <w:spacing w:before="5" w:line="360" w:lineRule="auto"/>
        <w:ind w:right="109"/>
      </w:pPr>
      <w:r w:rsidRPr="0032497F">
        <w:rPr>
          <w:b/>
          <w:lang w:val="el-GR"/>
        </w:rPr>
        <w:lastRenderedPageBreak/>
        <w:t xml:space="preserve">Άρθρο 11γ, </w:t>
      </w:r>
      <w:r>
        <w:rPr>
          <w:b/>
        </w:rPr>
        <w:t>ii</w:t>
      </w:r>
      <w:r w:rsidRPr="0032497F">
        <w:rPr>
          <w:b/>
          <w:lang w:val="el-GR"/>
        </w:rPr>
        <w:t xml:space="preserve">) </w:t>
      </w:r>
      <w:r w:rsidRPr="0032497F">
        <w:rPr>
          <w:lang w:val="el-GR"/>
        </w:rPr>
        <w:t xml:space="preserve">Γιατί δίνεται χρόνος επεξεργασίας των αιτημάτων παραχωρήσεων 15 ημέρες στην Αστυνομία και 30 ημερών να το επεξεργαστεί η Επιτροπή Κ/Χ; </w:t>
      </w:r>
      <w:proofErr w:type="spellStart"/>
      <w:r>
        <w:t>Τι</w:t>
      </w:r>
      <w:proofErr w:type="spellEnd"/>
      <w:r>
        <w:t xml:space="preserve"> θα</w:t>
      </w:r>
    </w:p>
    <w:p w:rsidR="00EF0976" w:rsidRPr="0032497F" w:rsidRDefault="00086009">
      <w:pPr>
        <w:spacing w:line="335" w:lineRule="exact"/>
        <w:ind w:left="114"/>
        <w:jc w:val="both"/>
        <w:rPr>
          <w:rFonts w:ascii="Palatino Linotype" w:hAnsi="Palatino Linotype"/>
          <w:sz w:val="25"/>
          <w:lang w:val="el-GR"/>
        </w:rPr>
      </w:pPr>
      <w:r w:rsidRPr="0032497F">
        <w:rPr>
          <w:rFonts w:ascii="Palatino Linotype" w:hAnsi="Palatino Linotype"/>
          <w:sz w:val="25"/>
          <w:lang w:val="el-GR"/>
        </w:rPr>
        <w:t>κάνει η Επιτροπή 30 ημέρες;</w:t>
      </w:r>
    </w:p>
    <w:p w:rsidR="00EF0976" w:rsidRPr="0032497F" w:rsidRDefault="00086009">
      <w:pPr>
        <w:spacing w:before="168" w:line="360" w:lineRule="auto"/>
        <w:ind w:left="114" w:right="107"/>
        <w:jc w:val="both"/>
        <w:rPr>
          <w:rFonts w:ascii="Palatino Linotype" w:hAnsi="Palatino Linotype"/>
          <w:sz w:val="25"/>
          <w:lang w:val="el-GR"/>
        </w:rPr>
      </w:pPr>
      <w:r w:rsidRPr="0032497F">
        <w:rPr>
          <w:rFonts w:ascii="Palatino Linotype" w:hAnsi="Palatino Linotype"/>
          <w:b/>
          <w:sz w:val="25"/>
          <w:lang w:val="el-GR"/>
        </w:rPr>
        <w:t xml:space="preserve">Άρθρο 11στ, </w:t>
      </w:r>
      <w:r>
        <w:rPr>
          <w:rFonts w:ascii="Palatino Linotype" w:hAnsi="Palatino Linotype"/>
          <w:b/>
          <w:sz w:val="25"/>
        </w:rPr>
        <w:t>iv</w:t>
      </w:r>
      <w:r w:rsidRPr="0032497F">
        <w:rPr>
          <w:rFonts w:ascii="Palatino Linotype" w:hAnsi="Palatino Linotype"/>
          <w:b/>
          <w:sz w:val="25"/>
          <w:lang w:val="el-GR"/>
        </w:rPr>
        <w:t xml:space="preserve">) </w:t>
      </w:r>
      <w:r w:rsidRPr="0032497F">
        <w:rPr>
          <w:rFonts w:ascii="Palatino Linotype" w:hAnsi="Palatino Linotype"/>
          <w:sz w:val="25"/>
          <w:lang w:val="el-GR"/>
        </w:rPr>
        <w:t xml:space="preserve">Σε αυτό το άρθρο αναφέρεται ότι </w:t>
      </w:r>
      <w:r w:rsidRPr="0032497F">
        <w:rPr>
          <w:rFonts w:ascii="Palatino Linotype" w:hAnsi="Palatino Linotype"/>
          <w:i/>
          <w:sz w:val="25"/>
          <w:lang w:val="el-GR"/>
        </w:rPr>
        <w:t xml:space="preserve">“Η έκθεση των εμπορευμάτων </w:t>
      </w:r>
      <w:r w:rsidRPr="0032497F">
        <w:rPr>
          <w:rFonts w:ascii="Palatino Linotype" w:hAnsi="Palatino Linotype"/>
          <w:i/>
          <w:sz w:val="25"/>
          <w:lang w:val="el-GR"/>
        </w:rPr>
        <w:t>θα περιορίζεται σε απόσταση 1μ. από την οικοδομική γραμμή</w:t>
      </w:r>
      <w:r w:rsidRPr="0032497F">
        <w:rPr>
          <w:rFonts w:ascii="Palatino Linotype" w:hAnsi="Palatino Linotype"/>
          <w:sz w:val="25"/>
          <w:lang w:val="el-GR"/>
        </w:rPr>
        <w:t>”. Θα εφαρμόσετε  κάτι τέτοιο στα καταστήματα του Νησιού</w:t>
      </w:r>
      <w:r w:rsidRPr="0032497F">
        <w:rPr>
          <w:rFonts w:ascii="Palatino Linotype" w:hAnsi="Palatino Linotype"/>
          <w:spacing w:val="-19"/>
          <w:sz w:val="25"/>
          <w:lang w:val="el-GR"/>
        </w:rPr>
        <w:t xml:space="preserve"> </w:t>
      </w:r>
      <w:r w:rsidRPr="0032497F">
        <w:rPr>
          <w:rFonts w:ascii="Palatino Linotype" w:hAnsi="Palatino Linotype"/>
          <w:sz w:val="25"/>
          <w:lang w:val="el-GR"/>
        </w:rPr>
        <w:t>μας;</w:t>
      </w:r>
    </w:p>
    <w:p w:rsidR="00EF0976" w:rsidRPr="0032497F" w:rsidRDefault="00086009">
      <w:pPr>
        <w:spacing w:line="360" w:lineRule="auto"/>
        <w:ind w:left="114" w:right="135"/>
        <w:jc w:val="both"/>
        <w:rPr>
          <w:rFonts w:ascii="Palatino Linotype" w:hAnsi="Palatino Linotype"/>
          <w:sz w:val="25"/>
          <w:lang w:val="el-GR"/>
        </w:rPr>
      </w:pPr>
      <w:r w:rsidRPr="0032497F">
        <w:rPr>
          <w:rFonts w:ascii="Palatino Linotype" w:hAnsi="Palatino Linotype"/>
          <w:b/>
          <w:sz w:val="25"/>
          <w:lang w:val="el-GR"/>
        </w:rPr>
        <w:t xml:space="preserve">Άρθρο 11στ, </w:t>
      </w:r>
      <w:r>
        <w:rPr>
          <w:rFonts w:ascii="Palatino Linotype" w:hAnsi="Palatino Linotype"/>
          <w:b/>
          <w:sz w:val="25"/>
        </w:rPr>
        <w:t>ix</w:t>
      </w:r>
      <w:r w:rsidRPr="0032497F">
        <w:rPr>
          <w:rFonts w:ascii="Palatino Linotype" w:hAnsi="Palatino Linotype"/>
          <w:b/>
          <w:sz w:val="25"/>
          <w:lang w:val="el-GR"/>
        </w:rPr>
        <w:t xml:space="preserve">) </w:t>
      </w:r>
      <w:r w:rsidRPr="0032497F">
        <w:rPr>
          <w:rFonts w:ascii="Palatino Linotype" w:hAnsi="Palatino Linotype"/>
          <w:sz w:val="25"/>
          <w:lang w:val="el-GR"/>
        </w:rPr>
        <w:t>Σε αυτό το άρθρο αναφέρεται ότι “</w:t>
      </w:r>
      <w:r w:rsidRPr="0032497F">
        <w:rPr>
          <w:rFonts w:ascii="Palatino Linotype" w:hAnsi="Palatino Linotype"/>
          <w:i/>
          <w:sz w:val="25"/>
          <w:lang w:val="el-GR"/>
        </w:rPr>
        <w:t>Η ανάρτηση εμπορευμάτων επί των προσόψεων των κτηρίων εντός του οικισμού επιτρέπεται μόν</w:t>
      </w:r>
      <w:r w:rsidRPr="0032497F">
        <w:rPr>
          <w:rFonts w:ascii="Palatino Linotype" w:hAnsi="Palatino Linotype"/>
          <w:i/>
          <w:sz w:val="25"/>
          <w:lang w:val="el-GR"/>
        </w:rPr>
        <w:t>ο με τη σύμφωνη γνώμη του Υπουργείου Πολιτισμού και του Συμβουλίου Αρχιτεκτονικής, ενώ επί των προσόψεων των κτιρίων εντός του οικισμού, με την σύμφωνη γνώμη του Συμβουλίου Αρχιτεκτονικής</w:t>
      </w:r>
      <w:r w:rsidRPr="0032497F">
        <w:rPr>
          <w:rFonts w:ascii="Palatino Linotype" w:hAnsi="Palatino Linotype"/>
          <w:sz w:val="25"/>
          <w:lang w:val="el-GR"/>
        </w:rPr>
        <w:t>”.</w:t>
      </w:r>
    </w:p>
    <w:p w:rsidR="00EF0976" w:rsidRDefault="00086009">
      <w:pPr>
        <w:spacing w:line="360" w:lineRule="auto"/>
        <w:ind w:left="114" w:right="111"/>
        <w:jc w:val="both"/>
        <w:rPr>
          <w:rFonts w:ascii="Palatino Linotype" w:hAnsi="Palatino Linotype"/>
          <w:sz w:val="25"/>
        </w:rPr>
      </w:pPr>
      <w:r w:rsidRPr="0032497F">
        <w:rPr>
          <w:rFonts w:ascii="Palatino Linotype" w:hAnsi="Palatino Linotype"/>
          <w:sz w:val="25"/>
          <w:lang w:val="el-GR"/>
        </w:rPr>
        <w:t>Θα εφαρμόσετε κάτι τέτοιο στα καταστήματα του Νησιού μας; Δηλαδή γ</w:t>
      </w:r>
      <w:r w:rsidRPr="0032497F">
        <w:rPr>
          <w:rFonts w:ascii="Palatino Linotype" w:hAnsi="Palatino Linotype"/>
          <w:sz w:val="25"/>
          <w:lang w:val="el-GR"/>
        </w:rPr>
        <w:t xml:space="preserve">ια να κρεμάσουν αυτά που κρεμάνε στους τοίχους, θα πάνε στο Υπουργείο Πολιτισμού να πάρουν άδεια; </w:t>
      </w:r>
      <w:proofErr w:type="spellStart"/>
      <w:r>
        <w:rPr>
          <w:rFonts w:ascii="Palatino Linotype" w:hAnsi="Palatino Linotype"/>
          <w:sz w:val="25"/>
        </w:rPr>
        <w:t>Τι</w:t>
      </w:r>
      <w:proofErr w:type="spellEnd"/>
      <w:r>
        <w:rPr>
          <w:rFonts w:ascii="Palatino Linotype" w:hAnsi="Palatino Linotype"/>
          <w:sz w:val="25"/>
        </w:rPr>
        <w:t xml:space="preserve"> </w:t>
      </w:r>
      <w:proofErr w:type="spellStart"/>
      <w:r>
        <w:rPr>
          <w:rFonts w:ascii="Palatino Linotype" w:hAnsi="Palatino Linotype"/>
          <w:sz w:val="25"/>
        </w:rPr>
        <w:t>θέλετε</w:t>
      </w:r>
      <w:proofErr w:type="spellEnd"/>
      <w:r>
        <w:rPr>
          <w:rFonts w:ascii="Palatino Linotype" w:hAnsi="Palatino Linotype"/>
          <w:sz w:val="25"/>
        </w:rPr>
        <w:t xml:space="preserve"> να </w:t>
      </w:r>
      <w:proofErr w:type="spellStart"/>
      <w:r>
        <w:rPr>
          <w:rFonts w:ascii="Palatino Linotype" w:hAnsi="Palatino Linotype"/>
          <w:sz w:val="25"/>
        </w:rPr>
        <w:t>κάνετε</w:t>
      </w:r>
      <w:proofErr w:type="spellEnd"/>
      <w:r>
        <w:rPr>
          <w:rFonts w:ascii="Palatino Linotype" w:hAnsi="Palatino Linotype"/>
          <w:sz w:val="25"/>
        </w:rPr>
        <w:t xml:space="preserve"> </w:t>
      </w:r>
      <w:proofErr w:type="spellStart"/>
      <w:r>
        <w:rPr>
          <w:rFonts w:ascii="Palatino Linotype" w:hAnsi="Palatino Linotype"/>
          <w:sz w:val="25"/>
        </w:rPr>
        <w:t>στο</w:t>
      </w:r>
      <w:proofErr w:type="spellEnd"/>
      <w:r>
        <w:rPr>
          <w:rFonts w:ascii="Palatino Linotype" w:hAnsi="Palatino Linotype"/>
          <w:sz w:val="25"/>
        </w:rPr>
        <w:t xml:space="preserve"> </w:t>
      </w:r>
      <w:proofErr w:type="spellStart"/>
      <w:r>
        <w:rPr>
          <w:rFonts w:ascii="Palatino Linotype" w:hAnsi="Palatino Linotype"/>
          <w:sz w:val="25"/>
        </w:rPr>
        <w:t>Νησί</w:t>
      </w:r>
      <w:proofErr w:type="spellEnd"/>
      <w:r>
        <w:rPr>
          <w:rFonts w:ascii="Palatino Linotype" w:hAnsi="Palatino Linotype"/>
          <w:sz w:val="25"/>
        </w:rPr>
        <w:t>;</w:t>
      </w:r>
    </w:p>
    <w:p w:rsidR="00EF0976" w:rsidRPr="0032497F" w:rsidRDefault="00086009">
      <w:pPr>
        <w:spacing w:line="360" w:lineRule="auto"/>
        <w:ind w:left="114" w:right="138"/>
        <w:jc w:val="both"/>
        <w:rPr>
          <w:rFonts w:ascii="Palatino Linotype" w:hAnsi="Palatino Linotype"/>
          <w:sz w:val="25"/>
          <w:lang w:val="el-GR"/>
        </w:rPr>
      </w:pPr>
      <w:r w:rsidRPr="0032497F">
        <w:rPr>
          <w:rFonts w:ascii="Palatino Linotype" w:hAnsi="Palatino Linotype"/>
          <w:b/>
          <w:sz w:val="25"/>
          <w:lang w:val="el-GR"/>
        </w:rPr>
        <w:t xml:space="preserve">Άρθρο 22 ε) </w:t>
      </w:r>
      <w:r w:rsidRPr="0032497F">
        <w:rPr>
          <w:rFonts w:ascii="Palatino Linotype" w:hAnsi="Palatino Linotype"/>
          <w:sz w:val="25"/>
          <w:lang w:val="el-GR"/>
        </w:rPr>
        <w:t>Αναφέρει ότι “</w:t>
      </w:r>
      <w:r w:rsidRPr="0032497F">
        <w:rPr>
          <w:rFonts w:ascii="Palatino Linotype" w:hAnsi="Palatino Linotype"/>
          <w:i/>
          <w:sz w:val="25"/>
          <w:lang w:val="el-GR"/>
        </w:rPr>
        <w:t>Η διαπίστωση της αυθαίρετης χρήσης ενεργείτε από τα ελεγκτικά όργανα του Δήμου ή από τον Δήμαρχο, ή απ</w:t>
      </w:r>
      <w:r w:rsidRPr="0032497F">
        <w:rPr>
          <w:rFonts w:ascii="Palatino Linotype" w:hAnsi="Palatino Linotype"/>
          <w:i/>
          <w:sz w:val="25"/>
          <w:lang w:val="el-GR"/>
        </w:rPr>
        <w:t xml:space="preserve">ό την Επιτροπή Δ.Κ.Χ. Το πρακτικό της οποίας επικυρώνεται από το Δ.Σ. ή από την Αστυνομική Αρχή, στην οποία σε κάθε περίπτωση κοινοποιείται και κάθε έκθεση ελέγχου ... </w:t>
      </w:r>
      <w:r w:rsidRPr="0032497F">
        <w:rPr>
          <w:rFonts w:ascii="Palatino Linotype" w:hAnsi="Palatino Linotype"/>
          <w:sz w:val="25"/>
          <w:lang w:val="el-GR"/>
        </w:rPr>
        <w:t>”.</w:t>
      </w:r>
    </w:p>
    <w:p w:rsidR="00EF0976" w:rsidRPr="0032497F" w:rsidRDefault="00086009">
      <w:pPr>
        <w:spacing w:line="360" w:lineRule="auto"/>
        <w:ind w:left="114" w:right="107"/>
        <w:jc w:val="both"/>
        <w:rPr>
          <w:rFonts w:ascii="Palatino Linotype" w:hAnsi="Palatino Linotype"/>
          <w:sz w:val="25"/>
          <w:lang w:val="el-GR"/>
        </w:rPr>
      </w:pPr>
      <w:r w:rsidRPr="0032497F">
        <w:rPr>
          <w:rFonts w:ascii="Palatino Linotype" w:hAnsi="Palatino Linotype"/>
          <w:sz w:val="25"/>
          <w:lang w:val="el-GR"/>
        </w:rPr>
        <w:t xml:space="preserve">Καμία αρμοδιότητα δεν έχει η Επιτροπή που συστήνει το Δ.Σ. προκειμένου να γνωμοδοτεί </w:t>
      </w:r>
      <w:r w:rsidRPr="0032497F">
        <w:rPr>
          <w:rFonts w:ascii="Palatino Linotype" w:hAnsi="Palatino Linotype"/>
          <w:sz w:val="25"/>
          <w:lang w:val="el-GR"/>
        </w:rPr>
        <w:t>σε αυτό για διάφορα θέματα, με έλεγχο παραβάσεων της χρήσης του Κ/Χ από καταστήματα.</w:t>
      </w:r>
    </w:p>
    <w:p w:rsidR="00EF0976" w:rsidRPr="0032497F" w:rsidRDefault="00086009">
      <w:pPr>
        <w:spacing w:line="357" w:lineRule="auto"/>
        <w:ind w:left="114" w:right="112"/>
        <w:jc w:val="both"/>
        <w:rPr>
          <w:rFonts w:ascii="Palatino Linotype" w:hAnsi="Palatino Linotype"/>
          <w:sz w:val="25"/>
          <w:lang w:val="el-GR"/>
        </w:rPr>
      </w:pPr>
      <w:r w:rsidRPr="0032497F">
        <w:rPr>
          <w:rFonts w:ascii="Palatino Linotype" w:hAnsi="Palatino Linotype"/>
          <w:b/>
          <w:sz w:val="25"/>
          <w:lang w:val="el-GR"/>
        </w:rPr>
        <w:t xml:space="preserve">Άρθρο 23 β) </w:t>
      </w:r>
      <w:r w:rsidRPr="0032497F">
        <w:rPr>
          <w:rFonts w:ascii="Palatino Linotype" w:hAnsi="Palatino Linotype"/>
          <w:sz w:val="25"/>
          <w:lang w:val="el-GR"/>
        </w:rPr>
        <w:t>Να συμπληρωθεί ότι κάθε τροποποίηση του παρόντος Κανονισμού θα γίνεται μόνο με απόφαση του ΔΣ, γιατί δεν αναφέρεται;</w:t>
      </w:r>
    </w:p>
    <w:p w:rsidR="00EF0976" w:rsidRPr="0032497F" w:rsidRDefault="00EF0976">
      <w:pPr>
        <w:pStyle w:val="a3"/>
        <w:ind w:left="0"/>
        <w:jc w:val="left"/>
        <w:rPr>
          <w:rFonts w:ascii="Palatino Linotype"/>
          <w:i w:val="0"/>
          <w:sz w:val="24"/>
          <w:lang w:val="el-GR"/>
        </w:rPr>
      </w:pPr>
    </w:p>
    <w:p w:rsidR="00EF0976" w:rsidRPr="0032497F" w:rsidRDefault="00086009">
      <w:pPr>
        <w:spacing w:before="183" w:line="360" w:lineRule="auto"/>
        <w:ind w:left="114" w:right="110"/>
        <w:jc w:val="both"/>
        <w:rPr>
          <w:rFonts w:ascii="Palatino Linotype" w:hAnsi="Palatino Linotype"/>
          <w:sz w:val="25"/>
          <w:lang w:val="el-GR"/>
        </w:rPr>
      </w:pPr>
      <w:r w:rsidRPr="0032497F">
        <w:rPr>
          <w:rFonts w:ascii="Palatino Linotype" w:hAnsi="Palatino Linotype"/>
          <w:sz w:val="25"/>
          <w:lang w:val="el-GR"/>
        </w:rPr>
        <w:t xml:space="preserve">Κατά την τοποθέτησή του, ο κ. </w:t>
      </w:r>
      <w:proofErr w:type="spellStart"/>
      <w:r w:rsidRPr="0032497F">
        <w:rPr>
          <w:rFonts w:ascii="Palatino Linotype" w:hAnsi="Palatino Linotype"/>
          <w:sz w:val="25"/>
          <w:lang w:val="el-GR"/>
        </w:rPr>
        <w:t>Μωρόπουλος</w:t>
      </w:r>
      <w:proofErr w:type="spellEnd"/>
      <w:r w:rsidRPr="0032497F">
        <w:rPr>
          <w:rFonts w:ascii="Palatino Linotype" w:hAnsi="Palatino Linotype"/>
          <w:sz w:val="25"/>
          <w:lang w:val="el-GR"/>
        </w:rPr>
        <w:t xml:space="preserve"> </w:t>
      </w:r>
      <w:r w:rsidRPr="0032497F">
        <w:rPr>
          <w:rFonts w:ascii="Palatino Linotype" w:hAnsi="Palatino Linotype"/>
          <w:sz w:val="25"/>
          <w:lang w:val="el-GR"/>
        </w:rPr>
        <w:t>ανέφερε ότι αν δημοτική αρχή αποδεχτεί τις παρατηρήσεις του, η παράταξή του ευχαρίστως θα υπερψηφίσει τον Κανονισμό.</w:t>
      </w:r>
    </w:p>
    <w:p w:rsidR="00EF0976" w:rsidRPr="0032497F" w:rsidRDefault="00EF0976">
      <w:pPr>
        <w:spacing w:line="360" w:lineRule="auto"/>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EF0976">
      <w:pPr>
        <w:pStyle w:val="a3"/>
        <w:spacing w:before="10"/>
        <w:ind w:left="0"/>
        <w:jc w:val="left"/>
        <w:rPr>
          <w:rFonts w:ascii="Palatino Linotype"/>
          <w:i w:val="0"/>
          <w:sz w:val="29"/>
          <w:lang w:val="el-GR"/>
        </w:rPr>
      </w:pPr>
    </w:p>
    <w:p w:rsidR="00EF0976" w:rsidRPr="0032497F" w:rsidRDefault="00086009">
      <w:pPr>
        <w:spacing w:before="18"/>
        <w:ind w:left="114"/>
        <w:jc w:val="both"/>
        <w:rPr>
          <w:rFonts w:ascii="Palatino Linotype" w:hAnsi="Palatino Linotype"/>
          <w:b/>
          <w:sz w:val="25"/>
          <w:lang w:val="el-GR"/>
        </w:rPr>
      </w:pPr>
      <w:r w:rsidRPr="0032497F">
        <w:rPr>
          <w:rFonts w:ascii="Palatino Linotype" w:hAnsi="Palatino Linotype"/>
          <w:b/>
          <w:sz w:val="25"/>
          <w:lang w:val="el-GR"/>
        </w:rPr>
        <w:t>Τον λόγο έλαβε εκ νέου ο κ. Δήμαρχος, ο οποίος είπε τα παρακάτω:</w:t>
      </w:r>
    </w:p>
    <w:p w:rsidR="00EF0976" w:rsidRPr="0032497F" w:rsidRDefault="00086009">
      <w:pPr>
        <w:spacing w:before="166"/>
        <w:ind w:left="114"/>
        <w:jc w:val="both"/>
        <w:rPr>
          <w:rFonts w:ascii="Palatino Linotype" w:hAnsi="Palatino Linotype"/>
          <w:sz w:val="25"/>
          <w:lang w:val="el-GR"/>
        </w:rPr>
      </w:pPr>
      <w:r w:rsidRPr="0032497F">
        <w:rPr>
          <w:rFonts w:ascii="Palatino Linotype" w:hAnsi="Palatino Linotype"/>
          <w:sz w:val="25"/>
          <w:lang w:val="el-GR"/>
        </w:rPr>
        <w:t>Αναφέρομαι σε κάθε παρατήρησή σας ξεχωριστά και απαντώ τα εξής:</w:t>
      </w:r>
    </w:p>
    <w:p w:rsidR="00EF0976" w:rsidRPr="0032497F" w:rsidRDefault="00086009">
      <w:pPr>
        <w:spacing w:before="168" w:line="357" w:lineRule="auto"/>
        <w:ind w:left="114" w:right="108"/>
        <w:jc w:val="both"/>
        <w:rPr>
          <w:rFonts w:ascii="Palatino Linotype" w:hAnsi="Palatino Linotype"/>
          <w:sz w:val="25"/>
          <w:lang w:val="el-GR"/>
        </w:rPr>
      </w:pPr>
      <w:r w:rsidRPr="0032497F">
        <w:rPr>
          <w:rFonts w:ascii="Palatino Linotype" w:hAnsi="Palatino Linotype"/>
          <w:b/>
          <w:sz w:val="25"/>
          <w:lang w:val="el-GR"/>
        </w:rPr>
        <w:t xml:space="preserve">Άρθρο 5στ) </w:t>
      </w:r>
      <w:r w:rsidRPr="0032497F">
        <w:rPr>
          <w:rFonts w:ascii="Palatino Linotype" w:hAnsi="Palatino Linotype"/>
          <w:sz w:val="25"/>
          <w:lang w:val="el-GR"/>
        </w:rPr>
        <w:t>Πρόκειται για μια γενική υπόδειξη, η οποία ακόμα και αν είναι περιττή, δεν είναι κακό να διατηρηθεί.</w:t>
      </w:r>
    </w:p>
    <w:p w:rsidR="00EF0976" w:rsidRPr="0032497F" w:rsidRDefault="00086009">
      <w:pPr>
        <w:spacing w:before="3" w:line="360" w:lineRule="auto"/>
        <w:ind w:left="114" w:right="110"/>
        <w:jc w:val="both"/>
        <w:rPr>
          <w:rFonts w:ascii="Palatino Linotype" w:hAnsi="Palatino Linotype"/>
          <w:sz w:val="25"/>
          <w:lang w:val="el-GR"/>
        </w:rPr>
      </w:pPr>
      <w:r w:rsidRPr="0032497F">
        <w:rPr>
          <w:rFonts w:ascii="Palatino Linotype" w:hAnsi="Palatino Linotype"/>
          <w:b/>
          <w:sz w:val="25"/>
          <w:lang w:val="el-GR"/>
        </w:rPr>
        <w:t xml:space="preserve">Άρθρο 5 η και θ) </w:t>
      </w:r>
      <w:r w:rsidRPr="0032497F">
        <w:rPr>
          <w:rFonts w:ascii="Palatino Linotype" w:hAnsi="Palatino Linotype"/>
          <w:sz w:val="25"/>
          <w:lang w:val="el-GR"/>
        </w:rPr>
        <w:t>Θέλουμε να ενθαρρύνεται ο εθελοντισμός και να αποτρέπονται οι κ</w:t>
      </w:r>
      <w:r w:rsidRPr="0032497F">
        <w:rPr>
          <w:rFonts w:ascii="Palatino Linotype" w:hAnsi="Palatino Linotype"/>
          <w:sz w:val="25"/>
          <w:lang w:val="el-GR"/>
        </w:rPr>
        <w:t>αταπατήσεις και διεκδικήσεις κ/χ χώρων. Οι δύο προβλέψεις είναι</w:t>
      </w:r>
      <w:r w:rsidRPr="0032497F">
        <w:rPr>
          <w:rFonts w:ascii="Palatino Linotype" w:hAnsi="Palatino Linotype"/>
          <w:spacing w:val="-39"/>
          <w:sz w:val="25"/>
          <w:lang w:val="el-GR"/>
        </w:rPr>
        <w:t xml:space="preserve"> </w:t>
      </w:r>
      <w:r w:rsidRPr="0032497F">
        <w:rPr>
          <w:rFonts w:ascii="Palatino Linotype" w:hAnsi="Palatino Linotype"/>
          <w:sz w:val="25"/>
          <w:lang w:val="el-GR"/>
        </w:rPr>
        <w:t>σαφέστατες και ξεκαθαρίζουν το θέμα. Ωστόσο, με αφορμή την παρατήρησή σας, θα προστεθεί σχετική αναφορά που να προτρέπει τους πολίτες σε τέτοιου είδους εθελοντικές</w:t>
      </w:r>
      <w:r w:rsidRPr="0032497F">
        <w:rPr>
          <w:rFonts w:ascii="Palatino Linotype" w:hAnsi="Palatino Linotype"/>
          <w:spacing w:val="-12"/>
          <w:sz w:val="25"/>
          <w:lang w:val="el-GR"/>
        </w:rPr>
        <w:t xml:space="preserve"> </w:t>
      </w:r>
      <w:r w:rsidRPr="0032497F">
        <w:rPr>
          <w:rFonts w:ascii="Palatino Linotype" w:hAnsi="Palatino Linotype"/>
          <w:sz w:val="25"/>
          <w:lang w:val="el-GR"/>
        </w:rPr>
        <w:t>δράσεις.</w:t>
      </w:r>
    </w:p>
    <w:p w:rsidR="00EF0976" w:rsidRPr="0032497F" w:rsidRDefault="00086009">
      <w:pPr>
        <w:spacing w:line="360" w:lineRule="auto"/>
        <w:ind w:left="114" w:right="109"/>
        <w:jc w:val="both"/>
        <w:rPr>
          <w:rFonts w:ascii="Palatino Linotype" w:hAnsi="Palatino Linotype"/>
          <w:sz w:val="25"/>
          <w:lang w:val="el-GR"/>
        </w:rPr>
      </w:pPr>
      <w:r w:rsidRPr="0032497F">
        <w:rPr>
          <w:rFonts w:ascii="Palatino Linotype" w:hAnsi="Palatino Linotype"/>
          <w:b/>
          <w:sz w:val="25"/>
          <w:lang w:val="el-GR"/>
        </w:rPr>
        <w:t xml:space="preserve">Άρθρο 5 ια) </w:t>
      </w:r>
      <w:r w:rsidRPr="0032497F">
        <w:rPr>
          <w:rFonts w:ascii="Palatino Linotype" w:hAnsi="Palatino Linotype"/>
          <w:sz w:val="25"/>
          <w:lang w:val="el-GR"/>
        </w:rPr>
        <w:t>Η απαγό</w:t>
      </w:r>
      <w:r w:rsidRPr="0032497F">
        <w:rPr>
          <w:rFonts w:ascii="Palatino Linotype" w:hAnsi="Palatino Linotype"/>
          <w:sz w:val="25"/>
          <w:lang w:val="el-GR"/>
        </w:rPr>
        <w:t xml:space="preserve">ρευση της μπάλας αφορά μόνο στις πλατείες στις οποίες γίνονται παραχωρήσεις για </w:t>
      </w:r>
      <w:proofErr w:type="spellStart"/>
      <w:r w:rsidRPr="0032497F">
        <w:rPr>
          <w:rFonts w:ascii="Palatino Linotype" w:hAnsi="Palatino Linotype"/>
          <w:sz w:val="25"/>
          <w:lang w:val="el-GR"/>
        </w:rPr>
        <w:t>τραπεζοκαθίσματα</w:t>
      </w:r>
      <w:proofErr w:type="spellEnd"/>
      <w:r w:rsidRPr="0032497F">
        <w:rPr>
          <w:rFonts w:ascii="Palatino Linotype" w:hAnsi="Palatino Linotype"/>
          <w:sz w:val="25"/>
          <w:lang w:val="el-GR"/>
        </w:rPr>
        <w:t>. Είναι στο χέρι του ΔΣ να  διαλέξει κάποιες πλατείες στις οποίες δεν θα παραχωρεί χώρους σε εστιατόρια και καφετέριες και εκεί η μπάλα θα επιτρέπεται. Και τα δ</w:t>
      </w:r>
      <w:r w:rsidRPr="0032497F">
        <w:rPr>
          <w:rFonts w:ascii="Palatino Linotype" w:hAnsi="Palatino Linotype"/>
          <w:sz w:val="25"/>
          <w:lang w:val="el-GR"/>
        </w:rPr>
        <w:t>ύο μαζί δεν γίνονται, γιατί είναι</w:t>
      </w:r>
      <w:r w:rsidRPr="0032497F">
        <w:rPr>
          <w:rFonts w:ascii="Palatino Linotype" w:hAnsi="Palatino Linotype"/>
          <w:spacing w:val="-14"/>
          <w:sz w:val="25"/>
          <w:lang w:val="el-GR"/>
        </w:rPr>
        <w:t xml:space="preserve"> </w:t>
      </w:r>
      <w:r w:rsidRPr="0032497F">
        <w:rPr>
          <w:rFonts w:ascii="Palatino Linotype" w:hAnsi="Palatino Linotype"/>
          <w:sz w:val="25"/>
          <w:lang w:val="el-GR"/>
        </w:rPr>
        <w:t>επικίνδυνο.</w:t>
      </w:r>
    </w:p>
    <w:p w:rsidR="00EF0976" w:rsidRPr="0032497F" w:rsidRDefault="00086009">
      <w:pPr>
        <w:spacing w:line="360" w:lineRule="auto"/>
        <w:ind w:left="114" w:right="105"/>
        <w:jc w:val="both"/>
        <w:rPr>
          <w:rFonts w:ascii="Palatino Linotype" w:hAnsi="Palatino Linotype"/>
          <w:sz w:val="25"/>
          <w:lang w:val="el-GR"/>
        </w:rPr>
      </w:pPr>
      <w:r w:rsidRPr="0032497F">
        <w:rPr>
          <w:rFonts w:ascii="Palatino Linotype" w:hAnsi="Palatino Linotype"/>
          <w:b/>
          <w:sz w:val="25"/>
          <w:lang w:val="el-GR"/>
        </w:rPr>
        <w:t xml:space="preserve">Άρθρα 6α </w:t>
      </w:r>
      <w:r>
        <w:rPr>
          <w:rFonts w:ascii="Palatino Linotype" w:hAnsi="Palatino Linotype"/>
          <w:b/>
          <w:sz w:val="25"/>
        </w:rPr>
        <w:t>ii</w:t>
      </w:r>
      <w:r w:rsidRPr="0032497F">
        <w:rPr>
          <w:rFonts w:ascii="Palatino Linotype" w:hAnsi="Palatino Linotype"/>
          <w:b/>
          <w:sz w:val="25"/>
          <w:lang w:val="el-GR"/>
        </w:rPr>
        <w:t xml:space="preserve">, 6β και 22ε) </w:t>
      </w:r>
      <w:r w:rsidRPr="0032497F">
        <w:rPr>
          <w:rFonts w:ascii="Palatino Linotype" w:hAnsi="Palatino Linotype"/>
          <w:sz w:val="25"/>
          <w:lang w:val="el-GR"/>
        </w:rPr>
        <w:t>Καταρχήν, η Επιτροπή Δ.Κ.Χ. έχει αρμοδιότητα να εισηγείται προς το Δημοτικό Συμβούλιο. Δεν έχετε δίκιο αναφορικά με τις ενστάσεις σας σχετικά με την αρμοδιότητα της Επιτροπής να κάνει ε</w:t>
      </w:r>
      <w:r w:rsidRPr="0032497F">
        <w:rPr>
          <w:rFonts w:ascii="Palatino Linotype" w:hAnsi="Palatino Linotype"/>
          <w:sz w:val="25"/>
          <w:lang w:val="el-GR"/>
        </w:rPr>
        <w:t>λέγχους και ότι αυτό είναι μη σύννομο. Η πρόβλεψη είναι σύννομη, η Επιτροπή έχει τέτοιο δικαίωμα και αυτό είναι πολύ πιο δημοκρατικό από το να διατηρεί την αρμοδιότητα αυτή μόνον ο Δήμαρχος, αλλά αφού αυτή είναι η πλέον σοβαρή διαφωνία σας, δέχομαι να εξαι</w:t>
      </w:r>
      <w:r w:rsidRPr="0032497F">
        <w:rPr>
          <w:rFonts w:ascii="Palatino Linotype" w:hAnsi="Palatino Linotype"/>
          <w:sz w:val="25"/>
          <w:lang w:val="el-GR"/>
        </w:rPr>
        <w:t>ρεθεί, ώστε να ψηφίσετε τον Κανονισμό.</w:t>
      </w:r>
    </w:p>
    <w:p w:rsidR="00EF0976" w:rsidRPr="0032497F" w:rsidRDefault="00086009">
      <w:pPr>
        <w:spacing w:line="360" w:lineRule="auto"/>
        <w:ind w:left="114" w:right="111"/>
        <w:jc w:val="both"/>
        <w:rPr>
          <w:rFonts w:ascii="Palatino Linotype" w:hAnsi="Palatino Linotype"/>
          <w:sz w:val="25"/>
          <w:lang w:val="el-GR"/>
        </w:rPr>
      </w:pPr>
      <w:r w:rsidRPr="0032497F">
        <w:rPr>
          <w:rFonts w:ascii="Palatino Linotype" w:hAnsi="Palatino Linotype"/>
          <w:b/>
          <w:sz w:val="25"/>
          <w:lang w:val="el-GR"/>
        </w:rPr>
        <w:t xml:space="preserve">Άρθρο 10 α) </w:t>
      </w:r>
      <w:r w:rsidRPr="0032497F">
        <w:rPr>
          <w:rFonts w:ascii="Palatino Linotype" w:hAnsi="Palatino Linotype"/>
          <w:sz w:val="25"/>
          <w:lang w:val="el-GR"/>
        </w:rPr>
        <w:t xml:space="preserve">Η αναφορά στην </w:t>
      </w:r>
      <w:proofErr w:type="spellStart"/>
      <w:r w:rsidRPr="0032497F">
        <w:rPr>
          <w:rFonts w:ascii="Palatino Linotype" w:hAnsi="Palatino Linotype"/>
          <w:sz w:val="25"/>
          <w:lang w:val="el-GR"/>
        </w:rPr>
        <w:t>χζλ</w:t>
      </w:r>
      <w:proofErr w:type="spellEnd"/>
      <w:r w:rsidRPr="0032497F">
        <w:rPr>
          <w:rFonts w:ascii="Palatino Linotype" w:hAnsi="Palatino Linotype"/>
          <w:sz w:val="25"/>
          <w:lang w:val="el-GR"/>
        </w:rPr>
        <w:t xml:space="preserve"> έχει παραμείνει εκ παραδρομής και θα διαγραφεί. Όμως, δεν έχει κριθεί ως μη σύννομη όπως ισχυρίζεστε.</w:t>
      </w:r>
    </w:p>
    <w:p w:rsidR="00EF0976" w:rsidRPr="0032497F" w:rsidRDefault="00086009">
      <w:pPr>
        <w:spacing w:line="360" w:lineRule="auto"/>
        <w:ind w:left="114" w:right="108"/>
        <w:jc w:val="both"/>
        <w:rPr>
          <w:rFonts w:ascii="Palatino Linotype" w:hAnsi="Palatino Linotype"/>
          <w:sz w:val="25"/>
          <w:lang w:val="el-GR"/>
        </w:rPr>
      </w:pPr>
      <w:r w:rsidRPr="0032497F">
        <w:rPr>
          <w:rFonts w:ascii="Palatino Linotype" w:hAnsi="Palatino Linotype"/>
          <w:b/>
          <w:sz w:val="25"/>
          <w:lang w:val="el-GR"/>
        </w:rPr>
        <w:t xml:space="preserve">Άρθρο 11α, </w:t>
      </w:r>
      <w:r>
        <w:rPr>
          <w:rFonts w:ascii="Palatino Linotype" w:hAnsi="Palatino Linotype"/>
          <w:b/>
          <w:sz w:val="25"/>
        </w:rPr>
        <w:t>vi</w:t>
      </w:r>
      <w:r w:rsidRPr="0032497F">
        <w:rPr>
          <w:rFonts w:ascii="Palatino Linotype" w:hAnsi="Palatino Linotype"/>
          <w:b/>
          <w:sz w:val="25"/>
          <w:lang w:val="el-GR"/>
        </w:rPr>
        <w:t xml:space="preserve">) </w:t>
      </w:r>
      <w:r w:rsidRPr="0032497F">
        <w:rPr>
          <w:rFonts w:ascii="Palatino Linotype" w:hAnsi="Palatino Linotype"/>
          <w:sz w:val="25"/>
          <w:lang w:val="el-GR"/>
        </w:rPr>
        <w:t>Σας διευκρινίζω ότι η πρόβλεψη του κανόνα του 1/3 ισχύει μόνο για πεζ</w:t>
      </w:r>
      <w:r w:rsidRPr="0032497F">
        <w:rPr>
          <w:rFonts w:ascii="Palatino Linotype" w:hAnsi="Palatino Linotype"/>
          <w:sz w:val="25"/>
          <w:lang w:val="el-GR"/>
        </w:rPr>
        <w:t>οδρόμια και πεζόδρομους, όπου οι αποστάσεις είναι αυτές που λέτε και εσείς, και όχι για πλατείες. Στις πλατείες δεν εφαρμόζεται ο κανόνας αυτός. Στα πεζοδρόμια  όμως  είναι  απαραίτητος.  Επομένως,  η  παρατήρησή  σας  δεν   έχει</w:t>
      </w:r>
    </w:p>
    <w:p w:rsidR="00EF0976" w:rsidRPr="0032497F" w:rsidRDefault="00086009">
      <w:pPr>
        <w:spacing w:line="335" w:lineRule="exact"/>
        <w:ind w:left="114"/>
        <w:jc w:val="both"/>
        <w:rPr>
          <w:rFonts w:ascii="Palatino Linotype" w:hAnsi="Palatino Linotype"/>
          <w:sz w:val="25"/>
          <w:lang w:val="el-GR"/>
        </w:rPr>
      </w:pPr>
      <w:r w:rsidRPr="0032497F">
        <w:rPr>
          <w:rFonts w:ascii="Palatino Linotype" w:hAnsi="Palatino Linotype"/>
          <w:sz w:val="25"/>
          <w:lang w:val="el-GR"/>
        </w:rPr>
        <w:t>νόημα.</w:t>
      </w:r>
    </w:p>
    <w:p w:rsidR="00EF0976" w:rsidRPr="0032497F" w:rsidRDefault="00EF0976">
      <w:pPr>
        <w:spacing w:line="335" w:lineRule="exact"/>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086009">
      <w:pPr>
        <w:spacing w:before="5" w:line="357" w:lineRule="auto"/>
        <w:ind w:left="114" w:right="109"/>
        <w:jc w:val="both"/>
        <w:rPr>
          <w:rFonts w:ascii="Palatino Linotype" w:hAnsi="Palatino Linotype"/>
          <w:sz w:val="25"/>
          <w:lang w:val="el-GR"/>
        </w:rPr>
      </w:pPr>
      <w:r w:rsidRPr="0032497F">
        <w:rPr>
          <w:rFonts w:ascii="Palatino Linotype" w:hAnsi="Palatino Linotype"/>
          <w:b/>
          <w:sz w:val="25"/>
          <w:lang w:val="el-GR"/>
        </w:rPr>
        <w:lastRenderedPageBreak/>
        <w:t xml:space="preserve">Άρθρο 11γ, </w:t>
      </w:r>
      <w:r>
        <w:rPr>
          <w:rFonts w:ascii="Palatino Linotype" w:hAnsi="Palatino Linotype"/>
          <w:b/>
          <w:sz w:val="25"/>
        </w:rPr>
        <w:t>ii</w:t>
      </w:r>
      <w:r w:rsidRPr="0032497F">
        <w:rPr>
          <w:rFonts w:ascii="Palatino Linotype" w:hAnsi="Palatino Linotype"/>
          <w:b/>
          <w:sz w:val="25"/>
          <w:lang w:val="el-GR"/>
        </w:rPr>
        <w:t xml:space="preserve">) </w:t>
      </w:r>
      <w:r w:rsidRPr="0032497F">
        <w:rPr>
          <w:rFonts w:ascii="Palatino Linotype" w:hAnsi="Palatino Linotype"/>
          <w:sz w:val="25"/>
          <w:lang w:val="el-GR"/>
        </w:rPr>
        <w:t>Συμφωνούμε να ορίσουμε προθεσμία εξέτασης των αιτημάτων από την Επιτροπή τις 15 μέρες, όπως προτείνετε, και όχι τις</w:t>
      </w:r>
      <w:r w:rsidRPr="0032497F">
        <w:rPr>
          <w:rFonts w:ascii="Palatino Linotype" w:hAnsi="Palatino Linotype"/>
          <w:spacing w:val="-27"/>
          <w:sz w:val="25"/>
          <w:lang w:val="el-GR"/>
        </w:rPr>
        <w:t xml:space="preserve"> </w:t>
      </w:r>
      <w:r w:rsidRPr="0032497F">
        <w:rPr>
          <w:rFonts w:ascii="Palatino Linotype" w:hAnsi="Palatino Linotype"/>
          <w:sz w:val="25"/>
          <w:lang w:val="el-GR"/>
        </w:rPr>
        <w:t>30.</w:t>
      </w:r>
    </w:p>
    <w:p w:rsidR="00EF0976" w:rsidRPr="0032497F" w:rsidRDefault="00086009">
      <w:pPr>
        <w:spacing w:before="3" w:line="360" w:lineRule="auto"/>
        <w:ind w:left="114" w:right="114"/>
        <w:jc w:val="both"/>
        <w:rPr>
          <w:rFonts w:ascii="Palatino Linotype" w:hAnsi="Palatino Linotype"/>
          <w:sz w:val="25"/>
          <w:lang w:val="el-GR"/>
        </w:rPr>
      </w:pPr>
      <w:r w:rsidRPr="0032497F">
        <w:rPr>
          <w:rFonts w:ascii="Palatino Linotype" w:hAnsi="Palatino Linotype"/>
          <w:b/>
          <w:sz w:val="25"/>
          <w:lang w:val="el-GR"/>
        </w:rPr>
        <w:t xml:space="preserve">Άρθρα 8 </w:t>
      </w:r>
      <w:r>
        <w:rPr>
          <w:rFonts w:ascii="Palatino Linotype" w:hAnsi="Palatino Linotype"/>
          <w:b/>
          <w:sz w:val="25"/>
        </w:rPr>
        <w:t>iii</w:t>
      </w:r>
      <w:r w:rsidRPr="0032497F">
        <w:rPr>
          <w:rFonts w:ascii="Palatino Linotype" w:hAnsi="Palatino Linotype"/>
          <w:b/>
          <w:sz w:val="25"/>
          <w:lang w:val="el-GR"/>
        </w:rPr>
        <w:t xml:space="preserve"> και 11στ, </w:t>
      </w:r>
      <w:r>
        <w:rPr>
          <w:rFonts w:ascii="Palatino Linotype" w:hAnsi="Palatino Linotype"/>
          <w:b/>
          <w:sz w:val="25"/>
        </w:rPr>
        <w:t>iv</w:t>
      </w:r>
      <w:r w:rsidRPr="0032497F">
        <w:rPr>
          <w:rFonts w:ascii="Palatino Linotype" w:hAnsi="Palatino Linotype"/>
          <w:b/>
          <w:sz w:val="25"/>
          <w:lang w:val="el-GR"/>
        </w:rPr>
        <w:t xml:space="preserve">) </w:t>
      </w:r>
      <w:r w:rsidRPr="0032497F">
        <w:rPr>
          <w:rFonts w:ascii="Palatino Linotype" w:hAnsi="Palatino Linotype"/>
          <w:sz w:val="25"/>
          <w:lang w:val="el-GR"/>
        </w:rPr>
        <w:t>Η αναφορά που επισημαίνετε για τα εμπορεύματα αναφέρεται στις προθήκες και βιτρίνες, αλλά συμφωνούμε να διαγραφεί εφόσον το προτείνετε.</w:t>
      </w:r>
    </w:p>
    <w:p w:rsidR="00EF0976" w:rsidRPr="0032497F" w:rsidRDefault="00086009">
      <w:pPr>
        <w:spacing w:line="360" w:lineRule="auto"/>
        <w:ind w:left="114" w:right="110"/>
        <w:jc w:val="both"/>
        <w:rPr>
          <w:rFonts w:ascii="Palatino Linotype" w:hAnsi="Palatino Linotype"/>
          <w:sz w:val="25"/>
          <w:lang w:val="el-GR"/>
        </w:rPr>
      </w:pPr>
      <w:r w:rsidRPr="0032497F">
        <w:rPr>
          <w:rFonts w:ascii="Palatino Linotype" w:hAnsi="Palatino Linotype"/>
          <w:b/>
          <w:sz w:val="25"/>
          <w:lang w:val="el-GR"/>
        </w:rPr>
        <w:t xml:space="preserve">Άρθρο 11στ, </w:t>
      </w:r>
      <w:r>
        <w:rPr>
          <w:rFonts w:ascii="Palatino Linotype" w:hAnsi="Palatino Linotype"/>
          <w:b/>
          <w:sz w:val="25"/>
        </w:rPr>
        <w:t>ix</w:t>
      </w:r>
      <w:r w:rsidRPr="0032497F">
        <w:rPr>
          <w:rFonts w:ascii="Palatino Linotype" w:hAnsi="Palatino Linotype"/>
          <w:b/>
          <w:sz w:val="25"/>
          <w:lang w:val="el-GR"/>
        </w:rPr>
        <w:t xml:space="preserve">) </w:t>
      </w:r>
      <w:r w:rsidRPr="0032497F">
        <w:rPr>
          <w:rFonts w:ascii="Palatino Linotype" w:hAnsi="Palatino Linotype"/>
          <w:sz w:val="25"/>
          <w:lang w:val="el-GR"/>
        </w:rPr>
        <w:t>Σε ό,τι αφορά την αναφορά σας για το Υπουργείο Πολιτισμού, κάνετε ότι δεν καταλαβαίνετε ότι εμείς δεν απ</w:t>
      </w:r>
      <w:r w:rsidRPr="0032497F">
        <w:rPr>
          <w:rFonts w:ascii="Palatino Linotype" w:hAnsi="Palatino Linotype"/>
          <w:sz w:val="25"/>
          <w:lang w:val="el-GR"/>
        </w:rPr>
        <w:t>οφασίζουμε τι ισχύει και τι όχι,  ούτε θεσμοθετούμε κάτι καινούριο, γιατί δεν έχουμε τέτοια αρμοδιότητα. Απλώς, καταγράφουμε τι ισχύει έτσι κι αλλιώς. Αλλά, εφόσον αυτό είναι σημείο διαφωνίας σας, δεν έχω αντίρρηση να εξαιρεθεί η συγκεκριμένη</w:t>
      </w:r>
      <w:r w:rsidRPr="0032497F">
        <w:rPr>
          <w:rFonts w:ascii="Palatino Linotype" w:hAnsi="Palatino Linotype"/>
          <w:spacing w:val="-39"/>
          <w:sz w:val="25"/>
          <w:lang w:val="el-GR"/>
        </w:rPr>
        <w:t xml:space="preserve"> </w:t>
      </w:r>
      <w:r w:rsidRPr="0032497F">
        <w:rPr>
          <w:rFonts w:ascii="Palatino Linotype" w:hAnsi="Palatino Linotype"/>
          <w:sz w:val="25"/>
          <w:lang w:val="el-GR"/>
        </w:rPr>
        <w:t>πρόταση.</w:t>
      </w:r>
    </w:p>
    <w:p w:rsidR="00EF0976" w:rsidRPr="0032497F" w:rsidRDefault="00086009">
      <w:pPr>
        <w:spacing w:line="360" w:lineRule="auto"/>
        <w:ind w:left="114" w:right="109"/>
        <w:jc w:val="both"/>
        <w:rPr>
          <w:rFonts w:ascii="Palatino Linotype" w:hAnsi="Palatino Linotype"/>
          <w:sz w:val="25"/>
          <w:lang w:val="el-GR"/>
        </w:rPr>
      </w:pPr>
      <w:r w:rsidRPr="0032497F">
        <w:rPr>
          <w:rFonts w:ascii="Palatino Linotype" w:hAnsi="Palatino Linotype"/>
          <w:b/>
          <w:sz w:val="25"/>
          <w:lang w:val="el-GR"/>
        </w:rPr>
        <w:t>Άρθρ</w:t>
      </w:r>
      <w:r w:rsidRPr="0032497F">
        <w:rPr>
          <w:rFonts w:ascii="Palatino Linotype" w:hAnsi="Palatino Linotype"/>
          <w:b/>
          <w:sz w:val="25"/>
          <w:lang w:val="el-GR"/>
        </w:rPr>
        <w:t xml:space="preserve">ο 23 β) </w:t>
      </w:r>
      <w:r w:rsidRPr="0032497F">
        <w:rPr>
          <w:rFonts w:ascii="Palatino Linotype" w:hAnsi="Palatino Linotype"/>
          <w:sz w:val="25"/>
          <w:lang w:val="el-GR"/>
        </w:rPr>
        <w:t xml:space="preserve">Δεν έχω καμία αντίρρηση </w:t>
      </w:r>
      <w:r w:rsidRPr="0032497F">
        <w:rPr>
          <w:rFonts w:ascii="Palatino Linotype" w:hAnsi="Palatino Linotype"/>
          <w:spacing w:val="4"/>
          <w:sz w:val="25"/>
          <w:lang w:val="el-GR"/>
        </w:rPr>
        <w:t xml:space="preserve">να </w:t>
      </w:r>
      <w:r w:rsidRPr="0032497F">
        <w:rPr>
          <w:rFonts w:ascii="Palatino Linotype" w:hAnsi="Palatino Linotype"/>
          <w:sz w:val="25"/>
          <w:lang w:val="el-GR"/>
        </w:rPr>
        <w:t>συμπληρωθεί ότι κάθε τροποποίηση  του παρόντος Κανονισμού θα γίνεται μόνο με απόφαση του ΔΣ, ‘όπως  προτείνετε.</w:t>
      </w:r>
    </w:p>
    <w:p w:rsidR="00EF0976" w:rsidRPr="0032497F" w:rsidRDefault="00086009">
      <w:pPr>
        <w:spacing w:line="360" w:lineRule="auto"/>
        <w:ind w:left="114" w:right="112"/>
        <w:jc w:val="both"/>
        <w:rPr>
          <w:rFonts w:ascii="Palatino Linotype" w:hAnsi="Palatino Linotype"/>
          <w:sz w:val="25"/>
          <w:lang w:val="el-GR"/>
        </w:rPr>
      </w:pPr>
      <w:r w:rsidRPr="0032497F">
        <w:rPr>
          <w:rFonts w:ascii="Palatino Linotype" w:hAnsi="Palatino Linotype"/>
          <w:sz w:val="25"/>
          <w:lang w:val="el-GR"/>
        </w:rPr>
        <w:t>Εν κατακλείδι κυρίες και κύριοι της μειοψηφίας, επειδή οι παρατηρήσεις σας δεν βασίζονται σε σημεία διαφωνίας</w:t>
      </w:r>
      <w:r w:rsidRPr="0032497F">
        <w:rPr>
          <w:rFonts w:ascii="Palatino Linotype" w:hAnsi="Palatino Linotype"/>
          <w:sz w:val="25"/>
          <w:lang w:val="el-GR"/>
        </w:rPr>
        <w:t xml:space="preserve"> που δεν μπορούν να γεφυρωθούν, συμφωνώ να γίνουν οι αλλαγές που υποδείξατε, προκειμένου να πάμε σε ομόφωνη ψήφιση  του</w:t>
      </w:r>
      <w:r w:rsidRPr="0032497F">
        <w:rPr>
          <w:rFonts w:ascii="Palatino Linotype" w:hAnsi="Palatino Linotype"/>
          <w:spacing w:val="-7"/>
          <w:sz w:val="25"/>
          <w:lang w:val="el-GR"/>
        </w:rPr>
        <w:t xml:space="preserve"> </w:t>
      </w:r>
      <w:r w:rsidRPr="0032497F">
        <w:rPr>
          <w:rFonts w:ascii="Palatino Linotype" w:hAnsi="Palatino Linotype"/>
          <w:sz w:val="25"/>
          <w:lang w:val="el-GR"/>
        </w:rPr>
        <w:t>Κανονισμού.</w:t>
      </w:r>
    </w:p>
    <w:p w:rsidR="00EF0976" w:rsidRPr="0032497F" w:rsidRDefault="00EF0976">
      <w:pPr>
        <w:pStyle w:val="a3"/>
        <w:ind w:left="0"/>
        <w:jc w:val="left"/>
        <w:rPr>
          <w:rFonts w:ascii="Palatino Linotype"/>
          <w:i w:val="0"/>
          <w:sz w:val="24"/>
          <w:lang w:val="el-GR"/>
        </w:rPr>
      </w:pPr>
    </w:p>
    <w:p w:rsidR="00EF0976" w:rsidRPr="0032497F" w:rsidRDefault="00086009">
      <w:pPr>
        <w:spacing w:before="180" w:line="360" w:lineRule="auto"/>
        <w:ind w:left="114" w:right="108"/>
        <w:jc w:val="both"/>
        <w:rPr>
          <w:rFonts w:ascii="Palatino Linotype" w:hAnsi="Palatino Linotype"/>
          <w:b/>
          <w:sz w:val="25"/>
          <w:lang w:val="el-GR"/>
        </w:rPr>
      </w:pPr>
      <w:r w:rsidRPr="0032497F">
        <w:rPr>
          <w:rFonts w:ascii="Palatino Linotype" w:hAnsi="Palatino Linotype"/>
          <w:b/>
          <w:sz w:val="25"/>
          <w:lang w:val="el-GR"/>
        </w:rPr>
        <w:t xml:space="preserve">Τον λόγο έλαβε εκ νέου ο Αντιπρόεδρος του Δ.Σ. και Δημοτικός Σύμβουλος της μειοψηφίας κ. </w:t>
      </w:r>
      <w:proofErr w:type="spellStart"/>
      <w:r w:rsidRPr="0032497F">
        <w:rPr>
          <w:rFonts w:ascii="Palatino Linotype" w:hAnsi="Palatino Linotype"/>
          <w:b/>
          <w:sz w:val="25"/>
          <w:lang w:val="el-GR"/>
        </w:rPr>
        <w:t>Μωρόπουλος</w:t>
      </w:r>
      <w:proofErr w:type="spellEnd"/>
      <w:r w:rsidRPr="0032497F">
        <w:rPr>
          <w:rFonts w:ascii="Palatino Linotype" w:hAnsi="Palatino Linotype"/>
          <w:b/>
          <w:sz w:val="25"/>
          <w:lang w:val="el-GR"/>
        </w:rPr>
        <w:t xml:space="preserve"> Δημήτριος ο οποίος, αφο</w:t>
      </w:r>
      <w:r w:rsidRPr="0032497F">
        <w:rPr>
          <w:rFonts w:ascii="Palatino Linotype" w:hAnsi="Palatino Linotype"/>
          <w:b/>
          <w:sz w:val="25"/>
          <w:lang w:val="el-GR"/>
        </w:rPr>
        <w:t>ύ ζήτησε ολιγόλεπτο διάλειμμα, προκειμένου να επικοινωνήσει τηλεφωνικά με τον επικεφαλής της παράταξης κ. Σπ. Σπυρίδωνα, ο οποίος ήταν απών, είπε τα παρακάτω:</w:t>
      </w:r>
    </w:p>
    <w:p w:rsidR="00EF0976" w:rsidRPr="0032497F" w:rsidRDefault="00086009">
      <w:pPr>
        <w:spacing w:line="360" w:lineRule="auto"/>
        <w:ind w:left="114" w:right="109"/>
        <w:jc w:val="both"/>
        <w:rPr>
          <w:rFonts w:ascii="Palatino Linotype" w:hAnsi="Palatino Linotype"/>
          <w:sz w:val="25"/>
          <w:lang w:val="el-GR"/>
        </w:rPr>
      </w:pPr>
      <w:r w:rsidRPr="0032497F">
        <w:rPr>
          <w:rFonts w:ascii="Palatino Linotype" w:hAnsi="Palatino Linotype"/>
          <w:sz w:val="25"/>
          <w:lang w:val="el-GR"/>
        </w:rPr>
        <w:t>Δεν κατάφερα να επικοινωνήσω με τον επικεφαλής της παράταξης και επειδή είχαμε επισημάνει μαζί τι</w:t>
      </w:r>
      <w:r w:rsidRPr="0032497F">
        <w:rPr>
          <w:rFonts w:ascii="Palatino Linotype" w:hAnsi="Palatino Linotype"/>
          <w:sz w:val="25"/>
          <w:lang w:val="el-GR"/>
        </w:rPr>
        <w:t>ς παρατηρήσεις που υποβάλαμε, προτείνουμε ΑΝΑΒΟΛΗ προκειμένου να ελεγχθεί σωστότερα ο Κανονισμός για να μπορέσουμε να τον ψηφίσουμε.</w:t>
      </w:r>
    </w:p>
    <w:p w:rsidR="00EF0976" w:rsidRPr="0032497F" w:rsidRDefault="00EF0976">
      <w:pPr>
        <w:spacing w:line="360" w:lineRule="auto"/>
        <w:jc w:val="both"/>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086009">
      <w:pPr>
        <w:spacing w:before="5"/>
        <w:ind w:left="114"/>
        <w:jc w:val="both"/>
        <w:rPr>
          <w:rFonts w:ascii="Palatino Linotype" w:hAnsi="Palatino Linotype"/>
          <w:b/>
          <w:sz w:val="25"/>
          <w:lang w:val="el-GR"/>
        </w:rPr>
      </w:pPr>
      <w:r w:rsidRPr="0032497F">
        <w:rPr>
          <w:rFonts w:ascii="Palatino Linotype" w:hAnsi="Palatino Linotype"/>
          <w:b/>
          <w:sz w:val="25"/>
          <w:lang w:val="el-GR"/>
        </w:rPr>
        <w:lastRenderedPageBreak/>
        <w:t>Τον λόγο έλαβε και πάλι ο κ. Δήμαρχος, οποίος είπε τα ακόλουθα:</w:t>
      </w:r>
    </w:p>
    <w:p w:rsidR="00EF0976" w:rsidRPr="0032497F" w:rsidRDefault="00086009">
      <w:pPr>
        <w:spacing w:before="166" w:line="360" w:lineRule="auto"/>
        <w:ind w:left="114" w:right="108"/>
        <w:jc w:val="both"/>
        <w:rPr>
          <w:rFonts w:ascii="Palatino Linotype" w:hAnsi="Palatino Linotype"/>
          <w:sz w:val="25"/>
          <w:lang w:val="el-GR"/>
        </w:rPr>
      </w:pPr>
      <w:r w:rsidRPr="0032497F">
        <w:rPr>
          <w:rFonts w:ascii="Palatino Linotype" w:hAnsi="Palatino Linotype"/>
          <w:sz w:val="25"/>
          <w:lang w:val="el-GR"/>
        </w:rPr>
        <w:t>Φυσικά το αίτημα για αναβολή δεν μπορεί ν</w:t>
      </w:r>
      <w:r w:rsidRPr="0032497F">
        <w:rPr>
          <w:rFonts w:ascii="Palatino Linotype" w:hAnsi="Palatino Linotype"/>
          <w:sz w:val="25"/>
          <w:lang w:val="el-GR"/>
        </w:rPr>
        <w:t>α γίνει δεκτό, γιατί αποτελεί προσβολή για το Δημοτικό Συμβούλιο. Επίσης, η στάση σας προσβάλει  πρωτίστως τους εαυτούς σας ως συμβούλους, αλλά αυτό δεν αφορά εμένα. Επί της ουσίας, αποδείχθηκε ότι προφασιστήκατε ορισμένες παρατηρήσεις, ώστε να βρείτε λόγο</w:t>
      </w:r>
      <w:r w:rsidRPr="0032497F">
        <w:rPr>
          <w:rFonts w:ascii="Palatino Linotype" w:hAnsi="Palatino Linotype"/>
          <w:sz w:val="25"/>
          <w:lang w:val="el-GR"/>
        </w:rPr>
        <w:t>υς για να μην ψηφίσετε τον Κανονισμό και όταν σας είπα ότι τις αποδέχομαι όλες, αποδείχτηκε τελικά ότι απλώς δεν θέλετε να τον ψηφίσετε. Λέτε ότι συζητήσατε με τον επικεφαλής σας τις παρατηρήσεις, αλλά δεν συζητήσατε καν πού αποσκοπούν και τι θα πράξετε αν</w:t>
      </w:r>
      <w:r w:rsidRPr="0032497F">
        <w:rPr>
          <w:rFonts w:ascii="Palatino Linotype" w:hAnsi="Palatino Linotype"/>
          <w:sz w:val="25"/>
          <w:lang w:val="el-GR"/>
        </w:rPr>
        <w:t xml:space="preserve"> γίνουν δεκτές. Το Δημοτικό Συμβούλιο φυσικά δεν μπορεί να σας ακολουθήσει σε αυτή την προσβλητική στάση. Μάλιστα, σας δηλώνω ότι, παρά την στάση αυτή, εγώ θα εντάξω στον Κανονισμό τις παρατηρήσεις σας, για να δείξω έμπρακτα την διάθεση συναίνεσης και να ε</w:t>
      </w:r>
      <w:r w:rsidRPr="0032497F">
        <w:rPr>
          <w:rFonts w:ascii="Palatino Linotype" w:hAnsi="Palatino Linotype"/>
          <w:sz w:val="25"/>
          <w:lang w:val="el-GR"/>
        </w:rPr>
        <w:t>κθέσω ακόμα περισσότερο την απαράδεκτη στάση σας, αλλά και για να μην έχετε απολύτως καμία δικαιολογία για να ασκήσετε και πάλι προσφυγή κατά του</w:t>
      </w:r>
      <w:r w:rsidRPr="0032497F">
        <w:rPr>
          <w:rFonts w:ascii="Palatino Linotype" w:hAnsi="Palatino Linotype"/>
          <w:spacing w:val="-16"/>
          <w:sz w:val="25"/>
          <w:lang w:val="el-GR"/>
        </w:rPr>
        <w:t xml:space="preserve"> </w:t>
      </w:r>
      <w:r w:rsidRPr="0032497F">
        <w:rPr>
          <w:rFonts w:ascii="Palatino Linotype" w:hAnsi="Palatino Linotype"/>
          <w:sz w:val="25"/>
          <w:lang w:val="el-GR"/>
        </w:rPr>
        <w:t>Κανονισμού.</w:t>
      </w:r>
    </w:p>
    <w:p w:rsidR="00EF0976" w:rsidRPr="0032497F" w:rsidRDefault="00EF0976">
      <w:pPr>
        <w:pStyle w:val="a3"/>
        <w:ind w:left="0"/>
        <w:jc w:val="left"/>
        <w:rPr>
          <w:rFonts w:ascii="Palatino Linotype"/>
          <w:i w:val="0"/>
          <w:sz w:val="24"/>
          <w:lang w:val="el-GR"/>
        </w:rPr>
      </w:pPr>
    </w:p>
    <w:p w:rsidR="00EF0976" w:rsidRPr="0032497F" w:rsidRDefault="00086009">
      <w:pPr>
        <w:spacing w:before="180" w:line="360" w:lineRule="auto"/>
        <w:ind w:left="114" w:right="108"/>
        <w:jc w:val="both"/>
        <w:rPr>
          <w:rFonts w:ascii="Palatino Linotype" w:hAnsi="Palatino Linotype"/>
          <w:sz w:val="25"/>
          <w:lang w:val="el-GR"/>
        </w:rPr>
      </w:pPr>
      <w:r w:rsidRPr="0032497F">
        <w:rPr>
          <w:rFonts w:ascii="Palatino Linotype" w:hAnsi="Palatino Linotype"/>
          <w:sz w:val="25"/>
          <w:lang w:val="el-GR"/>
        </w:rPr>
        <w:t>Ακολούθησε ψηφοφορία και με την πρόταση του κ. Δημάρχου τάχθηκαν εννέα</w:t>
      </w:r>
      <w:r w:rsidRPr="0032497F">
        <w:rPr>
          <w:rFonts w:ascii="Palatino Linotype" w:hAnsi="Palatino Linotype"/>
          <w:spacing w:val="-31"/>
          <w:sz w:val="25"/>
          <w:lang w:val="el-GR"/>
        </w:rPr>
        <w:t xml:space="preserve"> </w:t>
      </w:r>
      <w:r w:rsidRPr="0032497F">
        <w:rPr>
          <w:rFonts w:ascii="Palatino Linotype" w:hAnsi="Palatino Linotype"/>
          <w:sz w:val="25"/>
          <w:lang w:val="el-GR"/>
        </w:rPr>
        <w:t xml:space="preserve">(9) μέλη του Δ.Σ. και ονομαστικά οι </w:t>
      </w:r>
      <w:proofErr w:type="spellStart"/>
      <w:r w:rsidRPr="0032497F">
        <w:rPr>
          <w:rFonts w:ascii="Palatino Linotype" w:hAnsi="Palatino Linotype"/>
          <w:sz w:val="25"/>
          <w:lang w:val="el-GR"/>
        </w:rPr>
        <w:t>κ.κ</w:t>
      </w:r>
      <w:proofErr w:type="spellEnd"/>
      <w:r w:rsidRPr="0032497F">
        <w:rPr>
          <w:rFonts w:ascii="Palatino Linotype" w:hAnsi="Palatino Linotype"/>
          <w:sz w:val="25"/>
          <w:lang w:val="el-GR"/>
        </w:rPr>
        <w:t>. 1.Κανατσίδη Ελένη, 2.Κουτουζής Γεώργιος, 3.Παπαχρήστου Αναστάσιος, 4.Καίκας Γεώργιος, 5.Δόσκαρης Κων/νος, 6.Δόσκαρης Κων/νος, 7.Χαρακλάνης Θεόδωρος, 8.Γκιών Κων/νος, 9.Τζάνος Ευάγγελος.</w:t>
      </w:r>
    </w:p>
    <w:p w:rsidR="00EF0976" w:rsidRPr="0032497F" w:rsidRDefault="00EF0976">
      <w:pPr>
        <w:pStyle w:val="a3"/>
        <w:ind w:left="0"/>
        <w:jc w:val="left"/>
        <w:rPr>
          <w:rFonts w:ascii="Palatino Linotype"/>
          <w:i w:val="0"/>
          <w:sz w:val="24"/>
          <w:lang w:val="el-GR"/>
        </w:rPr>
      </w:pPr>
    </w:p>
    <w:p w:rsidR="00EF0976" w:rsidRPr="0032497F" w:rsidRDefault="00086009">
      <w:pPr>
        <w:spacing w:before="180" w:line="360" w:lineRule="auto"/>
        <w:ind w:left="114" w:right="111"/>
        <w:jc w:val="both"/>
        <w:rPr>
          <w:rFonts w:ascii="Palatino Linotype" w:hAnsi="Palatino Linotype"/>
          <w:sz w:val="25"/>
          <w:lang w:val="el-GR"/>
        </w:rPr>
      </w:pPr>
      <w:r w:rsidRPr="0032497F">
        <w:rPr>
          <w:rFonts w:ascii="Palatino Linotype" w:hAnsi="Palatino Linotype"/>
          <w:sz w:val="25"/>
          <w:lang w:val="el-GR"/>
        </w:rPr>
        <w:t xml:space="preserve">Με την πρόταση του </w:t>
      </w:r>
      <w:proofErr w:type="spellStart"/>
      <w:r w:rsidRPr="0032497F">
        <w:rPr>
          <w:rFonts w:ascii="Palatino Linotype" w:hAnsi="Palatino Linotype"/>
          <w:sz w:val="25"/>
          <w:lang w:val="el-GR"/>
        </w:rPr>
        <w:t>Αντ</w:t>
      </w:r>
      <w:proofErr w:type="spellEnd"/>
      <w:r w:rsidRPr="0032497F">
        <w:rPr>
          <w:rFonts w:ascii="Palatino Linotype" w:hAnsi="Palatino Linotype"/>
          <w:sz w:val="25"/>
          <w:lang w:val="el-GR"/>
        </w:rPr>
        <w:t>/</w:t>
      </w:r>
      <w:proofErr w:type="spellStart"/>
      <w:r w:rsidRPr="0032497F">
        <w:rPr>
          <w:rFonts w:ascii="Palatino Linotype" w:hAnsi="Palatino Linotype"/>
          <w:sz w:val="25"/>
          <w:lang w:val="el-GR"/>
        </w:rPr>
        <w:t>δρου</w:t>
      </w:r>
      <w:proofErr w:type="spellEnd"/>
      <w:r w:rsidRPr="0032497F">
        <w:rPr>
          <w:rFonts w:ascii="Palatino Linotype" w:hAnsi="Palatino Linotype"/>
          <w:sz w:val="25"/>
          <w:lang w:val="el-GR"/>
        </w:rPr>
        <w:t xml:space="preserve"> </w:t>
      </w:r>
      <w:r w:rsidRPr="0032497F">
        <w:rPr>
          <w:rFonts w:ascii="Palatino Linotype" w:hAnsi="Palatino Linotype"/>
          <w:sz w:val="25"/>
          <w:lang w:val="el-GR"/>
        </w:rPr>
        <w:t xml:space="preserve">του Δ.Σ. κ. </w:t>
      </w:r>
      <w:proofErr w:type="spellStart"/>
      <w:r w:rsidRPr="0032497F">
        <w:rPr>
          <w:rFonts w:ascii="Palatino Linotype" w:hAnsi="Palatino Linotype"/>
          <w:sz w:val="25"/>
          <w:lang w:val="el-GR"/>
        </w:rPr>
        <w:t>Μωρόπουλου</w:t>
      </w:r>
      <w:proofErr w:type="spellEnd"/>
      <w:r w:rsidRPr="0032497F">
        <w:rPr>
          <w:rFonts w:ascii="Palatino Linotype" w:hAnsi="Palatino Linotype"/>
          <w:sz w:val="25"/>
          <w:lang w:val="el-GR"/>
        </w:rPr>
        <w:t xml:space="preserve"> Δημητρίου τάχθηκαν πέντε (5) μέλη του Δ.Σ. και ονομαστικά οι </w:t>
      </w:r>
      <w:proofErr w:type="spellStart"/>
      <w:r w:rsidRPr="0032497F">
        <w:rPr>
          <w:rFonts w:ascii="Palatino Linotype" w:hAnsi="Palatino Linotype"/>
          <w:sz w:val="25"/>
          <w:lang w:val="el-GR"/>
        </w:rPr>
        <w:t>κ.κ</w:t>
      </w:r>
      <w:proofErr w:type="spellEnd"/>
      <w:r w:rsidRPr="0032497F">
        <w:rPr>
          <w:rFonts w:ascii="Palatino Linotype" w:hAnsi="Palatino Linotype"/>
          <w:sz w:val="25"/>
          <w:lang w:val="el-GR"/>
        </w:rPr>
        <w:t>. 1.Μωρόπουλος Δημήτριος, 2.Κουτουζή Ελένη, 3.Ροίδη Αικατερίνη, 4.Μάνδηλας Γεώργιος, 5.Μακρή Αγγελική.</w:t>
      </w:r>
    </w:p>
    <w:p w:rsidR="00EF0976" w:rsidRPr="0032497F" w:rsidRDefault="00EF0976">
      <w:pPr>
        <w:pStyle w:val="a3"/>
        <w:spacing w:before="7"/>
        <w:ind w:left="0"/>
        <w:jc w:val="left"/>
        <w:rPr>
          <w:rFonts w:ascii="Palatino Linotype"/>
          <w:i w:val="0"/>
          <w:sz w:val="30"/>
          <w:lang w:val="el-GR"/>
        </w:rPr>
      </w:pPr>
    </w:p>
    <w:p w:rsidR="00EF0976" w:rsidRPr="0032497F" w:rsidRDefault="00086009">
      <w:pPr>
        <w:ind w:left="114"/>
        <w:jc w:val="both"/>
        <w:rPr>
          <w:rFonts w:ascii="Palatino Linotype" w:hAnsi="Palatino Linotype"/>
          <w:sz w:val="25"/>
          <w:lang w:val="el-GR"/>
        </w:rPr>
      </w:pPr>
      <w:r w:rsidRPr="0032497F">
        <w:rPr>
          <w:rFonts w:ascii="Palatino Linotype" w:hAnsi="Palatino Linotype"/>
          <w:sz w:val="25"/>
          <w:lang w:val="el-GR"/>
        </w:rPr>
        <w:t>Το Δημοτικό Συμβούλιο μετά την ανωτέρω ψηφοφορία.</w:t>
      </w:r>
    </w:p>
    <w:p w:rsidR="00EF0976" w:rsidRPr="0032497F" w:rsidRDefault="00EF0976">
      <w:pPr>
        <w:pStyle w:val="a3"/>
        <w:ind w:left="0"/>
        <w:jc w:val="left"/>
        <w:rPr>
          <w:rFonts w:ascii="Palatino Linotype"/>
          <w:i w:val="0"/>
          <w:sz w:val="24"/>
          <w:lang w:val="el-GR"/>
        </w:rPr>
      </w:pPr>
    </w:p>
    <w:p w:rsidR="00EF0976" w:rsidRPr="0032497F" w:rsidRDefault="00EF0976">
      <w:pPr>
        <w:pStyle w:val="a3"/>
        <w:spacing w:before="2"/>
        <w:ind w:left="0"/>
        <w:jc w:val="left"/>
        <w:rPr>
          <w:rFonts w:ascii="Palatino Linotype"/>
          <w:i w:val="0"/>
          <w:sz w:val="19"/>
          <w:lang w:val="el-GR"/>
        </w:rPr>
      </w:pPr>
    </w:p>
    <w:p w:rsidR="00EF0976" w:rsidRPr="0032497F" w:rsidRDefault="00086009">
      <w:pPr>
        <w:ind w:left="2488" w:right="110"/>
        <w:rPr>
          <w:rFonts w:ascii="Palatino Linotype" w:hAnsi="Palatino Linotype"/>
          <w:b/>
          <w:sz w:val="25"/>
          <w:lang w:val="el-GR"/>
        </w:rPr>
      </w:pPr>
      <w:r w:rsidRPr="0032497F">
        <w:rPr>
          <w:rFonts w:ascii="Palatino Linotype" w:hAnsi="Palatino Linotype"/>
          <w:b/>
          <w:sz w:val="25"/>
          <w:lang w:val="el-GR"/>
        </w:rPr>
        <w:t xml:space="preserve">ΑΠΟΦΑΣΙΖΕΙ   </w:t>
      </w:r>
      <w:r w:rsidRPr="0032497F">
        <w:rPr>
          <w:rFonts w:ascii="Palatino Linotype" w:hAnsi="Palatino Linotype"/>
          <w:b/>
          <w:sz w:val="25"/>
          <w:lang w:val="el-GR"/>
        </w:rPr>
        <w:t>ΚΑΤΑ  ΠΛΕΙΟΨΗΦΙΑ</w:t>
      </w:r>
    </w:p>
    <w:p w:rsidR="00EF0976" w:rsidRPr="0032497F" w:rsidRDefault="00EF0976">
      <w:pPr>
        <w:rPr>
          <w:rFonts w:ascii="Palatino Linotype" w:hAnsi="Palatino Linotype"/>
          <w:sz w:val="25"/>
          <w:lang w:val="el-GR"/>
        </w:rPr>
        <w:sectPr w:rsidR="00EF0976" w:rsidRPr="0032497F">
          <w:pgSz w:w="11900" w:h="16840"/>
          <w:pgMar w:top="1220" w:right="1080" w:bottom="1140" w:left="1080" w:header="1024" w:footer="946" w:gutter="0"/>
          <w:cols w:space="720"/>
        </w:sectPr>
      </w:pPr>
    </w:p>
    <w:p w:rsidR="00EF0976" w:rsidRPr="0032497F" w:rsidRDefault="00EF0976">
      <w:pPr>
        <w:pStyle w:val="a3"/>
        <w:spacing w:before="10"/>
        <w:ind w:left="0"/>
        <w:jc w:val="left"/>
        <w:rPr>
          <w:rFonts w:ascii="Palatino Linotype"/>
          <w:b/>
          <w:i w:val="0"/>
          <w:sz w:val="29"/>
          <w:lang w:val="el-GR"/>
        </w:rPr>
      </w:pPr>
    </w:p>
    <w:p w:rsidR="00EF0976" w:rsidRPr="0032497F" w:rsidRDefault="00086009">
      <w:pPr>
        <w:pStyle w:val="2"/>
        <w:spacing w:before="18" w:line="357" w:lineRule="auto"/>
        <w:jc w:val="left"/>
        <w:rPr>
          <w:lang w:val="el-GR"/>
        </w:rPr>
      </w:pPr>
      <w:r w:rsidRPr="0032497F">
        <w:rPr>
          <w:lang w:val="el-GR"/>
        </w:rPr>
        <w:t>Εγκρίνει τον Κανονισμό Λειτουργίας Κοινοχρήστων Χώρων του Δήμου Πόρου όπως κατωτέρω:</w:t>
      </w:r>
    </w:p>
    <w:p w:rsidR="00EF0976" w:rsidRPr="0032497F" w:rsidRDefault="00086009">
      <w:pPr>
        <w:pStyle w:val="4"/>
        <w:spacing w:before="1"/>
        <w:ind w:left="1204" w:right="110"/>
        <w:jc w:val="left"/>
        <w:rPr>
          <w:lang w:val="el-GR"/>
        </w:rPr>
      </w:pPr>
      <w:r w:rsidRPr="0032497F">
        <w:rPr>
          <w:u w:val="single"/>
          <w:lang w:val="el-GR"/>
        </w:rPr>
        <w:t>ΚΑΝΟΝΙΣΜΟΣ ΛΕΙΤΟΥΡΓΙΑΣ ΚΟΙΝΟΧΡΗΣΤΩΝ ΧΩΡΩΝ ΔΗΜΟΥ ΠΟΡΟΥ</w:t>
      </w:r>
    </w:p>
    <w:p w:rsidR="00EF0976" w:rsidRPr="0032497F" w:rsidRDefault="00EF0976">
      <w:pPr>
        <w:pStyle w:val="a3"/>
        <w:ind w:left="0"/>
        <w:jc w:val="left"/>
        <w:rPr>
          <w:b/>
          <w:sz w:val="20"/>
          <w:lang w:val="el-GR"/>
        </w:rPr>
      </w:pPr>
    </w:p>
    <w:p w:rsidR="00EF0976" w:rsidRPr="0032497F" w:rsidRDefault="00EF0976">
      <w:pPr>
        <w:pStyle w:val="a3"/>
        <w:spacing w:before="7"/>
        <w:ind w:left="0"/>
        <w:jc w:val="left"/>
        <w:rPr>
          <w:b/>
          <w:sz w:val="17"/>
          <w:lang w:val="el-GR"/>
        </w:rPr>
      </w:pPr>
    </w:p>
    <w:p w:rsidR="00EF0976" w:rsidRPr="0032497F" w:rsidRDefault="00086009">
      <w:pPr>
        <w:spacing w:before="72" w:line="360" w:lineRule="auto"/>
        <w:ind w:left="3378" w:right="3244" w:firstLine="1054"/>
        <w:rPr>
          <w:rFonts w:ascii="Arial" w:hAnsi="Arial"/>
          <w:b/>
          <w:i/>
          <w:lang w:val="el-GR"/>
        </w:rPr>
      </w:pPr>
      <w:r w:rsidRPr="0032497F">
        <w:rPr>
          <w:rFonts w:ascii="Arial" w:hAnsi="Arial"/>
          <w:b/>
          <w:i/>
          <w:u w:val="single"/>
          <w:lang w:val="el-GR"/>
        </w:rPr>
        <w:t xml:space="preserve">Άρθρο 1 </w:t>
      </w:r>
      <w:r w:rsidRPr="0032497F">
        <w:rPr>
          <w:rFonts w:ascii="Arial" w:hAnsi="Arial"/>
          <w:b/>
          <w:i/>
          <w:lang w:val="el-GR"/>
        </w:rPr>
        <w:t>Αντικείμενο του Κανονισμού</w:t>
      </w:r>
    </w:p>
    <w:p w:rsidR="00EF0976" w:rsidRPr="0032497F" w:rsidRDefault="00086009">
      <w:pPr>
        <w:spacing w:before="2"/>
        <w:ind w:left="114"/>
        <w:jc w:val="both"/>
        <w:rPr>
          <w:rFonts w:ascii="Arial" w:hAnsi="Arial"/>
          <w:b/>
          <w:i/>
          <w:lang w:val="el-GR"/>
        </w:rPr>
      </w:pPr>
      <w:r w:rsidRPr="0032497F">
        <w:rPr>
          <w:rFonts w:ascii="Arial" w:hAnsi="Arial"/>
          <w:b/>
          <w:i/>
          <w:lang w:val="el-GR"/>
        </w:rPr>
        <w:t>Ο παρών Κανονισμός έχει ως αντικείμενο:</w:t>
      </w:r>
    </w:p>
    <w:p w:rsidR="00EF0976" w:rsidRPr="0032497F" w:rsidRDefault="00086009">
      <w:pPr>
        <w:pStyle w:val="a4"/>
        <w:numPr>
          <w:ilvl w:val="0"/>
          <w:numId w:val="35"/>
        </w:numPr>
        <w:tabs>
          <w:tab w:val="left" w:pos="474"/>
        </w:tabs>
        <w:spacing w:before="126" w:line="355" w:lineRule="auto"/>
        <w:ind w:left="114" w:right="128" w:firstLine="0"/>
        <w:rPr>
          <w:rFonts w:ascii="Symbol" w:hAnsi="Symbol"/>
          <w:i/>
          <w:lang w:val="el-GR"/>
        </w:rPr>
      </w:pPr>
      <w:r w:rsidRPr="0032497F">
        <w:rPr>
          <w:rFonts w:ascii="Arial" w:hAnsi="Arial"/>
          <w:i/>
          <w:lang w:val="el-GR"/>
        </w:rPr>
        <w:t>Την θέσπιση προδιαγραφών και κανόνων για την εύρυθμη λειτουργία και χρήση των κοινόχρηστων χώρων του Δήμου Πόρου (πλατειών, πεζοδρομίων, πεζόδρομων και λοιπών κοινόχρηστων</w:t>
      </w:r>
      <w:r w:rsidRPr="0032497F">
        <w:rPr>
          <w:rFonts w:ascii="Arial" w:hAnsi="Arial"/>
          <w:i/>
          <w:spacing w:val="-9"/>
          <w:lang w:val="el-GR"/>
        </w:rPr>
        <w:t xml:space="preserve"> </w:t>
      </w:r>
      <w:r w:rsidRPr="0032497F">
        <w:rPr>
          <w:rFonts w:ascii="Arial" w:hAnsi="Arial"/>
          <w:i/>
          <w:lang w:val="el-GR"/>
        </w:rPr>
        <w:t>χώρων).</w:t>
      </w:r>
    </w:p>
    <w:p w:rsidR="00EF0976" w:rsidRPr="0032497F" w:rsidRDefault="00086009">
      <w:pPr>
        <w:pStyle w:val="a4"/>
        <w:numPr>
          <w:ilvl w:val="0"/>
          <w:numId w:val="35"/>
        </w:numPr>
        <w:tabs>
          <w:tab w:val="left" w:pos="474"/>
        </w:tabs>
        <w:spacing w:before="8" w:line="352" w:lineRule="auto"/>
        <w:ind w:left="114" w:right="129" w:firstLine="0"/>
        <w:rPr>
          <w:rFonts w:ascii="Symbol" w:hAnsi="Symbol"/>
          <w:i/>
          <w:lang w:val="el-GR"/>
        </w:rPr>
      </w:pPr>
      <w:r w:rsidRPr="0032497F">
        <w:rPr>
          <w:rFonts w:ascii="Arial" w:hAnsi="Arial"/>
          <w:i/>
          <w:lang w:val="el-GR"/>
        </w:rPr>
        <w:t>Την ασφάλεια, προστασία και άνεση της κίνησης των πεζών, χωρίς εμπόδια σε όλ</w:t>
      </w:r>
      <w:r w:rsidRPr="0032497F">
        <w:rPr>
          <w:rFonts w:ascii="Arial" w:hAnsi="Arial"/>
          <w:i/>
          <w:lang w:val="el-GR"/>
        </w:rPr>
        <w:t>η την επιφάνειά των κοινοχρήστων χώρων καθώς και τη χρήση τους από άτομα με ειδικές</w:t>
      </w:r>
      <w:r w:rsidRPr="0032497F">
        <w:rPr>
          <w:rFonts w:ascii="Arial" w:hAnsi="Arial"/>
          <w:i/>
          <w:spacing w:val="-40"/>
          <w:lang w:val="el-GR"/>
        </w:rPr>
        <w:t xml:space="preserve"> </w:t>
      </w:r>
      <w:r w:rsidRPr="0032497F">
        <w:rPr>
          <w:rFonts w:ascii="Arial" w:hAnsi="Arial"/>
          <w:i/>
          <w:lang w:val="el-GR"/>
        </w:rPr>
        <w:t>ανάγκες.</w:t>
      </w:r>
    </w:p>
    <w:p w:rsidR="00EF0976" w:rsidRPr="0032497F" w:rsidRDefault="00086009">
      <w:pPr>
        <w:pStyle w:val="a4"/>
        <w:numPr>
          <w:ilvl w:val="0"/>
          <w:numId w:val="35"/>
        </w:numPr>
        <w:tabs>
          <w:tab w:val="left" w:pos="474"/>
        </w:tabs>
        <w:spacing w:before="10"/>
        <w:rPr>
          <w:rFonts w:ascii="Symbol" w:hAnsi="Symbol"/>
          <w:i/>
          <w:lang w:val="el-GR"/>
        </w:rPr>
      </w:pPr>
      <w:r w:rsidRPr="0032497F">
        <w:rPr>
          <w:rFonts w:ascii="Arial" w:hAnsi="Arial"/>
          <w:i/>
          <w:lang w:val="el-GR"/>
        </w:rPr>
        <w:t>Τη βελτίωση της αισθητικής εικόνας και λειτουργικότητας των κοινόχρηστων</w:t>
      </w:r>
      <w:r w:rsidRPr="0032497F">
        <w:rPr>
          <w:rFonts w:ascii="Arial" w:hAnsi="Arial"/>
          <w:i/>
          <w:spacing w:val="-38"/>
          <w:lang w:val="el-GR"/>
        </w:rPr>
        <w:t xml:space="preserve"> </w:t>
      </w:r>
      <w:r w:rsidRPr="0032497F">
        <w:rPr>
          <w:rFonts w:ascii="Arial" w:hAnsi="Arial"/>
          <w:i/>
          <w:lang w:val="el-GR"/>
        </w:rPr>
        <w:t>χώρων.</w:t>
      </w:r>
    </w:p>
    <w:p w:rsidR="00EF0976" w:rsidRPr="0032497F" w:rsidRDefault="00086009">
      <w:pPr>
        <w:pStyle w:val="a4"/>
        <w:numPr>
          <w:ilvl w:val="0"/>
          <w:numId w:val="35"/>
        </w:numPr>
        <w:tabs>
          <w:tab w:val="left" w:pos="474"/>
        </w:tabs>
        <w:spacing w:before="134" w:line="352" w:lineRule="auto"/>
        <w:ind w:left="114" w:right="132" w:firstLine="0"/>
        <w:rPr>
          <w:rFonts w:ascii="Symbol" w:hAnsi="Symbol"/>
          <w:i/>
          <w:lang w:val="el-GR"/>
        </w:rPr>
      </w:pPr>
      <w:r w:rsidRPr="0032497F">
        <w:rPr>
          <w:rFonts w:ascii="Arial" w:hAnsi="Arial"/>
          <w:i/>
          <w:lang w:val="el-GR"/>
        </w:rPr>
        <w:t>Την ελεύθερη, άμεση και συνεχή διάθεση και απόλαυση των κοινοχρήστων χώρων από το κ</w:t>
      </w:r>
      <w:r w:rsidRPr="0032497F">
        <w:rPr>
          <w:rFonts w:ascii="Arial" w:hAnsi="Arial"/>
          <w:i/>
          <w:lang w:val="el-GR"/>
        </w:rPr>
        <w:t>οινό.</w:t>
      </w:r>
    </w:p>
    <w:p w:rsidR="00EF0976" w:rsidRPr="0032497F" w:rsidRDefault="00086009">
      <w:pPr>
        <w:pStyle w:val="a4"/>
        <w:numPr>
          <w:ilvl w:val="0"/>
          <w:numId w:val="35"/>
        </w:numPr>
        <w:tabs>
          <w:tab w:val="left" w:pos="474"/>
        </w:tabs>
        <w:spacing w:before="10" w:line="350" w:lineRule="auto"/>
        <w:ind w:left="114" w:right="134" w:firstLine="0"/>
        <w:rPr>
          <w:rFonts w:ascii="Symbol" w:hAnsi="Symbol"/>
          <w:i/>
          <w:lang w:val="el-GR"/>
        </w:rPr>
      </w:pPr>
      <w:r w:rsidRPr="0032497F">
        <w:rPr>
          <w:rFonts w:ascii="Arial" w:hAnsi="Arial"/>
          <w:i/>
          <w:lang w:val="el-GR"/>
        </w:rPr>
        <w:t>Την ενδυνάμωση της εμπορικής κίνησης με την οργανωμένη παρουσίαση των κοινόχρηστων χώρων.</w:t>
      </w:r>
    </w:p>
    <w:p w:rsidR="00EF0976" w:rsidRPr="0032497F" w:rsidRDefault="00086009">
      <w:pPr>
        <w:pStyle w:val="4"/>
        <w:spacing w:before="14" w:line="357" w:lineRule="auto"/>
        <w:ind w:left="4082" w:right="4012" w:firstLine="349"/>
        <w:jc w:val="left"/>
        <w:rPr>
          <w:lang w:val="el-GR"/>
        </w:rPr>
      </w:pPr>
      <w:r w:rsidRPr="0032497F">
        <w:rPr>
          <w:u w:val="single"/>
          <w:lang w:val="el-GR"/>
        </w:rPr>
        <w:t xml:space="preserve">Άρθρο 2 </w:t>
      </w:r>
      <w:r w:rsidRPr="0032497F">
        <w:rPr>
          <w:lang w:val="el-GR"/>
        </w:rPr>
        <w:t>Νομικό πλαίσιο</w:t>
      </w:r>
    </w:p>
    <w:p w:rsidR="00EF0976" w:rsidRPr="0032497F" w:rsidRDefault="00086009">
      <w:pPr>
        <w:spacing w:before="6" w:line="357" w:lineRule="auto"/>
        <w:ind w:left="114" w:right="110"/>
        <w:rPr>
          <w:rFonts w:ascii="Arial" w:hAnsi="Arial"/>
          <w:b/>
          <w:i/>
          <w:lang w:val="el-GR"/>
        </w:rPr>
      </w:pPr>
      <w:r w:rsidRPr="0032497F">
        <w:rPr>
          <w:rFonts w:ascii="Arial" w:hAnsi="Arial"/>
          <w:b/>
          <w:i/>
          <w:lang w:val="el-GR"/>
        </w:rPr>
        <w:t xml:space="preserve">Ο παρών Κανονισμός αποτελεί κανονιστική διοικητική πράξη που έχει ισχύ ουσιαστικού </w:t>
      </w:r>
      <w:r w:rsidRPr="0032497F">
        <w:rPr>
          <w:rFonts w:ascii="Arial" w:hAnsi="Arial"/>
          <w:b/>
          <w:i/>
          <w:lang w:val="el-GR"/>
        </w:rPr>
        <w:t>νόμου και εκδίδεται βάσει των ακόλουθων διατάξεων, όπως τροποποιούνται και ισχύουν:</w:t>
      </w:r>
    </w:p>
    <w:p w:rsidR="00EF0976" w:rsidRPr="0032497F" w:rsidRDefault="00086009">
      <w:pPr>
        <w:pStyle w:val="a4"/>
        <w:numPr>
          <w:ilvl w:val="0"/>
          <w:numId w:val="35"/>
        </w:numPr>
        <w:tabs>
          <w:tab w:val="left" w:pos="474"/>
        </w:tabs>
        <w:spacing w:line="352" w:lineRule="auto"/>
        <w:ind w:left="114" w:right="126" w:firstLine="0"/>
        <w:rPr>
          <w:rFonts w:ascii="Symbol" w:hAnsi="Symbol"/>
          <w:i/>
          <w:lang w:val="el-GR"/>
        </w:rPr>
      </w:pPr>
      <w:r w:rsidRPr="0032497F">
        <w:rPr>
          <w:rFonts w:ascii="Arial" w:hAnsi="Arial"/>
          <w:i/>
          <w:lang w:val="el-GR"/>
        </w:rPr>
        <w:t xml:space="preserve">Του Ν. 3852/2010 (Φ.Ε.Κ. </w:t>
      </w:r>
      <w:r>
        <w:rPr>
          <w:rFonts w:ascii="Arial" w:hAnsi="Arial"/>
          <w:i/>
        </w:rPr>
        <w:t>A</w:t>
      </w:r>
      <w:r w:rsidRPr="0032497F">
        <w:rPr>
          <w:rFonts w:ascii="Arial" w:hAnsi="Arial"/>
          <w:i/>
          <w:lang w:val="el-GR"/>
        </w:rPr>
        <w:t>'87/07-06-2010), «Νέα Αρχιτεκτονική της Αυτοδιοίκησης και της Αποκεντρωμένης Διοίκησης - Πρόγραμμα Καλλικράτης» όπου τυγχάνει</w:t>
      </w:r>
      <w:r w:rsidRPr="0032497F">
        <w:rPr>
          <w:rFonts w:ascii="Arial" w:hAnsi="Arial"/>
          <w:i/>
          <w:spacing w:val="-30"/>
          <w:lang w:val="el-GR"/>
        </w:rPr>
        <w:t xml:space="preserve"> </w:t>
      </w:r>
      <w:r w:rsidRPr="0032497F">
        <w:rPr>
          <w:rFonts w:ascii="Arial" w:hAnsi="Arial"/>
          <w:i/>
          <w:lang w:val="el-GR"/>
        </w:rPr>
        <w:t>εφαρμογής.</w:t>
      </w:r>
    </w:p>
    <w:p w:rsidR="00EF0976" w:rsidRPr="0032497F" w:rsidRDefault="00086009">
      <w:pPr>
        <w:pStyle w:val="a4"/>
        <w:numPr>
          <w:ilvl w:val="0"/>
          <w:numId w:val="35"/>
        </w:numPr>
        <w:tabs>
          <w:tab w:val="left" w:pos="474"/>
        </w:tabs>
        <w:spacing w:before="10" w:line="350" w:lineRule="auto"/>
        <w:ind w:left="114" w:right="133" w:firstLine="0"/>
        <w:rPr>
          <w:rFonts w:ascii="Symbol" w:hAnsi="Symbol"/>
          <w:i/>
          <w:lang w:val="el-GR"/>
        </w:rPr>
      </w:pPr>
      <w:r w:rsidRPr="0032497F">
        <w:rPr>
          <w:rFonts w:ascii="Arial" w:hAnsi="Arial"/>
          <w:i/>
          <w:lang w:val="el-GR"/>
        </w:rPr>
        <w:t>Του Ν. 34</w:t>
      </w:r>
      <w:r w:rsidRPr="0032497F">
        <w:rPr>
          <w:rFonts w:ascii="Arial" w:hAnsi="Arial"/>
          <w:i/>
          <w:lang w:val="el-GR"/>
        </w:rPr>
        <w:t>63/2006 (ΦΕΚ 114/Α /8-6-2006) Δ.Κ.Κ. και ειδικότερα των αρ. 75 περί «άσκησης αρμοδιοτήτων Δήμων και Κοινοτήτων» και αρ. 79 « Κανονιστικές</w:t>
      </w:r>
      <w:r w:rsidRPr="0032497F">
        <w:rPr>
          <w:rFonts w:ascii="Arial" w:hAnsi="Arial"/>
          <w:i/>
          <w:spacing w:val="-35"/>
          <w:lang w:val="el-GR"/>
        </w:rPr>
        <w:t xml:space="preserve"> </w:t>
      </w:r>
      <w:r w:rsidRPr="0032497F">
        <w:rPr>
          <w:rFonts w:ascii="Arial" w:hAnsi="Arial"/>
          <w:i/>
          <w:lang w:val="el-GR"/>
        </w:rPr>
        <w:t>Αποφάσεις».</w:t>
      </w:r>
    </w:p>
    <w:p w:rsidR="00EF0976" w:rsidRPr="0032497F" w:rsidRDefault="00086009">
      <w:pPr>
        <w:pStyle w:val="a4"/>
        <w:numPr>
          <w:ilvl w:val="0"/>
          <w:numId w:val="35"/>
        </w:numPr>
        <w:tabs>
          <w:tab w:val="left" w:pos="474"/>
        </w:tabs>
        <w:spacing w:before="13" w:line="352" w:lineRule="auto"/>
        <w:ind w:left="114" w:right="135" w:firstLine="0"/>
        <w:rPr>
          <w:rFonts w:ascii="Symbol" w:hAnsi="Symbol"/>
          <w:i/>
          <w:lang w:val="el-GR"/>
        </w:rPr>
      </w:pPr>
      <w:r w:rsidRPr="0032497F">
        <w:rPr>
          <w:rFonts w:ascii="Arial" w:hAnsi="Arial"/>
          <w:i/>
          <w:lang w:val="el-GR"/>
        </w:rPr>
        <w:t xml:space="preserve">Του Β.Δ. 24-9/20-10-1958 «Περί κωδικοποιήσεως εις </w:t>
      </w:r>
      <w:proofErr w:type="spellStart"/>
      <w:r w:rsidRPr="0032497F">
        <w:rPr>
          <w:rFonts w:ascii="Arial" w:hAnsi="Arial"/>
          <w:i/>
          <w:lang w:val="el-GR"/>
        </w:rPr>
        <w:t>ενιαίον</w:t>
      </w:r>
      <w:proofErr w:type="spellEnd"/>
      <w:r w:rsidRPr="0032497F">
        <w:rPr>
          <w:rFonts w:ascii="Arial" w:hAnsi="Arial"/>
          <w:i/>
          <w:lang w:val="el-GR"/>
        </w:rPr>
        <w:t xml:space="preserve"> </w:t>
      </w:r>
      <w:proofErr w:type="spellStart"/>
      <w:r w:rsidRPr="0032497F">
        <w:rPr>
          <w:rFonts w:ascii="Arial" w:hAnsi="Arial"/>
          <w:i/>
          <w:lang w:val="el-GR"/>
        </w:rPr>
        <w:t>κείμενον</w:t>
      </w:r>
      <w:proofErr w:type="spellEnd"/>
      <w:r w:rsidRPr="0032497F">
        <w:rPr>
          <w:rFonts w:ascii="Arial" w:hAnsi="Arial"/>
          <w:i/>
          <w:lang w:val="el-GR"/>
        </w:rPr>
        <w:t xml:space="preserve"> νόμου των ισχυουσών διατάξεων</w:t>
      </w:r>
      <w:r w:rsidRPr="0032497F">
        <w:rPr>
          <w:rFonts w:ascii="Arial" w:hAnsi="Arial"/>
          <w:i/>
          <w:spacing w:val="-4"/>
          <w:lang w:val="el-GR"/>
        </w:rPr>
        <w:t xml:space="preserve"> </w:t>
      </w:r>
      <w:r w:rsidRPr="0032497F">
        <w:rPr>
          <w:rFonts w:ascii="Arial" w:hAnsi="Arial"/>
          <w:i/>
          <w:lang w:val="el-GR"/>
        </w:rPr>
        <w:t>περί</w:t>
      </w:r>
      <w:r w:rsidRPr="0032497F">
        <w:rPr>
          <w:rFonts w:ascii="Arial" w:hAnsi="Arial"/>
          <w:i/>
          <w:spacing w:val="-5"/>
          <w:lang w:val="el-GR"/>
        </w:rPr>
        <w:t xml:space="preserve"> </w:t>
      </w:r>
      <w:r w:rsidRPr="0032497F">
        <w:rPr>
          <w:rFonts w:ascii="Arial" w:hAnsi="Arial"/>
          <w:i/>
          <w:lang w:val="el-GR"/>
        </w:rPr>
        <w:t>των</w:t>
      </w:r>
      <w:r w:rsidRPr="0032497F">
        <w:rPr>
          <w:rFonts w:ascii="Arial" w:hAnsi="Arial"/>
          <w:i/>
          <w:spacing w:val="-4"/>
          <w:lang w:val="el-GR"/>
        </w:rPr>
        <w:t xml:space="preserve"> </w:t>
      </w:r>
      <w:r w:rsidRPr="0032497F">
        <w:rPr>
          <w:rFonts w:ascii="Arial" w:hAnsi="Arial"/>
          <w:i/>
          <w:lang w:val="el-GR"/>
        </w:rPr>
        <w:t>προσόδων</w:t>
      </w:r>
      <w:r w:rsidRPr="0032497F">
        <w:rPr>
          <w:rFonts w:ascii="Arial" w:hAnsi="Arial"/>
          <w:i/>
          <w:spacing w:val="-4"/>
          <w:lang w:val="el-GR"/>
        </w:rPr>
        <w:t xml:space="preserve"> </w:t>
      </w:r>
      <w:r w:rsidRPr="0032497F">
        <w:rPr>
          <w:rFonts w:ascii="Arial" w:hAnsi="Arial"/>
          <w:i/>
          <w:lang w:val="el-GR"/>
        </w:rPr>
        <w:t>των</w:t>
      </w:r>
      <w:r w:rsidRPr="0032497F">
        <w:rPr>
          <w:rFonts w:ascii="Arial" w:hAnsi="Arial"/>
          <w:i/>
          <w:spacing w:val="-4"/>
          <w:lang w:val="el-GR"/>
        </w:rPr>
        <w:t xml:space="preserve"> </w:t>
      </w:r>
      <w:r w:rsidRPr="0032497F">
        <w:rPr>
          <w:rFonts w:ascii="Arial" w:hAnsi="Arial"/>
          <w:i/>
          <w:lang w:val="el-GR"/>
        </w:rPr>
        <w:t>Δήμων</w:t>
      </w:r>
      <w:r w:rsidRPr="0032497F">
        <w:rPr>
          <w:rFonts w:ascii="Arial" w:hAnsi="Arial"/>
          <w:i/>
          <w:spacing w:val="-6"/>
          <w:lang w:val="el-GR"/>
        </w:rPr>
        <w:t xml:space="preserve"> </w:t>
      </w:r>
      <w:r w:rsidRPr="0032497F">
        <w:rPr>
          <w:rFonts w:ascii="Arial" w:hAnsi="Arial"/>
          <w:i/>
          <w:lang w:val="el-GR"/>
        </w:rPr>
        <w:t>και</w:t>
      </w:r>
      <w:r w:rsidRPr="0032497F">
        <w:rPr>
          <w:rFonts w:ascii="Arial" w:hAnsi="Arial"/>
          <w:i/>
          <w:spacing w:val="-5"/>
          <w:lang w:val="el-GR"/>
        </w:rPr>
        <w:t xml:space="preserve"> </w:t>
      </w:r>
      <w:r w:rsidRPr="0032497F">
        <w:rPr>
          <w:rFonts w:ascii="Arial" w:hAnsi="Arial"/>
          <w:i/>
          <w:lang w:val="el-GR"/>
        </w:rPr>
        <w:t>Κοινοτήτων»,</w:t>
      </w:r>
      <w:r w:rsidRPr="0032497F">
        <w:rPr>
          <w:rFonts w:ascii="Arial" w:hAnsi="Arial"/>
          <w:i/>
          <w:spacing w:val="-3"/>
          <w:lang w:val="el-GR"/>
        </w:rPr>
        <w:t xml:space="preserve"> </w:t>
      </w:r>
      <w:r w:rsidRPr="0032497F">
        <w:rPr>
          <w:rFonts w:ascii="Arial" w:hAnsi="Arial"/>
          <w:i/>
          <w:lang w:val="el-GR"/>
        </w:rPr>
        <w:t>όπως</w:t>
      </w:r>
      <w:r w:rsidRPr="0032497F">
        <w:rPr>
          <w:rFonts w:ascii="Arial" w:hAnsi="Arial"/>
          <w:i/>
          <w:spacing w:val="-5"/>
          <w:lang w:val="el-GR"/>
        </w:rPr>
        <w:t xml:space="preserve"> </w:t>
      </w:r>
      <w:r w:rsidRPr="0032497F">
        <w:rPr>
          <w:rFonts w:ascii="Arial" w:hAnsi="Arial"/>
          <w:i/>
          <w:lang w:val="el-GR"/>
        </w:rPr>
        <w:t>τροποποιήθηκε</w:t>
      </w:r>
      <w:r w:rsidRPr="0032497F">
        <w:rPr>
          <w:rFonts w:ascii="Arial" w:hAnsi="Arial"/>
          <w:i/>
          <w:spacing w:val="-5"/>
          <w:lang w:val="el-GR"/>
        </w:rPr>
        <w:t xml:space="preserve"> </w:t>
      </w:r>
      <w:r w:rsidRPr="0032497F">
        <w:rPr>
          <w:rFonts w:ascii="Arial" w:hAnsi="Arial"/>
          <w:i/>
          <w:lang w:val="el-GR"/>
        </w:rPr>
        <w:t>και</w:t>
      </w:r>
      <w:r w:rsidRPr="0032497F">
        <w:rPr>
          <w:rFonts w:ascii="Arial" w:hAnsi="Arial"/>
          <w:i/>
          <w:spacing w:val="-5"/>
          <w:lang w:val="el-GR"/>
        </w:rPr>
        <w:t xml:space="preserve"> </w:t>
      </w:r>
      <w:r w:rsidRPr="0032497F">
        <w:rPr>
          <w:rFonts w:ascii="Arial" w:hAnsi="Arial"/>
          <w:i/>
          <w:lang w:val="el-GR"/>
        </w:rPr>
        <w:t>ισχύει.</w:t>
      </w:r>
    </w:p>
    <w:p w:rsidR="00EF0976" w:rsidRPr="0032497F" w:rsidRDefault="00086009">
      <w:pPr>
        <w:pStyle w:val="a4"/>
        <w:numPr>
          <w:ilvl w:val="0"/>
          <w:numId w:val="35"/>
        </w:numPr>
        <w:tabs>
          <w:tab w:val="left" w:pos="474"/>
        </w:tabs>
        <w:spacing w:before="10" w:line="357" w:lineRule="auto"/>
        <w:ind w:left="114" w:right="129" w:firstLine="0"/>
        <w:rPr>
          <w:rFonts w:ascii="Symbol" w:hAnsi="Symbol"/>
          <w:i/>
          <w:lang w:val="el-GR"/>
        </w:rPr>
      </w:pPr>
      <w:r w:rsidRPr="0032497F">
        <w:rPr>
          <w:rFonts w:ascii="Arial" w:hAnsi="Arial"/>
          <w:i/>
          <w:lang w:val="el-GR"/>
        </w:rPr>
        <w:t>Του Ν. 1080/1980 (ΦΕΚ 246/Α/1980) «Περί τροποποιήσεως και συμπληρώσεως διατάξεων τινών της περί των προσόδων των Οργανισμών Τοπικής Αυτοδιοικήσεως Νομοθεσίας και άλλων τινών συναφών διατάξε</w:t>
      </w:r>
      <w:r w:rsidRPr="0032497F">
        <w:rPr>
          <w:rFonts w:ascii="Arial" w:hAnsi="Arial"/>
          <w:i/>
          <w:lang w:val="el-GR"/>
        </w:rPr>
        <w:t>ων» και ειδικότερα του αρ. 3 «τέλος χρήσεως πεζοδρομίων, πλατειών και λοιπών κοινοχρήστων χώρων» και όπως οι διατάξεις αυτές μέχρι σήμερα ισχύουν και δεν έχουν τροποποιηθεί.</w:t>
      </w:r>
    </w:p>
    <w:p w:rsidR="00EF0976" w:rsidRDefault="00086009">
      <w:pPr>
        <w:pStyle w:val="a4"/>
        <w:numPr>
          <w:ilvl w:val="0"/>
          <w:numId w:val="35"/>
        </w:numPr>
        <w:tabs>
          <w:tab w:val="left" w:pos="474"/>
        </w:tabs>
        <w:rPr>
          <w:rFonts w:ascii="Symbol" w:hAnsi="Symbol"/>
          <w:i/>
        </w:rPr>
      </w:pPr>
      <w:r w:rsidRPr="0032497F">
        <w:rPr>
          <w:rFonts w:ascii="Arial" w:hAnsi="Arial"/>
          <w:i/>
          <w:lang w:val="el-GR"/>
        </w:rPr>
        <w:t xml:space="preserve">Του   Ν.   4067/2012   «Νέος   Οικοδομικός   Κανονισμός»   και   ειδικότερα   το  </w:t>
      </w:r>
      <w:r w:rsidRPr="0032497F">
        <w:rPr>
          <w:rFonts w:ascii="Arial" w:hAnsi="Arial"/>
          <w:i/>
          <w:lang w:val="el-GR"/>
        </w:rPr>
        <w:t xml:space="preserve"> αρ.   </w:t>
      </w:r>
      <w:r>
        <w:rPr>
          <w:rFonts w:ascii="Arial" w:hAnsi="Arial"/>
          <w:i/>
        </w:rPr>
        <w:t>20</w:t>
      </w:r>
      <w:r>
        <w:rPr>
          <w:rFonts w:ascii="Arial" w:hAnsi="Arial"/>
          <w:i/>
          <w:spacing w:val="40"/>
        </w:rPr>
        <w:t xml:space="preserve"> </w:t>
      </w:r>
      <w:r>
        <w:rPr>
          <w:rFonts w:ascii="Arial" w:hAnsi="Arial"/>
          <w:i/>
        </w:rPr>
        <w:t>π</w:t>
      </w:r>
      <w:proofErr w:type="spellStart"/>
      <w:r>
        <w:rPr>
          <w:rFonts w:ascii="Arial" w:hAnsi="Arial"/>
          <w:i/>
        </w:rPr>
        <w:t>ερί</w:t>
      </w:r>
      <w:proofErr w:type="spellEnd"/>
    </w:p>
    <w:p w:rsidR="00EF0976" w:rsidRPr="0032497F" w:rsidRDefault="00086009">
      <w:pPr>
        <w:pStyle w:val="a3"/>
        <w:spacing w:before="125"/>
        <w:rPr>
          <w:lang w:val="el-GR"/>
        </w:rPr>
      </w:pPr>
      <w:r w:rsidRPr="0032497F">
        <w:rPr>
          <w:lang w:val="el-GR"/>
        </w:rPr>
        <w:t>«Κατασκευές σε δημόσιους κοινόχρηστους χώρους».</w:t>
      </w:r>
    </w:p>
    <w:p w:rsidR="00EF0976" w:rsidRPr="0032497F" w:rsidRDefault="00086009">
      <w:pPr>
        <w:pStyle w:val="a3"/>
        <w:spacing w:before="15" w:line="380" w:lineRule="atLeast"/>
        <w:ind w:right="125"/>
        <w:rPr>
          <w:lang w:val="el-GR"/>
        </w:rPr>
      </w:pPr>
      <w:proofErr w:type="gramStart"/>
      <w:r>
        <w:rPr>
          <w:rFonts w:ascii="Symbol" w:hAnsi="Symbol"/>
          <w:i w:val="0"/>
        </w:rPr>
        <w:t></w:t>
      </w:r>
      <w:r w:rsidRPr="0032497F">
        <w:rPr>
          <w:rFonts w:ascii="Times New Roman" w:hAnsi="Times New Roman"/>
          <w:i w:val="0"/>
          <w:lang w:val="el-GR"/>
        </w:rPr>
        <w:t xml:space="preserve"> </w:t>
      </w:r>
      <w:r w:rsidRPr="0032497F">
        <w:rPr>
          <w:lang w:val="el-GR"/>
        </w:rPr>
        <w:t>Της υπ.</w:t>
      </w:r>
      <w:proofErr w:type="gramEnd"/>
      <w:r w:rsidRPr="0032497F">
        <w:rPr>
          <w:lang w:val="el-GR"/>
        </w:rPr>
        <w:t xml:space="preserve"> αριθ. 52716/2001,(Φ.Ε.Κ. Β'1663/13-12-2001), Απόφασης του Υπουργείου </w:t>
      </w:r>
      <w:r w:rsidRPr="0032497F">
        <w:rPr>
          <w:lang w:val="el-GR"/>
        </w:rPr>
        <w:t>Περιβάλλοντος,  Χωροταξίας  και  Δημοσίων  Έργων,  «Κατασκευές  και  εγκαταστάσεις       στους</w:t>
      </w:r>
    </w:p>
    <w:p w:rsidR="00EF0976" w:rsidRPr="0032497F" w:rsidRDefault="00EF0976">
      <w:pPr>
        <w:spacing w:line="380" w:lineRule="atLeast"/>
        <w:rPr>
          <w:lang w:val="el-GR"/>
        </w:rPr>
        <w:sectPr w:rsidR="00EF0976" w:rsidRPr="0032497F">
          <w:footerReference w:type="default" r:id="rId16"/>
          <w:pgSz w:w="11900" w:h="16840"/>
          <w:pgMar w:top="1220" w:right="1080" w:bottom="1140" w:left="1080" w:header="1024" w:footer="946" w:gutter="0"/>
          <w:cols w:space="720"/>
        </w:sectPr>
      </w:pPr>
    </w:p>
    <w:p w:rsidR="00EF0976" w:rsidRPr="0032497F" w:rsidRDefault="00086009">
      <w:pPr>
        <w:pStyle w:val="a3"/>
        <w:spacing w:before="3" w:line="360" w:lineRule="auto"/>
        <w:ind w:right="118"/>
        <w:rPr>
          <w:lang w:val="el-GR"/>
        </w:rPr>
      </w:pPr>
      <w:r w:rsidRPr="0032497F">
        <w:rPr>
          <w:lang w:val="el-GR"/>
        </w:rPr>
        <w:lastRenderedPageBreak/>
        <w:t xml:space="preserve">κοινόχρηστους χώρους του οικισμού για τις οποίες δεν απαιτείται οικοδομική άδεια» και ειδικότερα </w:t>
      </w:r>
      <w:r w:rsidRPr="0032497F">
        <w:rPr>
          <w:lang w:val="el-GR"/>
        </w:rPr>
        <w:t>την παρ.2.</w:t>
      </w:r>
    </w:p>
    <w:p w:rsidR="00EF0976" w:rsidRPr="0032497F" w:rsidRDefault="00086009">
      <w:pPr>
        <w:pStyle w:val="a4"/>
        <w:numPr>
          <w:ilvl w:val="0"/>
          <w:numId w:val="35"/>
        </w:numPr>
        <w:tabs>
          <w:tab w:val="left" w:pos="474"/>
        </w:tabs>
        <w:spacing w:before="3" w:line="355" w:lineRule="auto"/>
        <w:ind w:left="114" w:right="110" w:firstLine="0"/>
        <w:rPr>
          <w:rFonts w:ascii="Symbol" w:hAnsi="Symbol"/>
          <w:i/>
          <w:lang w:val="el-GR"/>
        </w:rPr>
      </w:pPr>
      <w:r w:rsidRPr="0032497F">
        <w:rPr>
          <w:rFonts w:ascii="Arial" w:hAnsi="Arial"/>
          <w:i/>
          <w:lang w:val="el-GR"/>
        </w:rPr>
        <w:t xml:space="preserve">Του Ν. 2696/1999, (Φ.Ε.Κ. Α'57/23-03-1999), «Κύρωση του Κώδικα Οδικής Κυκλοφορίας» </w:t>
      </w:r>
      <w:r w:rsidRPr="0032497F">
        <w:rPr>
          <w:rFonts w:ascii="Arial" w:hAnsi="Arial"/>
          <w:i/>
          <w:lang w:val="el-GR"/>
        </w:rPr>
        <w:t>και ειδικότερα τα αρ. 34 «στάση και στάθμευση», αρ. 47 «Εργασίες και εναπόθεση υλικών στις οδούς» και αρ. 48 «Κατάληψη τμήματος οδού και πεζόδρομου»</w:t>
      </w:r>
      <w:r w:rsidRPr="0032497F">
        <w:rPr>
          <w:rFonts w:ascii="Arial" w:hAnsi="Arial"/>
          <w:i/>
          <w:spacing w:val="-32"/>
          <w:lang w:val="el-GR"/>
        </w:rPr>
        <w:t xml:space="preserve"> </w:t>
      </w:r>
      <w:r w:rsidRPr="0032497F">
        <w:rPr>
          <w:rFonts w:ascii="Arial" w:hAnsi="Arial"/>
          <w:i/>
          <w:lang w:val="el-GR"/>
        </w:rPr>
        <w:t>.</w:t>
      </w:r>
    </w:p>
    <w:p w:rsidR="00EF0976" w:rsidRPr="0032497F" w:rsidRDefault="00086009">
      <w:pPr>
        <w:pStyle w:val="a4"/>
        <w:numPr>
          <w:ilvl w:val="0"/>
          <w:numId w:val="35"/>
        </w:numPr>
        <w:tabs>
          <w:tab w:val="left" w:pos="474"/>
        </w:tabs>
        <w:spacing w:before="8" w:line="350" w:lineRule="auto"/>
        <w:ind w:left="114" w:right="107" w:firstLine="0"/>
        <w:rPr>
          <w:rFonts w:ascii="Symbol" w:hAnsi="Symbol"/>
          <w:i/>
          <w:lang w:val="el-GR"/>
        </w:rPr>
      </w:pPr>
      <w:r w:rsidRPr="0032497F">
        <w:rPr>
          <w:rFonts w:ascii="Arial" w:hAnsi="Arial"/>
          <w:i/>
          <w:lang w:val="el-GR"/>
        </w:rPr>
        <w:t>Του Ν. 3542/2007, (Φ.Ε.Κ. Α'50/02-03-2007), «Τροποποιήσεις διατάξεων του Κώδικα Οδικής Κυκλοφορίας</w:t>
      </w:r>
      <w:r w:rsidRPr="0032497F">
        <w:rPr>
          <w:rFonts w:ascii="Arial" w:hAnsi="Arial"/>
          <w:i/>
          <w:spacing w:val="-15"/>
          <w:lang w:val="el-GR"/>
        </w:rPr>
        <w:t xml:space="preserve"> </w:t>
      </w:r>
      <w:r w:rsidRPr="0032497F">
        <w:rPr>
          <w:rFonts w:ascii="Arial" w:hAnsi="Arial"/>
          <w:i/>
          <w:lang w:val="el-GR"/>
        </w:rPr>
        <w:t>Ν.2696</w:t>
      </w:r>
      <w:r w:rsidRPr="0032497F">
        <w:rPr>
          <w:rFonts w:ascii="Arial" w:hAnsi="Arial"/>
          <w:i/>
          <w:lang w:val="el-GR"/>
        </w:rPr>
        <w:t>/1999».</w:t>
      </w:r>
    </w:p>
    <w:p w:rsidR="00EF0976" w:rsidRPr="0032497F" w:rsidRDefault="00086009">
      <w:pPr>
        <w:pStyle w:val="a4"/>
        <w:numPr>
          <w:ilvl w:val="0"/>
          <w:numId w:val="35"/>
        </w:numPr>
        <w:tabs>
          <w:tab w:val="left" w:pos="474"/>
        </w:tabs>
        <w:spacing w:before="13" w:line="352" w:lineRule="auto"/>
        <w:ind w:left="114" w:right="113" w:firstLine="0"/>
        <w:rPr>
          <w:rFonts w:ascii="Symbol" w:hAnsi="Symbol"/>
          <w:i/>
          <w:lang w:val="el-GR"/>
        </w:rPr>
      </w:pPr>
      <w:r w:rsidRPr="0032497F">
        <w:rPr>
          <w:rFonts w:ascii="Arial" w:hAnsi="Arial"/>
          <w:i/>
          <w:lang w:val="el-GR"/>
        </w:rPr>
        <w:t>Του Ν. 1337/1983, (Φ.Ε.Κ. Α' 33/14-03-1983), «Επέκταση των πολεοδομικών σχεδίων, οικιστική ανάπτυξη και σχετικές ρυθμίσεις» και ειδικότερα το αρ. 17 παρ. 4 «νέα</w:t>
      </w:r>
      <w:r w:rsidRPr="0032497F">
        <w:rPr>
          <w:rFonts w:ascii="Arial" w:hAnsi="Arial"/>
          <w:i/>
          <w:spacing w:val="-39"/>
          <w:lang w:val="el-GR"/>
        </w:rPr>
        <w:t xml:space="preserve"> </w:t>
      </w:r>
      <w:r w:rsidRPr="0032497F">
        <w:rPr>
          <w:rFonts w:ascii="Arial" w:hAnsi="Arial"/>
          <w:i/>
          <w:lang w:val="el-GR"/>
        </w:rPr>
        <w:t>αυθαίρετα».</w:t>
      </w:r>
    </w:p>
    <w:p w:rsidR="00EF0976" w:rsidRPr="0032497F" w:rsidRDefault="00086009">
      <w:pPr>
        <w:pStyle w:val="a4"/>
        <w:numPr>
          <w:ilvl w:val="0"/>
          <w:numId w:val="35"/>
        </w:numPr>
        <w:tabs>
          <w:tab w:val="left" w:pos="474"/>
        </w:tabs>
        <w:spacing w:before="10" w:line="350" w:lineRule="auto"/>
        <w:ind w:left="114" w:right="112" w:firstLine="0"/>
        <w:rPr>
          <w:rFonts w:ascii="Symbol" w:hAnsi="Symbol"/>
          <w:i/>
          <w:lang w:val="el-GR"/>
        </w:rPr>
      </w:pPr>
      <w:r w:rsidRPr="0032497F">
        <w:rPr>
          <w:rFonts w:ascii="Arial" w:hAnsi="Arial"/>
          <w:i/>
          <w:lang w:val="el-GR"/>
        </w:rPr>
        <w:t>Του Ν. 1828/1989, (Φ.Ε.Κ. Α'2/03-01-1989), «Αναμόρφωση της φορολογίας εισοδ</w:t>
      </w:r>
      <w:r w:rsidRPr="0032497F">
        <w:rPr>
          <w:rFonts w:ascii="Arial" w:hAnsi="Arial"/>
          <w:i/>
          <w:lang w:val="el-GR"/>
        </w:rPr>
        <w:t>ήματος και άλλες διατάξεις» και ειδικότερα του αρ. 25 «τακτικά έσοδα Δήμων και</w:t>
      </w:r>
      <w:r w:rsidRPr="0032497F">
        <w:rPr>
          <w:rFonts w:ascii="Arial" w:hAnsi="Arial"/>
          <w:i/>
          <w:spacing w:val="-36"/>
          <w:lang w:val="el-GR"/>
        </w:rPr>
        <w:t xml:space="preserve"> </w:t>
      </w:r>
      <w:r w:rsidRPr="0032497F">
        <w:rPr>
          <w:rFonts w:ascii="Arial" w:hAnsi="Arial"/>
          <w:i/>
          <w:lang w:val="el-GR"/>
        </w:rPr>
        <w:t>Κοινοτήτων».</w:t>
      </w:r>
    </w:p>
    <w:p w:rsidR="00EF0976" w:rsidRPr="0032497F" w:rsidRDefault="00086009">
      <w:pPr>
        <w:pStyle w:val="a4"/>
        <w:numPr>
          <w:ilvl w:val="0"/>
          <w:numId w:val="35"/>
        </w:numPr>
        <w:tabs>
          <w:tab w:val="left" w:pos="474"/>
        </w:tabs>
        <w:spacing w:before="13" w:line="352" w:lineRule="auto"/>
        <w:ind w:left="114" w:right="115" w:firstLine="0"/>
        <w:rPr>
          <w:rFonts w:ascii="Symbol" w:hAnsi="Symbol"/>
          <w:i/>
          <w:lang w:val="el-GR"/>
        </w:rPr>
      </w:pPr>
      <w:r w:rsidRPr="0032497F">
        <w:rPr>
          <w:rFonts w:ascii="Arial" w:hAnsi="Arial"/>
          <w:i/>
          <w:lang w:val="el-GR"/>
        </w:rPr>
        <w:t>Του Ν. 2946/2001 (ΦΕΚ 224 Α') «Περί υπαίθριας διαφήμισης, συμπολιτείες Δήμων και Κοινοτήτων».</w:t>
      </w:r>
    </w:p>
    <w:p w:rsidR="00EF0976" w:rsidRDefault="00086009">
      <w:pPr>
        <w:pStyle w:val="a3"/>
        <w:tabs>
          <w:tab w:val="left" w:pos="473"/>
        </w:tabs>
        <w:spacing w:before="10"/>
        <w:ind w:right="115"/>
        <w:jc w:val="left"/>
      </w:pPr>
      <w:proofErr w:type="gramStart"/>
      <w:r>
        <w:rPr>
          <w:rFonts w:ascii="Symbol" w:hAnsi="Symbol"/>
          <w:i w:val="0"/>
          <w:sz w:val="24"/>
        </w:rPr>
        <w:t></w:t>
      </w:r>
      <w:r>
        <w:rPr>
          <w:rFonts w:ascii="Times New Roman" w:hAnsi="Times New Roman"/>
          <w:i w:val="0"/>
          <w:sz w:val="24"/>
        </w:rPr>
        <w:tab/>
      </w:r>
      <w:proofErr w:type="spellStart"/>
      <w:r>
        <w:t>Του</w:t>
      </w:r>
      <w:proofErr w:type="spellEnd"/>
      <w:r>
        <w:t xml:space="preserve"> Ν. 4039/2012 (ΦΕΚ</w:t>
      </w:r>
      <w:r>
        <w:rPr>
          <w:spacing w:val="-19"/>
        </w:rPr>
        <w:t xml:space="preserve"> </w:t>
      </w:r>
      <w:r>
        <w:t>15/Α/2012).</w:t>
      </w:r>
      <w:proofErr w:type="gramEnd"/>
    </w:p>
    <w:p w:rsidR="00EF0976" w:rsidRPr="0032497F" w:rsidRDefault="00086009">
      <w:pPr>
        <w:pStyle w:val="a4"/>
        <w:numPr>
          <w:ilvl w:val="0"/>
          <w:numId w:val="35"/>
        </w:numPr>
        <w:tabs>
          <w:tab w:val="left" w:pos="473"/>
          <w:tab w:val="left" w:pos="474"/>
        </w:tabs>
        <w:spacing w:before="146" w:line="352" w:lineRule="auto"/>
        <w:ind w:right="840"/>
        <w:jc w:val="left"/>
        <w:rPr>
          <w:rFonts w:ascii="Symbol" w:hAnsi="Symbol"/>
          <w:i/>
          <w:lang w:val="el-GR"/>
        </w:rPr>
      </w:pPr>
      <w:r w:rsidRPr="0032497F">
        <w:rPr>
          <w:rFonts w:ascii="Arial" w:hAnsi="Arial"/>
          <w:i/>
          <w:lang w:val="el-GR"/>
        </w:rPr>
        <w:t>Της Κ.Υ.Α. Υπουργών Εθνικής Άμυνας και ΠΕΧΩΔΕ Φ.900/12/158489/23.03.06</w:t>
      </w:r>
      <w:r w:rsidRPr="0032497F">
        <w:rPr>
          <w:rFonts w:ascii="Arial" w:hAnsi="Arial"/>
          <w:i/>
          <w:spacing w:val="-36"/>
          <w:lang w:val="el-GR"/>
        </w:rPr>
        <w:t xml:space="preserve"> </w:t>
      </w:r>
      <w:r w:rsidRPr="0032497F">
        <w:rPr>
          <w:rFonts w:ascii="Arial" w:hAnsi="Arial"/>
          <w:i/>
          <w:lang w:val="el-GR"/>
        </w:rPr>
        <w:t>(ΦΕΚ 424/06)</w:t>
      </w:r>
    </w:p>
    <w:p w:rsidR="00EF0976" w:rsidRPr="0032497F" w:rsidRDefault="00086009">
      <w:pPr>
        <w:pStyle w:val="a4"/>
        <w:numPr>
          <w:ilvl w:val="0"/>
          <w:numId w:val="35"/>
        </w:numPr>
        <w:tabs>
          <w:tab w:val="left" w:pos="473"/>
          <w:tab w:val="left" w:pos="474"/>
        </w:tabs>
        <w:spacing w:before="10" w:line="350" w:lineRule="auto"/>
        <w:ind w:right="1194"/>
        <w:jc w:val="left"/>
        <w:rPr>
          <w:rFonts w:ascii="Symbol" w:hAnsi="Symbol"/>
          <w:i/>
          <w:lang w:val="el-GR"/>
        </w:rPr>
      </w:pPr>
      <w:r w:rsidRPr="0032497F">
        <w:rPr>
          <w:rFonts w:ascii="Arial" w:hAnsi="Arial"/>
          <w:i/>
          <w:lang w:val="el-GR"/>
        </w:rPr>
        <w:t xml:space="preserve">Της υπ’ </w:t>
      </w:r>
      <w:proofErr w:type="spellStart"/>
      <w:r w:rsidRPr="0032497F">
        <w:rPr>
          <w:rFonts w:ascii="Arial" w:hAnsi="Arial"/>
          <w:i/>
          <w:lang w:val="el-GR"/>
        </w:rPr>
        <w:t>αριθμ</w:t>
      </w:r>
      <w:proofErr w:type="spellEnd"/>
      <w:r w:rsidRPr="0032497F">
        <w:rPr>
          <w:rFonts w:ascii="Arial" w:hAnsi="Arial"/>
          <w:i/>
          <w:lang w:val="el-GR"/>
        </w:rPr>
        <w:t>. Υ1γ/ΓΠ/οικ. 96967 (ΦΕΚ Β/2718/8-10-2012) « Υγειονομικοί όροι</w:t>
      </w:r>
      <w:r w:rsidRPr="0032497F">
        <w:rPr>
          <w:rFonts w:ascii="Arial" w:hAnsi="Arial"/>
          <w:i/>
          <w:spacing w:val="-37"/>
          <w:lang w:val="el-GR"/>
        </w:rPr>
        <w:t xml:space="preserve"> </w:t>
      </w:r>
      <w:r w:rsidRPr="0032497F">
        <w:rPr>
          <w:rFonts w:ascii="Arial" w:hAnsi="Arial"/>
          <w:i/>
          <w:lang w:val="el-GR"/>
        </w:rPr>
        <w:t>και προϋποθέσεις λειτουργίας επιχειρήσεων τροφίμων και ποτών και άλλες</w:t>
      </w:r>
      <w:r w:rsidRPr="0032497F">
        <w:rPr>
          <w:rFonts w:ascii="Arial" w:hAnsi="Arial"/>
          <w:i/>
          <w:spacing w:val="-43"/>
          <w:lang w:val="el-GR"/>
        </w:rPr>
        <w:t xml:space="preserve"> </w:t>
      </w:r>
      <w:r w:rsidRPr="0032497F">
        <w:rPr>
          <w:rFonts w:ascii="Arial" w:hAnsi="Arial"/>
          <w:i/>
          <w:lang w:val="el-GR"/>
        </w:rPr>
        <w:t>διατάξεις»</w:t>
      </w:r>
    </w:p>
    <w:p w:rsidR="00EF0976" w:rsidRPr="0032497F" w:rsidRDefault="00086009">
      <w:pPr>
        <w:pStyle w:val="a4"/>
        <w:numPr>
          <w:ilvl w:val="0"/>
          <w:numId w:val="35"/>
        </w:numPr>
        <w:tabs>
          <w:tab w:val="left" w:pos="474"/>
        </w:tabs>
        <w:spacing w:before="13" w:line="352" w:lineRule="auto"/>
        <w:ind w:right="110"/>
        <w:rPr>
          <w:rFonts w:ascii="Symbol" w:hAnsi="Symbol"/>
          <w:i/>
          <w:lang w:val="el-GR"/>
        </w:rPr>
      </w:pPr>
      <w:r w:rsidRPr="0032497F">
        <w:rPr>
          <w:rFonts w:ascii="Arial" w:hAnsi="Arial"/>
          <w:i/>
          <w:lang w:val="el-GR"/>
        </w:rPr>
        <w:t>Του Ν. 2323/95</w:t>
      </w:r>
      <w:r w:rsidRPr="0032497F">
        <w:rPr>
          <w:rFonts w:ascii="Arial" w:hAnsi="Arial"/>
          <w:i/>
          <w:lang w:val="el-GR"/>
        </w:rPr>
        <w:t xml:space="preserve"> «Υπαίθριο εμπόριο και άλλες διατάξεις», όπως τροποποιήθηκε από τις διατάξεις του Ν. 3557/2007 (ΦΕΚ Α/100/2007) και</w:t>
      </w:r>
      <w:r w:rsidRPr="0032497F">
        <w:rPr>
          <w:rFonts w:ascii="Arial" w:hAnsi="Arial"/>
          <w:i/>
          <w:spacing w:val="-30"/>
          <w:lang w:val="el-GR"/>
        </w:rPr>
        <w:t xml:space="preserve"> </w:t>
      </w:r>
      <w:r w:rsidRPr="0032497F">
        <w:rPr>
          <w:rFonts w:ascii="Arial" w:hAnsi="Arial"/>
          <w:i/>
          <w:lang w:val="el-GR"/>
        </w:rPr>
        <w:t>ισχύει.</w:t>
      </w:r>
    </w:p>
    <w:p w:rsidR="00EF0976" w:rsidRPr="0032497F" w:rsidRDefault="00086009">
      <w:pPr>
        <w:pStyle w:val="a4"/>
        <w:numPr>
          <w:ilvl w:val="0"/>
          <w:numId w:val="35"/>
        </w:numPr>
        <w:tabs>
          <w:tab w:val="left" w:pos="474"/>
        </w:tabs>
        <w:spacing w:before="10" w:line="357" w:lineRule="auto"/>
        <w:ind w:right="110"/>
        <w:rPr>
          <w:rFonts w:ascii="Symbol" w:hAnsi="Symbol"/>
          <w:i/>
          <w:lang w:val="el-GR"/>
        </w:rPr>
      </w:pPr>
      <w:r w:rsidRPr="0032497F">
        <w:rPr>
          <w:rFonts w:ascii="Arial" w:hAnsi="Arial"/>
          <w:i/>
          <w:lang w:val="el-GR"/>
        </w:rPr>
        <w:t>Της Κ1-164/2011 Κοινής Απόφασης των Υπουργών Εσωτερικών, Αποκέντρωσης και Ηλεκτρονικής Διακυβέρνησης, Οικονομικών, Οικονομίας, Ανταγ</w:t>
      </w:r>
      <w:r w:rsidRPr="0032497F">
        <w:rPr>
          <w:rFonts w:ascii="Arial" w:hAnsi="Arial"/>
          <w:i/>
          <w:lang w:val="el-GR"/>
        </w:rPr>
        <w:t>ωνιστικότητας και Ναυτιλίας με θέμα «Προσαρμογή διατάξεων αρμοδιότητας Γενικής Γραμματείας Εμπορίου στην οδηγία 2006/123/ΕΚ σχετικά με τις υπηρεσίες στην εσωτερική αγορά» (ΦΕΚ</w:t>
      </w:r>
      <w:r w:rsidRPr="0032497F">
        <w:rPr>
          <w:rFonts w:ascii="Arial" w:hAnsi="Arial"/>
          <w:i/>
          <w:spacing w:val="-40"/>
          <w:lang w:val="el-GR"/>
        </w:rPr>
        <w:t xml:space="preserve"> </w:t>
      </w:r>
      <w:r w:rsidRPr="0032497F">
        <w:rPr>
          <w:rFonts w:ascii="Arial" w:hAnsi="Arial"/>
          <w:i/>
          <w:lang w:val="el-GR"/>
        </w:rPr>
        <w:t>Β/275/2011)</w:t>
      </w:r>
    </w:p>
    <w:p w:rsidR="00EF0976" w:rsidRPr="0032497F" w:rsidRDefault="00086009">
      <w:pPr>
        <w:pStyle w:val="a4"/>
        <w:numPr>
          <w:ilvl w:val="0"/>
          <w:numId w:val="35"/>
        </w:numPr>
        <w:tabs>
          <w:tab w:val="left" w:pos="474"/>
        </w:tabs>
        <w:spacing w:line="343" w:lineRule="auto"/>
        <w:ind w:right="109"/>
        <w:rPr>
          <w:rFonts w:ascii="Symbol" w:hAnsi="Symbol"/>
          <w:i/>
          <w:sz w:val="24"/>
          <w:lang w:val="el-GR"/>
        </w:rPr>
      </w:pPr>
      <w:r w:rsidRPr="0032497F">
        <w:rPr>
          <w:rFonts w:ascii="Arial" w:hAnsi="Arial"/>
          <w:i/>
          <w:color w:val="000009"/>
          <w:lang w:val="el-GR"/>
        </w:rPr>
        <w:t xml:space="preserve">Του </w:t>
      </w:r>
      <w:r w:rsidRPr="0032497F">
        <w:rPr>
          <w:rFonts w:ascii="Arial" w:hAnsi="Arial"/>
          <w:i/>
          <w:lang w:val="el-GR"/>
        </w:rPr>
        <w:t>Ν.4177/2013 (ΦΕΚ Α/173/2013) «Κανόνες ρύθμισης της αγοράς προϊόντων και της παροχής υπηρεσιών και άλλες</w:t>
      </w:r>
      <w:r w:rsidRPr="0032497F">
        <w:rPr>
          <w:rFonts w:ascii="Arial" w:hAnsi="Arial"/>
          <w:i/>
          <w:spacing w:val="-23"/>
          <w:lang w:val="el-GR"/>
        </w:rPr>
        <w:t xml:space="preserve"> </w:t>
      </w:r>
      <w:r w:rsidRPr="0032497F">
        <w:rPr>
          <w:rFonts w:ascii="Arial" w:hAnsi="Arial"/>
          <w:i/>
          <w:lang w:val="el-GR"/>
        </w:rPr>
        <w:t>διατάξεις».</w:t>
      </w:r>
    </w:p>
    <w:p w:rsidR="00EF0976" w:rsidRPr="0032497F" w:rsidRDefault="00086009">
      <w:pPr>
        <w:pStyle w:val="a4"/>
        <w:numPr>
          <w:ilvl w:val="0"/>
          <w:numId w:val="35"/>
        </w:numPr>
        <w:tabs>
          <w:tab w:val="left" w:pos="474"/>
        </w:tabs>
        <w:spacing w:before="20" w:line="350" w:lineRule="auto"/>
        <w:ind w:right="106"/>
        <w:rPr>
          <w:rFonts w:ascii="Symbol" w:hAnsi="Symbol"/>
          <w:i/>
          <w:lang w:val="el-GR"/>
        </w:rPr>
      </w:pPr>
      <w:r w:rsidRPr="0032497F">
        <w:rPr>
          <w:rFonts w:ascii="Arial" w:hAnsi="Arial"/>
          <w:i/>
          <w:lang w:val="el-GR"/>
        </w:rPr>
        <w:t>Του Ν.4264/15-5-2014 (ΦΕΚ Α/118/2014) «Άσκηση εμπορικών δραστηριοτήτων εκτός καταστήματος και άλλες</w:t>
      </w:r>
      <w:r w:rsidRPr="0032497F">
        <w:rPr>
          <w:rFonts w:ascii="Arial" w:hAnsi="Arial"/>
          <w:i/>
          <w:spacing w:val="-19"/>
          <w:lang w:val="el-GR"/>
        </w:rPr>
        <w:t xml:space="preserve"> </w:t>
      </w:r>
      <w:r w:rsidRPr="0032497F">
        <w:rPr>
          <w:rFonts w:ascii="Arial" w:hAnsi="Arial"/>
          <w:i/>
          <w:lang w:val="el-GR"/>
        </w:rPr>
        <w:t>διατάξεις».</w:t>
      </w:r>
    </w:p>
    <w:p w:rsidR="00EF0976" w:rsidRPr="0032497F" w:rsidRDefault="00086009">
      <w:pPr>
        <w:pStyle w:val="a4"/>
        <w:numPr>
          <w:ilvl w:val="0"/>
          <w:numId w:val="35"/>
        </w:numPr>
        <w:tabs>
          <w:tab w:val="left" w:pos="474"/>
        </w:tabs>
        <w:spacing w:before="13" w:line="357" w:lineRule="auto"/>
        <w:ind w:right="106"/>
        <w:rPr>
          <w:rFonts w:ascii="Symbol" w:hAnsi="Symbol"/>
          <w:i/>
          <w:lang w:val="el-GR"/>
        </w:rPr>
      </w:pPr>
      <w:r w:rsidRPr="0032497F">
        <w:rPr>
          <w:rFonts w:ascii="Arial" w:hAnsi="Arial"/>
          <w:i/>
          <w:lang w:val="el-GR"/>
        </w:rPr>
        <w:t>Του υπ’ αρ. 528/075/23-6-200</w:t>
      </w:r>
      <w:r w:rsidRPr="0032497F">
        <w:rPr>
          <w:rFonts w:ascii="Arial" w:hAnsi="Arial"/>
          <w:i/>
          <w:lang w:val="el-GR"/>
        </w:rPr>
        <w:t>9 Κανονισμού της Εθνικής Επιτροπής Τηλεπικοινωνιών και Ταχυδρομείων περί Καθορισμού των Τελών Διέλευσης, των Τελών Χρήσης Δικαιωμάτων Διέλευσης και του Ύψους των Εγγυήσεων Καλής Εκτέλεσης των Εργασιών Διέλευσης για όλη την Ελλάδα (Φ.Ε.Κ.</w:t>
      </w:r>
      <w:r w:rsidRPr="0032497F">
        <w:rPr>
          <w:rFonts w:ascii="Arial" w:hAnsi="Arial"/>
          <w:i/>
          <w:spacing w:val="-23"/>
          <w:lang w:val="el-GR"/>
        </w:rPr>
        <w:t xml:space="preserve"> </w:t>
      </w:r>
      <w:r w:rsidRPr="0032497F">
        <w:rPr>
          <w:rFonts w:ascii="Arial" w:hAnsi="Arial"/>
          <w:i/>
          <w:lang w:val="el-GR"/>
        </w:rPr>
        <w:t>Β'/1375/10-07-2009</w:t>
      </w:r>
      <w:r w:rsidRPr="0032497F">
        <w:rPr>
          <w:rFonts w:ascii="Arial" w:hAnsi="Arial"/>
          <w:i/>
          <w:lang w:val="el-GR"/>
        </w:rPr>
        <w:t>).</w:t>
      </w:r>
    </w:p>
    <w:p w:rsidR="00EF0976" w:rsidRPr="0032497F" w:rsidRDefault="00086009">
      <w:pPr>
        <w:pStyle w:val="a3"/>
        <w:tabs>
          <w:tab w:val="left" w:pos="473"/>
        </w:tabs>
        <w:spacing w:before="5"/>
        <w:ind w:right="115"/>
        <w:jc w:val="left"/>
        <w:rPr>
          <w:lang w:val="el-GR"/>
        </w:rPr>
      </w:pPr>
      <w:proofErr w:type="gramStart"/>
      <w:r>
        <w:rPr>
          <w:rFonts w:ascii="Symbol" w:hAnsi="Symbol"/>
          <w:i w:val="0"/>
        </w:rPr>
        <w:t></w:t>
      </w:r>
      <w:r w:rsidRPr="0032497F">
        <w:rPr>
          <w:rFonts w:ascii="Times New Roman" w:hAnsi="Times New Roman"/>
          <w:i w:val="0"/>
          <w:lang w:val="el-GR"/>
        </w:rPr>
        <w:tab/>
      </w:r>
      <w:r w:rsidRPr="0032497F">
        <w:rPr>
          <w:lang w:val="el-GR"/>
        </w:rPr>
        <w:t>Της υπ’</w:t>
      </w:r>
      <w:r w:rsidRPr="0032497F">
        <w:rPr>
          <w:spacing w:val="-43"/>
          <w:lang w:val="el-GR"/>
        </w:rPr>
        <w:t xml:space="preserve"> </w:t>
      </w:r>
      <w:r w:rsidRPr="0032497F">
        <w:rPr>
          <w:lang w:val="el-GR"/>
        </w:rPr>
        <w:t>αρ.</w:t>
      </w:r>
      <w:proofErr w:type="gramEnd"/>
      <w:r w:rsidRPr="0032497F">
        <w:rPr>
          <w:lang w:val="el-GR"/>
        </w:rPr>
        <w:t xml:space="preserve"> 52.907/28-12-2009 (Φ.Ε.Κ. Β' 621/31-12-2009) Υπουργικής Απόφασης.</w:t>
      </w:r>
    </w:p>
    <w:p w:rsidR="00EF0976" w:rsidRPr="0032497F" w:rsidRDefault="00086009">
      <w:pPr>
        <w:pStyle w:val="a4"/>
        <w:numPr>
          <w:ilvl w:val="0"/>
          <w:numId w:val="35"/>
        </w:numPr>
        <w:tabs>
          <w:tab w:val="left" w:pos="474"/>
        </w:tabs>
        <w:spacing w:before="134" w:line="352" w:lineRule="auto"/>
        <w:ind w:right="107"/>
        <w:rPr>
          <w:rFonts w:ascii="Symbol" w:hAnsi="Symbol"/>
          <w:i/>
          <w:color w:val="000009"/>
          <w:lang w:val="el-GR"/>
        </w:rPr>
      </w:pPr>
      <w:r w:rsidRPr="0032497F">
        <w:rPr>
          <w:rFonts w:ascii="Arial" w:hAnsi="Arial"/>
          <w:i/>
          <w:color w:val="000009"/>
          <w:lang w:val="el-GR"/>
        </w:rPr>
        <w:t xml:space="preserve">Της υπ’ </w:t>
      </w:r>
      <w:proofErr w:type="spellStart"/>
      <w:r w:rsidRPr="0032497F">
        <w:rPr>
          <w:rFonts w:ascii="Arial" w:hAnsi="Arial"/>
          <w:i/>
          <w:color w:val="000009"/>
          <w:lang w:val="el-GR"/>
        </w:rPr>
        <w:t>αριθμ</w:t>
      </w:r>
      <w:proofErr w:type="spellEnd"/>
      <w:r w:rsidRPr="0032497F">
        <w:rPr>
          <w:rFonts w:ascii="Arial" w:hAnsi="Arial"/>
          <w:i/>
          <w:color w:val="000009"/>
          <w:lang w:val="el-GR"/>
        </w:rPr>
        <w:t>. 25169/7-6-1938 Απόφασης Υπουργείου Συγκοινωνίας περί χαρακτηρισμού της Χερσαίας Ζώνης Λιμένα</w:t>
      </w:r>
      <w:r w:rsidRPr="0032497F">
        <w:rPr>
          <w:rFonts w:ascii="Arial" w:hAnsi="Arial"/>
          <w:i/>
          <w:color w:val="000009"/>
          <w:spacing w:val="-12"/>
          <w:lang w:val="el-GR"/>
        </w:rPr>
        <w:t xml:space="preserve"> </w:t>
      </w:r>
      <w:r w:rsidRPr="0032497F">
        <w:rPr>
          <w:rFonts w:ascii="Arial" w:hAnsi="Arial"/>
          <w:i/>
          <w:color w:val="000009"/>
          <w:lang w:val="el-GR"/>
        </w:rPr>
        <w:t>Πόρου.</w:t>
      </w:r>
    </w:p>
    <w:p w:rsidR="00EF0976" w:rsidRPr="0032497F" w:rsidRDefault="00EF0976">
      <w:pPr>
        <w:spacing w:line="352" w:lineRule="auto"/>
        <w:jc w:val="both"/>
        <w:rPr>
          <w:rFonts w:ascii="Symbol" w:hAnsi="Symbol"/>
          <w:lang w:val="el-GR"/>
        </w:rPr>
        <w:sectPr w:rsidR="00EF0976" w:rsidRPr="0032497F">
          <w:footerReference w:type="default" r:id="rId17"/>
          <w:pgSz w:w="11900" w:h="16840"/>
          <w:pgMar w:top="1220" w:right="1100" w:bottom="1140" w:left="1080" w:header="1024" w:footer="946" w:gutter="0"/>
          <w:pgNumType w:start="41"/>
          <w:cols w:space="720"/>
        </w:sectPr>
      </w:pPr>
    </w:p>
    <w:p w:rsidR="00EF0976" w:rsidRPr="0032497F" w:rsidRDefault="00086009">
      <w:pPr>
        <w:pStyle w:val="a4"/>
        <w:numPr>
          <w:ilvl w:val="0"/>
          <w:numId w:val="35"/>
        </w:numPr>
        <w:tabs>
          <w:tab w:val="left" w:pos="474"/>
        </w:tabs>
        <w:spacing w:before="4" w:line="355" w:lineRule="auto"/>
        <w:ind w:right="111"/>
        <w:rPr>
          <w:rFonts w:ascii="Symbol" w:hAnsi="Symbol"/>
          <w:i/>
          <w:lang w:val="el-GR"/>
        </w:rPr>
      </w:pPr>
      <w:r w:rsidRPr="0032497F">
        <w:rPr>
          <w:rFonts w:ascii="Arial" w:hAnsi="Arial"/>
          <w:i/>
          <w:lang w:val="el-GR"/>
        </w:rPr>
        <w:lastRenderedPageBreak/>
        <w:t>Της υπ’ αρ. 07/ ΔΤ Α/1339/22.2.2008 (Φ.Ε.Κ. 93/6.3.2008) Απόφασης Γενικού Γραμματέα Περιφέρειας Αττικής περί «Επανακαθορισμού των ορίων της χερσαίας ζώνης λιμένος Πόρου, δικαιοδοσίας του Δ.Λ.Τ.</w:t>
      </w:r>
      <w:r w:rsidRPr="0032497F">
        <w:rPr>
          <w:rFonts w:ascii="Arial" w:hAnsi="Arial"/>
          <w:i/>
          <w:spacing w:val="-17"/>
          <w:lang w:val="el-GR"/>
        </w:rPr>
        <w:t xml:space="preserve"> </w:t>
      </w:r>
      <w:r w:rsidRPr="0032497F">
        <w:rPr>
          <w:rFonts w:ascii="Arial" w:hAnsi="Arial"/>
          <w:i/>
          <w:lang w:val="el-GR"/>
        </w:rPr>
        <w:t>Πόρου».</w:t>
      </w:r>
    </w:p>
    <w:p w:rsidR="00EF0976" w:rsidRPr="0032497F" w:rsidRDefault="00086009">
      <w:pPr>
        <w:pStyle w:val="a4"/>
        <w:numPr>
          <w:ilvl w:val="0"/>
          <w:numId w:val="35"/>
        </w:numPr>
        <w:tabs>
          <w:tab w:val="left" w:pos="474"/>
        </w:tabs>
        <w:spacing w:before="8" w:line="357" w:lineRule="auto"/>
        <w:ind w:right="108"/>
        <w:rPr>
          <w:rFonts w:ascii="Symbol" w:hAnsi="Symbol"/>
          <w:i/>
          <w:lang w:val="el-GR"/>
        </w:rPr>
      </w:pPr>
      <w:r w:rsidRPr="0032497F">
        <w:rPr>
          <w:rFonts w:ascii="Arial" w:hAnsi="Arial"/>
          <w:i/>
          <w:lang w:val="el-GR"/>
        </w:rPr>
        <w:t>Της με αρ. 10977/16.5.1967 Υ.Α (ΦΕΚ 352/Β/31.5.1967) περί χαρακτηρισμού ιστορικών μνημείων, κλπ, η οποία χαρακτηρίζει ως ιστορικό διατηρητέο μνημείο και τόπο ιδιαιτέρου φυσικού κάλλους ή ενδιαφέροντος από άποψης αρχιτεκτονικής ή ιστορικής, ολόκληρο τον οικ</w:t>
      </w:r>
      <w:r w:rsidRPr="0032497F">
        <w:rPr>
          <w:rFonts w:ascii="Arial" w:hAnsi="Arial"/>
          <w:i/>
          <w:lang w:val="el-GR"/>
        </w:rPr>
        <w:t>ισμό του</w:t>
      </w:r>
      <w:r w:rsidRPr="0032497F">
        <w:rPr>
          <w:rFonts w:ascii="Arial" w:hAnsi="Arial"/>
          <w:i/>
          <w:spacing w:val="-9"/>
          <w:lang w:val="el-GR"/>
        </w:rPr>
        <w:t xml:space="preserve"> </w:t>
      </w:r>
      <w:r w:rsidRPr="0032497F">
        <w:rPr>
          <w:rFonts w:ascii="Arial" w:hAnsi="Arial"/>
          <w:i/>
          <w:lang w:val="el-GR"/>
        </w:rPr>
        <w:t>Πόρου.</w:t>
      </w:r>
    </w:p>
    <w:p w:rsidR="00EF0976" w:rsidRPr="0032497F" w:rsidRDefault="00086009">
      <w:pPr>
        <w:pStyle w:val="a4"/>
        <w:numPr>
          <w:ilvl w:val="0"/>
          <w:numId w:val="35"/>
        </w:numPr>
        <w:tabs>
          <w:tab w:val="left" w:pos="474"/>
        </w:tabs>
        <w:spacing w:line="355" w:lineRule="auto"/>
        <w:ind w:right="102"/>
        <w:rPr>
          <w:rFonts w:ascii="Symbol" w:hAnsi="Symbol"/>
          <w:i/>
          <w:sz w:val="24"/>
          <w:lang w:val="el-GR"/>
        </w:rPr>
      </w:pPr>
      <w:r w:rsidRPr="0032497F">
        <w:rPr>
          <w:rFonts w:ascii="Arial" w:hAnsi="Arial"/>
          <w:i/>
          <w:lang w:val="el-GR"/>
        </w:rPr>
        <w:t xml:space="preserve">Των άρθρων 2, παρ. δ και 12,13,14,15 και 16 του Ν. 3028 του Ν. 2002 και του υπ’ </w:t>
      </w:r>
      <w:proofErr w:type="spellStart"/>
      <w:r w:rsidRPr="0032497F">
        <w:rPr>
          <w:rFonts w:ascii="Arial" w:hAnsi="Arial"/>
          <w:i/>
          <w:lang w:val="el-GR"/>
        </w:rPr>
        <w:t>αριθμ</w:t>
      </w:r>
      <w:proofErr w:type="spellEnd"/>
      <w:r w:rsidRPr="0032497F">
        <w:rPr>
          <w:rFonts w:ascii="Arial" w:hAnsi="Arial"/>
          <w:i/>
          <w:lang w:val="el-GR"/>
        </w:rPr>
        <w:t xml:space="preserve">. </w:t>
      </w:r>
      <w:proofErr w:type="spellStart"/>
      <w:r w:rsidRPr="0032497F">
        <w:rPr>
          <w:rFonts w:ascii="Arial" w:hAnsi="Arial"/>
          <w:i/>
          <w:lang w:val="el-GR"/>
        </w:rPr>
        <w:t>πρωτ</w:t>
      </w:r>
      <w:proofErr w:type="spellEnd"/>
      <w:r w:rsidRPr="0032497F">
        <w:rPr>
          <w:rFonts w:ascii="Arial" w:hAnsi="Arial"/>
          <w:i/>
          <w:lang w:val="el-GR"/>
        </w:rPr>
        <w:t>. ΥΠΟΠΑΙΘ/ΓΔΑΜΤΕ/ΔΠΑΝΣΜ/167293/ 15760/2160/ 18.6.2015 εγγράφου της Δ/</w:t>
      </w:r>
      <w:proofErr w:type="spellStart"/>
      <w:r w:rsidRPr="0032497F">
        <w:rPr>
          <w:rFonts w:ascii="Arial" w:hAnsi="Arial"/>
          <w:i/>
          <w:lang w:val="el-GR"/>
        </w:rPr>
        <w:t>νσης</w:t>
      </w:r>
      <w:proofErr w:type="spellEnd"/>
      <w:r w:rsidRPr="0032497F">
        <w:rPr>
          <w:rFonts w:ascii="Arial" w:hAnsi="Arial"/>
          <w:i/>
          <w:lang w:val="el-GR"/>
        </w:rPr>
        <w:t xml:space="preserve"> Προστασίας και Αναστήλωσης Νεωτέρων &amp; Σύγχρονων Μνημείων του Υπουργείου Πολ</w:t>
      </w:r>
      <w:r w:rsidRPr="0032497F">
        <w:rPr>
          <w:rFonts w:ascii="Arial" w:hAnsi="Arial"/>
          <w:i/>
          <w:lang w:val="el-GR"/>
        </w:rPr>
        <w:t>ιτισμού, Παιδείας και Θρησκευμάτων, σύμφωνα με το οποίο «ο οικισμός του Πόρου προστατεύεται από την έναρξη ισχύος του ως άνω Νόμου ως ιστορικός τόπος και όχι ως ιστορικό διατηρητέο</w:t>
      </w:r>
      <w:r w:rsidRPr="0032497F">
        <w:rPr>
          <w:rFonts w:ascii="Arial" w:hAnsi="Arial"/>
          <w:i/>
          <w:spacing w:val="-14"/>
          <w:lang w:val="el-GR"/>
        </w:rPr>
        <w:t xml:space="preserve"> </w:t>
      </w:r>
      <w:r w:rsidRPr="0032497F">
        <w:rPr>
          <w:rFonts w:ascii="Arial" w:hAnsi="Arial"/>
          <w:i/>
          <w:lang w:val="el-GR"/>
        </w:rPr>
        <w:t>μνημείο».</w:t>
      </w:r>
    </w:p>
    <w:p w:rsidR="00EF0976" w:rsidRPr="0032497F" w:rsidRDefault="00086009">
      <w:pPr>
        <w:pStyle w:val="a4"/>
        <w:numPr>
          <w:ilvl w:val="0"/>
          <w:numId w:val="35"/>
        </w:numPr>
        <w:tabs>
          <w:tab w:val="left" w:pos="474"/>
        </w:tabs>
        <w:spacing w:before="8" w:line="350" w:lineRule="auto"/>
        <w:ind w:right="108"/>
        <w:rPr>
          <w:rFonts w:ascii="Symbol" w:hAnsi="Symbol"/>
          <w:i/>
          <w:lang w:val="el-GR"/>
        </w:rPr>
      </w:pPr>
      <w:r w:rsidRPr="0032497F">
        <w:rPr>
          <w:rFonts w:ascii="Arial" w:hAnsi="Arial"/>
          <w:i/>
          <w:lang w:val="el-GR"/>
        </w:rPr>
        <w:t>Της ΥΑ ΑΙ/Φ02/20372/867/6.6.80 (ΦΕΚ 559Β/23.6.80) περί χαρακτηρισ</w:t>
      </w:r>
      <w:r w:rsidRPr="0032497F">
        <w:rPr>
          <w:rFonts w:ascii="Arial" w:hAnsi="Arial"/>
          <w:i/>
          <w:lang w:val="el-GR"/>
        </w:rPr>
        <w:t>μού των  νησιών Πόρου και Μόδι, ως τοπίων ιδιαιτέρου φυσικού</w:t>
      </w:r>
      <w:r w:rsidRPr="0032497F">
        <w:rPr>
          <w:rFonts w:ascii="Arial" w:hAnsi="Arial"/>
          <w:i/>
          <w:spacing w:val="-27"/>
          <w:lang w:val="el-GR"/>
        </w:rPr>
        <w:t xml:space="preserve"> </w:t>
      </w:r>
      <w:r w:rsidRPr="0032497F">
        <w:rPr>
          <w:rFonts w:ascii="Arial" w:hAnsi="Arial"/>
          <w:i/>
          <w:lang w:val="el-GR"/>
        </w:rPr>
        <w:t>κάλλους.</w:t>
      </w:r>
    </w:p>
    <w:p w:rsidR="00EF0976" w:rsidRPr="0032497F" w:rsidRDefault="00086009">
      <w:pPr>
        <w:pStyle w:val="a4"/>
        <w:numPr>
          <w:ilvl w:val="0"/>
          <w:numId w:val="35"/>
        </w:numPr>
        <w:tabs>
          <w:tab w:val="left" w:pos="474"/>
        </w:tabs>
        <w:spacing w:before="13" w:line="352" w:lineRule="auto"/>
        <w:ind w:right="110"/>
        <w:rPr>
          <w:rFonts w:ascii="Symbol" w:hAnsi="Symbol"/>
          <w:i/>
          <w:lang w:val="el-GR"/>
        </w:rPr>
      </w:pPr>
      <w:r w:rsidRPr="0032497F">
        <w:rPr>
          <w:rFonts w:ascii="Arial" w:hAnsi="Arial"/>
          <w:i/>
          <w:lang w:val="el-GR"/>
        </w:rPr>
        <w:t>Του από 3.9.1993 ΠΔ (ΦΕΚ 1200Δ/1993), περί χαρακτηρισμού του οικισμού Πόρου (Αττικής) ως παραδοσιακού και καθορισμού όρων και περιορισμών δόμησης</w:t>
      </w:r>
      <w:r w:rsidRPr="0032497F">
        <w:rPr>
          <w:rFonts w:ascii="Arial" w:hAnsi="Arial"/>
          <w:i/>
          <w:spacing w:val="-36"/>
          <w:lang w:val="el-GR"/>
        </w:rPr>
        <w:t xml:space="preserve"> </w:t>
      </w:r>
      <w:r w:rsidRPr="0032497F">
        <w:rPr>
          <w:rFonts w:ascii="Arial" w:hAnsi="Arial"/>
          <w:i/>
          <w:lang w:val="el-GR"/>
        </w:rPr>
        <w:t>αυτού.</w:t>
      </w:r>
    </w:p>
    <w:p w:rsidR="00EF0976" w:rsidRPr="0032497F" w:rsidRDefault="00086009">
      <w:pPr>
        <w:pStyle w:val="a4"/>
        <w:numPr>
          <w:ilvl w:val="0"/>
          <w:numId w:val="35"/>
        </w:numPr>
        <w:tabs>
          <w:tab w:val="left" w:pos="474"/>
        </w:tabs>
        <w:spacing w:before="10" w:line="355" w:lineRule="auto"/>
        <w:ind w:right="105"/>
        <w:rPr>
          <w:rFonts w:ascii="Symbol" w:hAnsi="Symbol"/>
          <w:i/>
          <w:lang w:val="el-GR"/>
        </w:rPr>
      </w:pPr>
      <w:r w:rsidRPr="0032497F">
        <w:rPr>
          <w:rFonts w:ascii="Arial" w:hAnsi="Arial"/>
          <w:i/>
          <w:lang w:val="el-GR"/>
        </w:rPr>
        <w:t>Του από 13.11.1997 ΠΔ (ΦΕΚ 1091Δ/97), περί εγκρίσεως της πολεοδομικής μελέτης αναθεώρησης του εγκεκριμένου ρυμοτομικού σχεδίου του παραδοσιακού οικισμού του Πόρου (Αττικής).</w:t>
      </w:r>
    </w:p>
    <w:p w:rsidR="00EF0976" w:rsidRPr="0032497F" w:rsidRDefault="00086009">
      <w:pPr>
        <w:pStyle w:val="a4"/>
        <w:numPr>
          <w:ilvl w:val="0"/>
          <w:numId w:val="35"/>
        </w:numPr>
        <w:tabs>
          <w:tab w:val="left" w:pos="474"/>
        </w:tabs>
        <w:spacing w:before="8"/>
        <w:rPr>
          <w:rFonts w:ascii="Symbol" w:hAnsi="Symbol"/>
          <w:i/>
          <w:color w:val="000009"/>
          <w:lang w:val="el-GR"/>
        </w:rPr>
      </w:pPr>
      <w:r w:rsidRPr="0032497F">
        <w:rPr>
          <w:rFonts w:ascii="Arial" w:hAnsi="Arial"/>
          <w:i/>
          <w:color w:val="000009"/>
          <w:lang w:val="el-GR"/>
        </w:rPr>
        <w:t>Του Ν.2971/2001 περί Αιγιαλού και Παραλίας (ΦΕΚ</w:t>
      </w:r>
      <w:r w:rsidRPr="0032497F">
        <w:rPr>
          <w:rFonts w:ascii="Arial" w:hAnsi="Arial"/>
          <w:i/>
          <w:color w:val="000009"/>
          <w:spacing w:val="-30"/>
          <w:lang w:val="el-GR"/>
        </w:rPr>
        <w:t xml:space="preserve"> </w:t>
      </w:r>
      <w:r w:rsidRPr="0032497F">
        <w:rPr>
          <w:rFonts w:ascii="Arial" w:hAnsi="Arial"/>
          <w:i/>
          <w:color w:val="000009"/>
          <w:lang w:val="el-GR"/>
        </w:rPr>
        <w:t>285/Α/2001).</w:t>
      </w:r>
    </w:p>
    <w:p w:rsidR="00EF0976" w:rsidRPr="0032497F" w:rsidRDefault="00086009">
      <w:pPr>
        <w:pStyle w:val="a3"/>
        <w:spacing w:before="134"/>
        <w:rPr>
          <w:lang w:val="el-GR"/>
        </w:rPr>
      </w:pPr>
      <w:proofErr w:type="gramStart"/>
      <w:r>
        <w:rPr>
          <w:rFonts w:ascii="Symbol" w:hAnsi="Symbol"/>
          <w:i w:val="0"/>
          <w:color w:val="000009"/>
        </w:rPr>
        <w:t></w:t>
      </w:r>
      <w:r w:rsidRPr="0032497F">
        <w:rPr>
          <w:rFonts w:ascii="Times New Roman" w:hAnsi="Times New Roman"/>
          <w:i w:val="0"/>
          <w:color w:val="000009"/>
          <w:lang w:val="el-GR"/>
        </w:rPr>
        <w:t xml:space="preserve">    </w:t>
      </w:r>
      <w:r w:rsidRPr="0032497F">
        <w:rPr>
          <w:color w:val="000009"/>
          <w:lang w:val="el-GR"/>
        </w:rPr>
        <w:t>Των Εγκυκλίων ΥΑ</w:t>
      </w:r>
      <w:r w:rsidRPr="0032497F">
        <w:rPr>
          <w:color w:val="000009"/>
          <w:lang w:val="el-GR"/>
        </w:rPr>
        <w:t>ΑΝ α.π.8321.6/01/12/12-3-2012 και 8210/01/24-2-2012.</w:t>
      </w:r>
      <w:proofErr w:type="gramEnd"/>
    </w:p>
    <w:p w:rsidR="00EF0976" w:rsidRDefault="00086009">
      <w:pPr>
        <w:pStyle w:val="a4"/>
        <w:numPr>
          <w:ilvl w:val="0"/>
          <w:numId w:val="35"/>
        </w:numPr>
        <w:tabs>
          <w:tab w:val="left" w:pos="474"/>
        </w:tabs>
        <w:spacing w:before="136"/>
        <w:rPr>
          <w:rFonts w:ascii="Symbol" w:hAnsi="Symbol"/>
          <w:i/>
        </w:rPr>
      </w:pPr>
      <w:proofErr w:type="spellStart"/>
      <w:r>
        <w:rPr>
          <w:rFonts w:ascii="Arial" w:hAnsi="Arial"/>
          <w:i/>
        </w:rPr>
        <w:t>Του</w:t>
      </w:r>
      <w:proofErr w:type="spellEnd"/>
      <w:r>
        <w:rPr>
          <w:rFonts w:ascii="Arial" w:hAnsi="Arial"/>
          <w:i/>
        </w:rPr>
        <w:t xml:space="preserve"> </w:t>
      </w:r>
      <w:proofErr w:type="spellStart"/>
      <w:r>
        <w:rPr>
          <w:rFonts w:ascii="Arial" w:hAnsi="Arial"/>
          <w:i/>
        </w:rPr>
        <w:t>Αστικού</w:t>
      </w:r>
      <w:proofErr w:type="spellEnd"/>
      <w:r>
        <w:rPr>
          <w:rFonts w:ascii="Arial" w:hAnsi="Arial"/>
          <w:i/>
          <w:spacing w:val="-8"/>
        </w:rPr>
        <w:t xml:space="preserve"> </w:t>
      </w:r>
      <w:proofErr w:type="spellStart"/>
      <w:r>
        <w:rPr>
          <w:rFonts w:ascii="Arial" w:hAnsi="Arial"/>
          <w:i/>
        </w:rPr>
        <w:t>Κώδικ</w:t>
      </w:r>
      <w:proofErr w:type="spellEnd"/>
      <w:r>
        <w:rPr>
          <w:rFonts w:ascii="Arial" w:hAnsi="Arial"/>
          <w:i/>
        </w:rPr>
        <w:t>α</w:t>
      </w:r>
    </w:p>
    <w:p w:rsidR="00EF0976" w:rsidRPr="0032497F" w:rsidRDefault="00086009">
      <w:pPr>
        <w:pStyle w:val="a4"/>
        <w:numPr>
          <w:ilvl w:val="0"/>
          <w:numId w:val="35"/>
        </w:numPr>
        <w:tabs>
          <w:tab w:val="left" w:pos="474"/>
        </w:tabs>
        <w:spacing w:before="134"/>
        <w:rPr>
          <w:rFonts w:ascii="Symbol" w:hAnsi="Symbol"/>
          <w:i/>
          <w:lang w:val="el-GR"/>
        </w:rPr>
      </w:pPr>
      <w:r w:rsidRPr="0032497F">
        <w:rPr>
          <w:rFonts w:ascii="Arial" w:hAnsi="Arial"/>
          <w:i/>
          <w:lang w:val="el-GR"/>
        </w:rPr>
        <w:t>Του Οργανισμού Εσωτερικών Υπηρεσιών του Δήμου</w:t>
      </w:r>
      <w:r w:rsidRPr="0032497F">
        <w:rPr>
          <w:rFonts w:ascii="Arial" w:hAnsi="Arial"/>
          <w:i/>
          <w:spacing w:val="-26"/>
          <w:lang w:val="el-GR"/>
        </w:rPr>
        <w:t xml:space="preserve"> </w:t>
      </w:r>
      <w:r w:rsidRPr="0032497F">
        <w:rPr>
          <w:rFonts w:ascii="Arial" w:hAnsi="Arial"/>
          <w:i/>
          <w:lang w:val="el-GR"/>
        </w:rPr>
        <w:t>Πόρου</w:t>
      </w:r>
    </w:p>
    <w:p w:rsidR="00EF0976" w:rsidRDefault="00086009">
      <w:pPr>
        <w:pStyle w:val="4"/>
        <w:spacing w:before="135" w:line="360" w:lineRule="auto"/>
        <w:ind w:left="4432" w:right="4422"/>
      </w:pPr>
      <w:proofErr w:type="spellStart"/>
      <w:r>
        <w:rPr>
          <w:u w:val="single"/>
        </w:rPr>
        <w:t>Άρθρο</w:t>
      </w:r>
      <w:proofErr w:type="spellEnd"/>
      <w:r>
        <w:rPr>
          <w:u w:val="single"/>
        </w:rPr>
        <w:t xml:space="preserve"> 3 </w:t>
      </w:r>
      <w:proofErr w:type="spellStart"/>
      <w:r>
        <w:t>Ορισμοί</w:t>
      </w:r>
      <w:proofErr w:type="spellEnd"/>
    </w:p>
    <w:p w:rsidR="00EF0976" w:rsidRPr="0032497F" w:rsidRDefault="00086009">
      <w:pPr>
        <w:pStyle w:val="a4"/>
        <w:numPr>
          <w:ilvl w:val="0"/>
          <w:numId w:val="35"/>
        </w:numPr>
        <w:tabs>
          <w:tab w:val="left" w:pos="474"/>
        </w:tabs>
        <w:spacing w:before="3"/>
        <w:rPr>
          <w:rFonts w:ascii="Symbol" w:hAnsi="Symbol"/>
          <w:b/>
          <w:i/>
          <w:lang w:val="el-GR"/>
        </w:rPr>
      </w:pPr>
      <w:r w:rsidRPr="0032497F">
        <w:rPr>
          <w:rFonts w:ascii="Arial" w:hAnsi="Arial"/>
          <w:b/>
          <w:i/>
          <w:lang w:val="el-GR"/>
        </w:rPr>
        <w:t>«Πράγματα κοινής χρήσης - κοινόχρηστος</w:t>
      </w:r>
      <w:r w:rsidRPr="0032497F">
        <w:rPr>
          <w:rFonts w:ascii="Arial" w:hAnsi="Arial"/>
          <w:b/>
          <w:i/>
          <w:spacing w:val="-30"/>
          <w:lang w:val="el-GR"/>
        </w:rPr>
        <w:t xml:space="preserve"> </w:t>
      </w:r>
      <w:r w:rsidRPr="0032497F">
        <w:rPr>
          <w:rFonts w:ascii="Arial" w:hAnsi="Arial"/>
          <w:b/>
          <w:i/>
          <w:lang w:val="el-GR"/>
        </w:rPr>
        <w:t>χώρος»:</w:t>
      </w:r>
    </w:p>
    <w:p w:rsidR="00EF0976" w:rsidRPr="0032497F" w:rsidRDefault="00086009">
      <w:pPr>
        <w:pStyle w:val="a4"/>
        <w:numPr>
          <w:ilvl w:val="0"/>
          <w:numId w:val="16"/>
        </w:numPr>
        <w:tabs>
          <w:tab w:val="left" w:pos="478"/>
        </w:tabs>
        <w:spacing w:before="135" w:line="360" w:lineRule="auto"/>
        <w:ind w:right="108" w:firstLine="0"/>
        <w:rPr>
          <w:rFonts w:ascii="Arial" w:hAnsi="Arial"/>
          <w:i/>
          <w:lang w:val="el-GR"/>
        </w:rPr>
      </w:pPr>
      <w:r w:rsidRPr="0032497F">
        <w:rPr>
          <w:rFonts w:ascii="Arial" w:hAnsi="Arial"/>
          <w:i/>
          <w:lang w:val="el-GR"/>
        </w:rPr>
        <w:t>κατά τις διατάξεις του αρ. 967 του Αστικού Κώδικα πράγματα κοινής χρήσης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w:t>
      </w:r>
      <w:r w:rsidRPr="0032497F">
        <w:rPr>
          <w:rFonts w:ascii="Arial" w:hAnsi="Arial"/>
          <w:i/>
          <w:spacing w:val="-27"/>
          <w:lang w:val="el-GR"/>
        </w:rPr>
        <w:t xml:space="preserve"> </w:t>
      </w:r>
      <w:r w:rsidRPr="0032497F">
        <w:rPr>
          <w:rFonts w:ascii="Arial" w:hAnsi="Arial"/>
          <w:i/>
          <w:lang w:val="el-GR"/>
        </w:rPr>
        <w:t>τους.</w:t>
      </w:r>
    </w:p>
    <w:p w:rsidR="00EF0976" w:rsidRPr="0032497F" w:rsidRDefault="00086009">
      <w:pPr>
        <w:pStyle w:val="a4"/>
        <w:numPr>
          <w:ilvl w:val="0"/>
          <w:numId w:val="16"/>
        </w:numPr>
        <w:tabs>
          <w:tab w:val="left" w:pos="468"/>
        </w:tabs>
        <w:spacing w:before="2" w:line="360" w:lineRule="auto"/>
        <w:ind w:right="109" w:firstLine="0"/>
        <w:rPr>
          <w:rFonts w:ascii="Arial" w:hAnsi="Arial"/>
          <w:i/>
          <w:lang w:val="el-GR"/>
        </w:rPr>
      </w:pPr>
      <w:r w:rsidRPr="0032497F">
        <w:rPr>
          <w:rFonts w:ascii="Arial" w:hAnsi="Arial"/>
          <w:i/>
          <w:lang w:val="el-GR"/>
        </w:rPr>
        <w:t>κατά τις δ</w:t>
      </w:r>
      <w:r w:rsidRPr="0032497F">
        <w:rPr>
          <w:rFonts w:ascii="Arial" w:hAnsi="Arial"/>
          <w:i/>
          <w:lang w:val="el-GR"/>
        </w:rPr>
        <w:t>ιατάξεις της παρ. 39 του αρ. 2 του Ν. 4067/2012 (Νέος Οικοδομικός Κανονισμός), κοινόχρηστοι χώροι είναι οι κάθε είδους δρόμοι, πλατείες, άλση και γενικά οι προορισμένοι για κοινή χρήση ελεύθεροι χώροι που καθορίζονται από το εγκεκριμένο ρυμοτομικό σχέδιο τ</w:t>
      </w:r>
      <w:r w:rsidRPr="0032497F">
        <w:rPr>
          <w:rFonts w:ascii="Arial" w:hAnsi="Arial"/>
          <w:i/>
          <w:lang w:val="el-GR"/>
        </w:rPr>
        <w:t>ου οικισμού ή έχουν τεθεί σε κοινή χρήση με οποιονδήποτε άλλο νόμιμο</w:t>
      </w:r>
      <w:r w:rsidRPr="0032497F">
        <w:rPr>
          <w:rFonts w:ascii="Arial" w:hAnsi="Arial"/>
          <w:i/>
          <w:spacing w:val="-33"/>
          <w:lang w:val="el-GR"/>
        </w:rPr>
        <w:t xml:space="preserve"> </w:t>
      </w:r>
      <w:r w:rsidRPr="0032497F">
        <w:rPr>
          <w:rFonts w:ascii="Arial" w:hAnsi="Arial"/>
          <w:i/>
          <w:lang w:val="el-GR"/>
        </w:rPr>
        <w:t>τρόπο.</w:t>
      </w:r>
    </w:p>
    <w:p w:rsidR="00EF0976" w:rsidRPr="0032497F" w:rsidRDefault="00086009">
      <w:pPr>
        <w:pStyle w:val="a4"/>
        <w:numPr>
          <w:ilvl w:val="0"/>
          <w:numId w:val="16"/>
        </w:numPr>
        <w:tabs>
          <w:tab w:val="left" w:pos="568"/>
        </w:tabs>
        <w:spacing w:before="2" w:line="360" w:lineRule="auto"/>
        <w:ind w:right="115" w:firstLine="0"/>
        <w:rPr>
          <w:rFonts w:ascii="Arial" w:hAnsi="Arial"/>
          <w:i/>
          <w:lang w:val="el-GR"/>
        </w:rPr>
      </w:pPr>
      <w:r w:rsidRPr="0032497F">
        <w:rPr>
          <w:rFonts w:ascii="Arial" w:hAnsi="Arial"/>
          <w:i/>
          <w:lang w:val="el-GR"/>
        </w:rPr>
        <w:t>οι κοινόχρηστοι χώροι του Δήμου Πόρου διακρίνονται σε οδούς/δρόμους, χώρους στάθμευσης,</w:t>
      </w:r>
      <w:r w:rsidRPr="0032497F">
        <w:rPr>
          <w:rFonts w:ascii="Arial" w:hAnsi="Arial"/>
          <w:i/>
          <w:spacing w:val="23"/>
          <w:lang w:val="el-GR"/>
        </w:rPr>
        <w:t xml:space="preserve"> </w:t>
      </w:r>
      <w:r w:rsidRPr="0032497F">
        <w:rPr>
          <w:rFonts w:ascii="Arial" w:hAnsi="Arial"/>
          <w:i/>
          <w:lang w:val="el-GR"/>
        </w:rPr>
        <w:t>πεζοδρόμια,</w:t>
      </w:r>
      <w:r w:rsidRPr="0032497F">
        <w:rPr>
          <w:rFonts w:ascii="Arial" w:hAnsi="Arial"/>
          <w:i/>
          <w:spacing w:val="23"/>
          <w:lang w:val="el-GR"/>
        </w:rPr>
        <w:t xml:space="preserve"> </w:t>
      </w:r>
      <w:r w:rsidRPr="0032497F">
        <w:rPr>
          <w:rFonts w:ascii="Arial" w:hAnsi="Arial"/>
          <w:i/>
          <w:lang w:val="el-GR"/>
        </w:rPr>
        <w:t>πεζόδρομους,</w:t>
      </w:r>
      <w:r w:rsidRPr="0032497F">
        <w:rPr>
          <w:rFonts w:ascii="Arial" w:hAnsi="Arial"/>
          <w:i/>
          <w:spacing w:val="23"/>
          <w:lang w:val="el-GR"/>
        </w:rPr>
        <w:t xml:space="preserve"> </w:t>
      </w:r>
      <w:r w:rsidRPr="0032497F">
        <w:rPr>
          <w:rFonts w:ascii="Arial" w:hAnsi="Arial"/>
          <w:i/>
          <w:lang w:val="el-GR"/>
        </w:rPr>
        <w:t>πλατείες</w:t>
      </w:r>
      <w:r w:rsidRPr="0032497F">
        <w:rPr>
          <w:rFonts w:ascii="Arial" w:hAnsi="Arial"/>
          <w:i/>
          <w:spacing w:val="23"/>
          <w:lang w:val="el-GR"/>
        </w:rPr>
        <w:t xml:space="preserve"> </w:t>
      </w:r>
      <w:r w:rsidRPr="0032497F">
        <w:rPr>
          <w:rFonts w:ascii="Arial" w:hAnsi="Arial"/>
          <w:i/>
          <w:lang w:val="el-GR"/>
        </w:rPr>
        <w:t>και</w:t>
      </w:r>
      <w:r w:rsidRPr="0032497F">
        <w:rPr>
          <w:rFonts w:ascii="Arial" w:hAnsi="Arial"/>
          <w:i/>
          <w:spacing w:val="22"/>
          <w:lang w:val="el-GR"/>
        </w:rPr>
        <w:t xml:space="preserve"> </w:t>
      </w:r>
      <w:r w:rsidRPr="0032497F">
        <w:rPr>
          <w:rFonts w:ascii="Arial" w:hAnsi="Arial"/>
          <w:i/>
          <w:lang w:val="el-GR"/>
        </w:rPr>
        <w:t>άλση,</w:t>
      </w:r>
      <w:r w:rsidRPr="0032497F">
        <w:rPr>
          <w:rFonts w:ascii="Arial" w:hAnsi="Arial"/>
          <w:i/>
          <w:spacing w:val="23"/>
          <w:lang w:val="el-GR"/>
        </w:rPr>
        <w:t xml:space="preserve"> </w:t>
      </w:r>
      <w:r w:rsidRPr="0032497F">
        <w:rPr>
          <w:rFonts w:ascii="Arial" w:hAnsi="Arial"/>
          <w:i/>
          <w:lang w:val="el-GR"/>
        </w:rPr>
        <w:t>με</w:t>
      </w:r>
      <w:r w:rsidRPr="0032497F">
        <w:rPr>
          <w:rFonts w:ascii="Arial" w:hAnsi="Arial"/>
          <w:i/>
          <w:spacing w:val="22"/>
          <w:lang w:val="el-GR"/>
        </w:rPr>
        <w:t xml:space="preserve"> </w:t>
      </w:r>
      <w:r w:rsidRPr="0032497F">
        <w:rPr>
          <w:rFonts w:ascii="Arial" w:hAnsi="Arial"/>
          <w:i/>
          <w:lang w:val="el-GR"/>
        </w:rPr>
        <w:t>βάση</w:t>
      </w:r>
      <w:r w:rsidRPr="0032497F">
        <w:rPr>
          <w:rFonts w:ascii="Arial" w:hAnsi="Arial"/>
          <w:i/>
          <w:spacing w:val="22"/>
          <w:lang w:val="el-GR"/>
        </w:rPr>
        <w:t xml:space="preserve"> </w:t>
      </w:r>
      <w:r w:rsidRPr="0032497F">
        <w:rPr>
          <w:rFonts w:ascii="Arial" w:hAnsi="Arial"/>
          <w:i/>
          <w:lang w:val="el-GR"/>
        </w:rPr>
        <w:t>το</w:t>
      </w:r>
      <w:r w:rsidRPr="0032497F">
        <w:rPr>
          <w:rFonts w:ascii="Arial" w:hAnsi="Arial"/>
          <w:i/>
          <w:spacing w:val="22"/>
          <w:lang w:val="el-GR"/>
        </w:rPr>
        <w:t xml:space="preserve"> </w:t>
      </w:r>
      <w:r w:rsidRPr="0032497F">
        <w:rPr>
          <w:rFonts w:ascii="Arial" w:hAnsi="Arial"/>
          <w:i/>
          <w:lang w:val="el-GR"/>
        </w:rPr>
        <w:t>εγκεκριμένο</w:t>
      </w:r>
      <w:r w:rsidRPr="0032497F">
        <w:rPr>
          <w:rFonts w:ascii="Arial" w:hAnsi="Arial"/>
          <w:i/>
          <w:spacing w:val="23"/>
          <w:lang w:val="el-GR"/>
        </w:rPr>
        <w:t xml:space="preserve"> </w:t>
      </w:r>
      <w:r w:rsidRPr="0032497F">
        <w:rPr>
          <w:rFonts w:ascii="Arial" w:hAnsi="Arial"/>
          <w:i/>
          <w:lang w:val="el-GR"/>
        </w:rPr>
        <w:t>ρυμοτομικό</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2"/>
        <w:rPr>
          <w:lang w:val="el-GR"/>
        </w:rPr>
      </w:pPr>
      <w:r w:rsidRPr="0032497F">
        <w:rPr>
          <w:lang w:val="el-GR"/>
        </w:rPr>
        <w:lastRenderedPageBreak/>
        <w:t xml:space="preserve">σχέδιο, τις εγκεκριμένες αρχιτεκτονικές μελέτες κοινόχρηστων χώρων και τις ισχύουσες </w:t>
      </w:r>
      <w:r w:rsidRPr="0032497F">
        <w:rPr>
          <w:lang w:val="el-GR"/>
        </w:rPr>
        <w:t>κυκλοφοριακές ρυθμίσεις.</w:t>
      </w:r>
    </w:p>
    <w:p w:rsidR="00EF0976" w:rsidRPr="0032497F" w:rsidRDefault="00086009">
      <w:pPr>
        <w:pStyle w:val="a4"/>
        <w:numPr>
          <w:ilvl w:val="0"/>
          <w:numId w:val="16"/>
        </w:numPr>
        <w:tabs>
          <w:tab w:val="left" w:pos="444"/>
        </w:tabs>
        <w:spacing w:before="2" w:line="360" w:lineRule="auto"/>
        <w:ind w:right="350" w:firstLine="0"/>
        <w:rPr>
          <w:rFonts w:ascii="Arial" w:hAnsi="Arial"/>
          <w:i/>
          <w:lang w:val="el-GR"/>
        </w:rPr>
      </w:pPr>
      <w:r w:rsidRPr="0032497F">
        <w:rPr>
          <w:rFonts w:ascii="Arial" w:hAnsi="Arial"/>
          <w:i/>
          <w:lang w:val="el-GR"/>
        </w:rPr>
        <w:t>ως τμήματα των δρόμων και ως κοινόχρηστα λογίζονται και τα πεζοδρόμια, όπως</w:t>
      </w:r>
      <w:r w:rsidRPr="0032497F">
        <w:rPr>
          <w:rFonts w:ascii="Arial" w:hAnsi="Arial"/>
          <w:i/>
          <w:spacing w:val="-42"/>
          <w:lang w:val="el-GR"/>
        </w:rPr>
        <w:t xml:space="preserve"> </w:t>
      </w:r>
      <w:r w:rsidRPr="0032497F">
        <w:rPr>
          <w:rFonts w:ascii="Arial" w:hAnsi="Arial"/>
          <w:i/>
          <w:lang w:val="el-GR"/>
        </w:rPr>
        <w:t xml:space="preserve">προκύπτει </w:t>
      </w:r>
      <w:r w:rsidRPr="0032497F">
        <w:rPr>
          <w:rFonts w:ascii="Arial" w:hAnsi="Arial"/>
          <w:i/>
          <w:lang w:val="el-GR"/>
        </w:rPr>
        <w:t>από το άρθρο 2 του Νέου Οικοδομικού Κανονισμού</w:t>
      </w:r>
      <w:r w:rsidRPr="0032497F">
        <w:rPr>
          <w:rFonts w:ascii="Arial" w:hAnsi="Arial"/>
          <w:i/>
          <w:spacing w:val="-30"/>
          <w:lang w:val="el-GR"/>
        </w:rPr>
        <w:t xml:space="preserve"> </w:t>
      </w:r>
      <w:r w:rsidRPr="0032497F">
        <w:rPr>
          <w:rFonts w:ascii="Arial" w:hAnsi="Arial"/>
          <w:i/>
          <w:lang w:val="el-GR"/>
        </w:rPr>
        <w:t>(Ν.4067/2012).</w:t>
      </w:r>
    </w:p>
    <w:p w:rsidR="00EF0976" w:rsidRPr="0032497F" w:rsidRDefault="00086009">
      <w:pPr>
        <w:pStyle w:val="a3"/>
        <w:spacing w:before="2" w:line="360" w:lineRule="auto"/>
        <w:ind w:right="110"/>
        <w:rPr>
          <w:lang w:val="el-GR"/>
        </w:rPr>
      </w:pPr>
      <w:r w:rsidRPr="0032497F">
        <w:rPr>
          <w:b/>
          <w:lang w:val="el-GR"/>
        </w:rPr>
        <w:t>(5)</w:t>
      </w:r>
      <w:r w:rsidRPr="0032497F">
        <w:rPr>
          <w:lang w:val="el-GR"/>
        </w:rPr>
        <w:t xml:space="preserve">κατά τις διατάξεις του αρ. 3 του Ν. 1080/80 ως κοινόχρηστοι χώροι νοούνται και τα δάπεδα των </w:t>
      </w:r>
      <w:r w:rsidRPr="0032497F">
        <w:rPr>
          <w:lang w:val="el-GR"/>
        </w:rPr>
        <w:t>χώρων μεταξύ της θέσης των προσόψεων των ισογείων των οικοδομών και των εγκεκριμένων οικοδομικών γ</w:t>
      </w:r>
      <w:r w:rsidRPr="0032497F">
        <w:rPr>
          <w:lang w:val="el-GR"/>
        </w:rPr>
        <w:t>ραμμών, οι οποίοι αποτελούν προεκτάσεις πεζοδρομίων και διατίθενται προς κοινή χρήση.</w:t>
      </w:r>
    </w:p>
    <w:p w:rsidR="00EF0976" w:rsidRPr="0032497F" w:rsidRDefault="00086009">
      <w:pPr>
        <w:pStyle w:val="a4"/>
        <w:numPr>
          <w:ilvl w:val="0"/>
          <w:numId w:val="35"/>
        </w:numPr>
        <w:tabs>
          <w:tab w:val="left" w:pos="398"/>
        </w:tabs>
        <w:spacing w:before="3" w:line="357" w:lineRule="auto"/>
        <w:ind w:left="114" w:right="108" w:firstLine="0"/>
        <w:rPr>
          <w:rFonts w:ascii="Symbol" w:hAnsi="Symbol"/>
          <w:i/>
          <w:sz w:val="24"/>
          <w:lang w:val="el-GR"/>
        </w:rPr>
      </w:pPr>
      <w:r w:rsidRPr="0032497F">
        <w:rPr>
          <w:rFonts w:ascii="Arial" w:hAnsi="Arial"/>
          <w:b/>
          <w:i/>
          <w:lang w:val="el-GR"/>
        </w:rPr>
        <w:t xml:space="preserve">Τέλος, </w:t>
      </w:r>
      <w:r w:rsidRPr="0032497F">
        <w:rPr>
          <w:rFonts w:ascii="Arial" w:hAnsi="Arial"/>
          <w:i/>
          <w:lang w:val="el-GR"/>
        </w:rPr>
        <w:t xml:space="preserve">είναι η χρηματική παροχή που καταβάλλεται από τους υπόχρεους έναντι ειδικού ανταλλάγματος (αντιπαροχής), το οποίο συνίσταται στη χρησιμοποίηση ορισμένου δημοτικού </w:t>
      </w:r>
      <w:r w:rsidRPr="0032497F">
        <w:rPr>
          <w:rFonts w:ascii="Arial" w:hAnsi="Arial"/>
          <w:i/>
          <w:lang w:val="el-GR"/>
        </w:rPr>
        <w:t>έργου ή υπηρεσίας. Το Τέλος Χρήσης Κοινόχρηστων Χώρων, ρυθμίζεται από το άρθρο 13 του Β.Δ. της 24-9/20-10-1958, όπως αντικαταστάθηκε από το άρθρο 3 του Ν. 1080/1980, και όπως αυτό μέχρι σήμερα ισχύει και δεν έχει τροποποιηθεί, στο οποίο αναφέρεται ότι επιτ</w:t>
      </w:r>
      <w:r w:rsidRPr="0032497F">
        <w:rPr>
          <w:rFonts w:ascii="Arial" w:hAnsi="Arial"/>
          <w:i/>
          <w:lang w:val="el-GR"/>
        </w:rPr>
        <w:t>ρέπεται η υπέρ δήμου επιβολή τέλους σε βάρος των χρησιμοποιούντων διαρκώς ή πρόσκαιρα πεζοδρόμια, οδούς, πλατείες και γενικά κοινοχρήστους χώρους και το υπέδαφος αυτών. Το ανωτέρω τέλος ανήκει στην κατηγορία των τακτικών - ιδίων</w:t>
      </w:r>
      <w:r w:rsidRPr="0032497F">
        <w:rPr>
          <w:rFonts w:ascii="Arial" w:hAnsi="Arial"/>
          <w:i/>
          <w:spacing w:val="-22"/>
          <w:lang w:val="el-GR"/>
        </w:rPr>
        <w:t xml:space="preserve"> </w:t>
      </w:r>
      <w:r w:rsidRPr="0032497F">
        <w:rPr>
          <w:rFonts w:ascii="Arial" w:hAnsi="Arial"/>
          <w:i/>
          <w:lang w:val="el-GR"/>
        </w:rPr>
        <w:t>εσόδων.</w:t>
      </w:r>
    </w:p>
    <w:p w:rsidR="00EF0976" w:rsidRPr="0032497F" w:rsidRDefault="00086009">
      <w:pPr>
        <w:pStyle w:val="a4"/>
        <w:numPr>
          <w:ilvl w:val="0"/>
          <w:numId w:val="35"/>
        </w:numPr>
        <w:tabs>
          <w:tab w:val="left" w:pos="398"/>
        </w:tabs>
        <w:spacing w:line="355" w:lineRule="auto"/>
        <w:ind w:left="114" w:right="107" w:firstLine="0"/>
        <w:rPr>
          <w:rFonts w:ascii="Symbol" w:hAnsi="Symbol"/>
          <w:i/>
          <w:sz w:val="24"/>
          <w:lang w:val="el-GR"/>
        </w:rPr>
      </w:pPr>
      <w:r w:rsidRPr="0032497F">
        <w:rPr>
          <w:rFonts w:ascii="Arial" w:hAnsi="Arial"/>
          <w:i/>
          <w:lang w:val="el-GR"/>
        </w:rPr>
        <w:t xml:space="preserve">Οι </w:t>
      </w:r>
      <w:r w:rsidRPr="0032497F">
        <w:rPr>
          <w:rFonts w:ascii="Arial" w:hAnsi="Arial"/>
          <w:b/>
          <w:i/>
          <w:lang w:val="el-GR"/>
        </w:rPr>
        <w:t>άδειες χρήσης κο</w:t>
      </w:r>
      <w:r w:rsidRPr="0032497F">
        <w:rPr>
          <w:rFonts w:ascii="Arial" w:hAnsi="Arial"/>
          <w:b/>
          <w:i/>
          <w:lang w:val="el-GR"/>
        </w:rPr>
        <w:t>ινόχρηστου χώρου</w:t>
      </w:r>
      <w:r w:rsidRPr="0032497F">
        <w:rPr>
          <w:rFonts w:ascii="Arial" w:hAnsi="Arial"/>
          <w:i/>
          <w:lang w:val="el-GR"/>
        </w:rPr>
        <w:t>, είναι ατομικές διοικητικές πράξεις των Διοικήσεων του Δήμου, με τις οποίες δίνεται η δυνατότητα να χρησιμοποιήσει κάποιος κοινόχρηστο χώρο, εφόσον όμως έχουν εκπληρωθεί όλες οι προϋποθέσεις και οι οποίες υπόκεινται σε ανάκληση κατά τις γε</w:t>
      </w:r>
      <w:r w:rsidRPr="0032497F">
        <w:rPr>
          <w:rFonts w:ascii="Arial" w:hAnsi="Arial"/>
          <w:i/>
          <w:lang w:val="el-GR"/>
        </w:rPr>
        <w:t>νικές αρχές του διοικητικού δικαίου και του Κώδικα Διοικητικής Διαδικασίας και κατά τις ειδικές διατάξεις του άρθρου 3 του Ν.1080/80, όπως αυτό ισχύει. Ειδικότερα, η χορήγηση άδειας χρήσης κοινόχρηστου χώρου σε εμπορικά καταστήματα και ιδίως καταστήματα υγ</w:t>
      </w:r>
      <w:r w:rsidRPr="0032497F">
        <w:rPr>
          <w:rFonts w:ascii="Arial" w:hAnsi="Arial"/>
          <w:i/>
          <w:lang w:val="el-GR"/>
        </w:rPr>
        <w:t>ειονομικού ενδιαφέροντος, προϋποθέτει την νόμιμη λειτουργία</w:t>
      </w:r>
      <w:r w:rsidRPr="0032497F">
        <w:rPr>
          <w:rFonts w:ascii="Arial" w:hAnsi="Arial"/>
          <w:i/>
          <w:spacing w:val="-27"/>
          <w:lang w:val="el-GR"/>
        </w:rPr>
        <w:t xml:space="preserve"> </w:t>
      </w:r>
      <w:r w:rsidRPr="0032497F">
        <w:rPr>
          <w:rFonts w:ascii="Arial" w:hAnsi="Arial"/>
          <w:i/>
          <w:lang w:val="el-GR"/>
        </w:rPr>
        <w:t>αυτών.</w:t>
      </w:r>
    </w:p>
    <w:p w:rsidR="00EF0976" w:rsidRPr="0032497F" w:rsidRDefault="00086009">
      <w:pPr>
        <w:pStyle w:val="a4"/>
        <w:numPr>
          <w:ilvl w:val="0"/>
          <w:numId w:val="35"/>
        </w:numPr>
        <w:tabs>
          <w:tab w:val="left" w:pos="398"/>
        </w:tabs>
        <w:spacing w:before="8" w:line="352" w:lineRule="auto"/>
        <w:ind w:left="114" w:right="107" w:firstLine="0"/>
        <w:rPr>
          <w:rFonts w:ascii="Symbol" w:hAnsi="Symbol"/>
          <w:i/>
          <w:sz w:val="24"/>
          <w:lang w:val="el-GR"/>
        </w:rPr>
      </w:pPr>
      <w:r w:rsidRPr="0032497F">
        <w:rPr>
          <w:rFonts w:ascii="Arial" w:hAnsi="Arial"/>
          <w:b/>
          <w:i/>
          <w:lang w:val="el-GR"/>
        </w:rPr>
        <w:t xml:space="preserve">Ανάκληση άδειας </w:t>
      </w:r>
      <w:r w:rsidRPr="0032497F">
        <w:rPr>
          <w:rFonts w:ascii="Arial" w:hAnsi="Arial"/>
          <w:i/>
          <w:lang w:val="el-GR"/>
        </w:rPr>
        <w:t>είναι η διοικητική πράξη με την οποία αίρεται η ισχύς μιας άλλης διοικητικής πράξης, είτε αναδρομικά, είτε για το μέλλον. Αποσκοπεί όχι στην ποινική τιμωρία αδικήματος,  αλλ</w:t>
      </w:r>
      <w:r w:rsidRPr="0032497F">
        <w:rPr>
          <w:rFonts w:ascii="Arial" w:hAnsi="Arial"/>
          <w:i/>
          <w:lang w:val="el-GR"/>
        </w:rPr>
        <w:t>ά στην συμμόρφωση του υπόχρεου προς τις ρυθμίσεις του νόμου και του παρόντος Κανονισμού.</w:t>
      </w:r>
    </w:p>
    <w:p w:rsidR="00EF0976" w:rsidRPr="0032497F" w:rsidRDefault="00086009">
      <w:pPr>
        <w:pStyle w:val="a4"/>
        <w:numPr>
          <w:ilvl w:val="0"/>
          <w:numId w:val="35"/>
        </w:numPr>
        <w:tabs>
          <w:tab w:val="left" w:pos="398"/>
        </w:tabs>
        <w:spacing w:before="10" w:line="352" w:lineRule="auto"/>
        <w:ind w:left="114" w:right="109" w:firstLine="0"/>
        <w:rPr>
          <w:rFonts w:ascii="Symbol" w:hAnsi="Symbol"/>
          <w:i/>
          <w:sz w:val="24"/>
          <w:lang w:val="el-GR"/>
        </w:rPr>
      </w:pPr>
      <w:r w:rsidRPr="0032497F">
        <w:rPr>
          <w:rFonts w:ascii="Arial" w:hAnsi="Arial"/>
          <w:b/>
          <w:i/>
          <w:lang w:val="el-GR"/>
        </w:rPr>
        <w:t>Αυθαίρετη χρήση</w:t>
      </w:r>
      <w:r w:rsidRPr="0032497F">
        <w:rPr>
          <w:rFonts w:ascii="Arial" w:hAnsi="Arial"/>
          <w:i/>
          <w:lang w:val="el-GR"/>
        </w:rPr>
        <w:t>, θεωρείται η χρήση του κοινόχρηστου χώρου χωρίς την προηγούμενη άδεια του Δήμου. Αυθαίρετη θεωρείται επίσης η χρήση του κοινόχρηστου χώρου κατά παράβασ</w:t>
      </w:r>
      <w:r w:rsidRPr="0032497F">
        <w:rPr>
          <w:rFonts w:ascii="Arial" w:hAnsi="Arial"/>
          <w:i/>
          <w:lang w:val="el-GR"/>
        </w:rPr>
        <w:t>η των όρων της χορηγηθείσας άδειας, είτε αυτοί αφορούν το είδος της χρήσης και τη θέση ή έκταση του παραχωρημένου χώρου, είτε τη διάρκεια της</w:t>
      </w:r>
      <w:r w:rsidRPr="0032497F">
        <w:rPr>
          <w:rFonts w:ascii="Arial" w:hAnsi="Arial"/>
          <w:i/>
          <w:spacing w:val="-26"/>
          <w:lang w:val="el-GR"/>
        </w:rPr>
        <w:t xml:space="preserve"> </w:t>
      </w:r>
      <w:r w:rsidRPr="0032497F">
        <w:rPr>
          <w:rFonts w:ascii="Arial" w:hAnsi="Arial"/>
          <w:i/>
          <w:lang w:val="el-GR"/>
        </w:rPr>
        <w:t>άδειας.</w:t>
      </w:r>
    </w:p>
    <w:p w:rsidR="00EF0976" w:rsidRPr="0032497F" w:rsidRDefault="00086009">
      <w:pPr>
        <w:pStyle w:val="a4"/>
        <w:numPr>
          <w:ilvl w:val="0"/>
          <w:numId w:val="35"/>
        </w:numPr>
        <w:tabs>
          <w:tab w:val="left" w:pos="398"/>
        </w:tabs>
        <w:spacing w:before="10" w:line="355" w:lineRule="auto"/>
        <w:ind w:left="114" w:right="107" w:firstLine="0"/>
        <w:rPr>
          <w:rFonts w:ascii="Symbol" w:hAnsi="Symbol"/>
          <w:i/>
          <w:sz w:val="24"/>
          <w:lang w:val="el-GR"/>
        </w:rPr>
      </w:pPr>
      <w:r w:rsidRPr="0032497F">
        <w:rPr>
          <w:rFonts w:ascii="Arial" w:hAnsi="Arial"/>
          <w:b/>
          <w:i/>
          <w:lang w:val="el-GR"/>
        </w:rPr>
        <w:t>Καταστήματα ή επιχειρήσεις υγειονομικού ενδιαφέροντος</w:t>
      </w:r>
      <w:r w:rsidRPr="0032497F">
        <w:rPr>
          <w:rFonts w:ascii="Arial" w:hAnsi="Arial"/>
          <w:i/>
          <w:lang w:val="el-GR"/>
        </w:rPr>
        <w:t xml:space="preserve">, είναι τα καταστήματα στα οποία </w:t>
      </w:r>
      <w:r w:rsidRPr="0032497F">
        <w:rPr>
          <w:rFonts w:ascii="Arial" w:hAnsi="Arial"/>
          <w:i/>
          <w:lang w:val="el-GR"/>
        </w:rPr>
        <w:t xml:space="preserve">γίνεται παρασκευή ή / και διάθεση σε πελάτες (καθήμενους, όρθιους, περαστικούς) φαγητών ή γλυκισμάτων ή οποιουδήποτε άλλου παρασκευάσματος τροφίμων ή ποτών ή αποθήκευση ή συντήρηση ή εμπορία κάθε είδους τροφίμων ή ποτών, καθώς και τα καταστήματα προσφοράς </w:t>
      </w:r>
      <w:r w:rsidRPr="0032497F">
        <w:rPr>
          <w:rFonts w:ascii="Arial" w:hAnsi="Arial"/>
          <w:i/>
          <w:lang w:val="el-GR"/>
        </w:rPr>
        <w:t>υπηρεσιών εξαιτίας των οποίων μπορεί να προκληθεί βλάβη στη δημόσια υγεία, όπως αναλυτικά αναφέρονται στις ισχύουσες κάθε φορά Υγειονομικές</w:t>
      </w:r>
      <w:r w:rsidRPr="0032497F">
        <w:rPr>
          <w:rFonts w:ascii="Arial" w:hAnsi="Arial"/>
          <w:i/>
          <w:spacing w:val="-27"/>
          <w:lang w:val="el-GR"/>
        </w:rPr>
        <w:t xml:space="preserve"> </w:t>
      </w:r>
      <w:r w:rsidRPr="0032497F">
        <w:rPr>
          <w:rFonts w:ascii="Arial" w:hAnsi="Arial"/>
          <w:i/>
          <w:lang w:val="el-GR"/>
        </w:rPr>
        <w:t>Διατάξεις.</w:t>
      </w:r>
    </w:p>
    <w:p w:rsidR="00EF0976" w:rsidRPr="0032497F" w:rsidRDefault="00EF0976">
      <w:pPr>
        <w:spacing w:line="355" w:lineRule="auto"/>
        <w:jc w:val="both"/>
        <w:rPr>
          <w:rFonts w:ascii="Symbol" w:hAnsi="Symbol"/>
          <w:sz w:val="24"/>
          <w:lang w:val="el-GR"/>
        </w:rPr>
        <w:sectPr w:rsidR="00EF0976" w:rsidRPr="0032497F">
          <w:pgSz w:w="11900" w:h="16840"/>
          <w:pgMar w:top="1220" w:right="1100" w:bottom="1140" w:left="1080" w:header="1024" w:footer="946" w:gutter="0"/>
          <w:cols w:space="720"/>
        </w:sectPr>
      </w:pPr>
    </w:p>
    <w:p w:rsidR="00EF0976" w:rsidRPr="0032497F" w:rsidRDefault="00EF0976">
      <w:pPr>
        <w:pStyle w:val="a3"/>
        <w:ind w:left="0"/>
        <w:jc w:val="left"/>
        <w:rPr>
          <w:sz w:val="27"/>
          <w:lang w:val="el-GR"/>
        </w:rPr>
      </w:pPr>
    </w:p>
    <w:p w:rsidR="00EF0976" w:rsidRPr="0032497F" w:rsidRDefault="00086009">
      <w:pPr>
        <w:pStyle w:val="4"/>
        <w:spacing w:before="73"/>
        <w:ind w:right="116"/>
        <w:rPr>
          <w:lang w:val="el-GR"/>
        </w:rPr>
      </w:pPr>
      <w:r w:rsidRPr="0032497F">
        <w:rPr>
          <w:u w:val="single"/>
          <w:lang w:val="el-GR"/>
        </w:rPr>
        <w:t>Άρθρο 4</w:t>
      </w:r>
    </w:p>
    <w:p w:rsidR="00EF0976" w:rsidRPr="0032497F" w:rsidRDefault="00086009">
      <w:pPr>
        <w:spacing w:before="125"/>
        <w:ind w:left="123" w:right="115"/>
        <w:jc w:val="center"/>
        <w:rPr>
          <w:rFonts w:ascii="Arial" w:hAnsi="Arial"/>
          <w:b/>
          <w:i/>
          <w:lang w:val="el-GR"/>
        </w:rPr>
      </w:pPr>
      <w:r w:rsidRPr="0032497F">
        <w:rPr>
          <w:rFonts w:ascii="Arial" w:hAnsi="Arial"/>
          <w:b/>
          <w:i/>
          <w:lang w:val="el-GR"/>
        </w:rPr>
        <w:t>Δικαίωμα χρήσης των κοινοχρήστων χώρων</w:t>
      </w:r>
    </w:p>
    <w:p w:rsidR="00EF0976" w:rsidRPr="0032497F" w:rsidRDefault="00086009">
      <w:pPr>
        <w:pStyle w:val="a3"/>
        <w:spacing w:before="127" w:line="360" w:lineRule="auto"/>
        <w:ind w:right="108"/>
        <w:rPr>
          <w:lang w:val="el-GR"/>
        </w:rPr>
      </w:pPr>
      <w:r w:rsidRPr="0032497F">
        <w:rPr>
          <w:lang w:val="el-GR"/>
        </w:rPr>
        <w:t xml:space="preserve">Από τις διατάξεις των άρθρων 967 - 968 </w:t>
      </w:r>
      <w:r w:rsidRPr="0032497F">
        <w:rPr>
          <w:lang w:val="el-GR"/>
        </w:rPr>
        <w:t xml:space="preserve">του Αστικού Κώδικα προκύπτει ότι οι Δήμοι και οι </w:t>
      </w:r>
      <w:r w:rsidRPr="0032497F">
        <w:rPr>
          <w:lang w:val="el-GR"/>
        </w:rPr>
        <w:t xml:space="preserve">Κοινότητες που έχουν κυριότητα στα κοινόχρηστα πράγματα όπως δρόμοι, πλατείες </w:t>
      </w:r>
      <w:proofErr w:type="spellStart"/>
      <w:r w:rsidRPr="0032497F">
        <w:rPr>
          <w:lang w:val="el-GR"/>
        </w:rPr>
        <w:t>κ.λπ.έχουν</w:t>
      </w:r>
      <w:proofErr w:type="spellEnd"/>
      <w:r w:rsidRPr="0032497F">
        <w:rPr>
          <w:lang w:val="el-GR"/>
        </w:rPr>
        <w:t xml:space="preserve"> και νομή και κατοχή σε </w:t>
      </w:r>
      <w:proofErr w:type="spellStart"/>
      <w:r w:rsidRPr="0032497F">
        <w:rPr>
          <w:lang w:val="el-GR"/>
        </w:rPr>
        <w:t>αυτά.Οι</w:t>
      </w:r>
      <w:proofErr w:type="spellEnd"/>
      <w:r w:rsidRPr="0032497F">
        <w:rPr>
          <w:lang w:val="el-GR"/>
        </w:rPr>
        <w:t xml:space="preserve"> ιδιώτες έχουν μόνον δικαίωμα χρήσης στα κοινόχρηστα  πράγματα, που απορρέει από το δικα</w:t>
      </w:r>
      <w:r w:rsidRPr="0032497F">
        <w:rPr>
          <w:lang w:val="el-GR"/>
        </w:rPr>
        <w:t>ίωμά της προσωπικότητάς τους, το οποίο εξασφαλίζεται με την προστασία του άρθρου 57 Αστικού</w:t>
      </w:r>
      <w:r w:rsidRPr="0032497F">
        <w:rPr>
          <w:spacing w:val="-20"/>
          <w:lang w:val="el-GR"/>
        </w:rPr>
        <w:t xml:space="preserve"> </w:t>
      </w:r>
      <w:r w:rsidRPr="0032497F">
        <w:rPr>
          <w:lang w:val="el-GR"/>
        </w:rPr>
        <w:t>Κώδικα.</w:t>
      </w:r>
    </w:p>
    <w:p w:rsidR="00EF0976" w:rsidRPr="0032497F" w:rsidRDefault="00EF0976">
      <w:pPr>
        <w:pStyle w:val="a3"/>
        <w:ind w:left="0"/>
        <w:jc w:val="left"/>
        <w:rPr>
          <w:lang w:val="el-GR"/>
        </w:rPr>
      </w:pPr>
    </w:p>
    <w:p w:rsidR="00EF0976" w:rsidRPr="0032497F" w:rsidRDefault="00086009">
      <w:pPr>
        <w:pStyle w:val="4"/>
        <w:spacing w:line="357" w:lineRule="auto"/>
        <w:ind w:left="4127" w:right="4120" w:firstLine="2"/>
        <w:rPr>
          <w:lang w:val="el-GR"/>
        </w:rPr>
      </w:pPr>
      <w:r w:rsidRPr="0032497F">
        <w:rPr>
          <w:u w:val="single"/>
          <w:lang w:val="el-GR"/>
        </w:rPr>
        <w:t xml:space="preserve">Άρθρο 5 </w:t>
      </w:r>
      <w:r w:rsidRPr="0032497F">
        <w:rPr>
          <w:lang w:val="el-GR"/>
        </w:rPr>
        <w:t>Γενικές Αρχές</w:t>
      </w:r>
    </w:p>
    <w:p w:rsidR="00EF0976" w:rsidRPr="0032497F" w:rsidRDefault="00086009">
      <w:pPr>
        <w:pStyle w:val="a3"/>
        <w:spacing w:before="6" w:line="360" w:lineRule="auto"/>
        <w:ind w:right="110"/>
        <w:rPr>
          <w:lang w:val="el-GR"/>
        </w:rPr>
      </w:pPr>
      <w:r w:rsidRPr="0032497F">
        <w:rPr>
          <w:b/>
          <w:lang w:val="el-GR"/>
        </w:rPr>
        <w:t xml:space="preserve">α) </w:t>
      </w:r>
      <w:r w:rsidRPr="0032497F">
        <w:rPr>
          <w:lang w:val="el-GR"/>
        </w:rPr>
        <w:t xml:space="preserve">Σύμφωνα και με τις διατάξεις του άρθρου 285 του Ν.3463/2006 (Δ. Κ. Κ.) απαραίτητη </w:t>
      </w:r>
      <w:r w:rsidRPr="0032497F">
        <w:rPr>
          <w:lang w:val="el-GR"/>
        </w:rPr>
        <w:t>προϋπόθεση για τη χορήγηση οποιασδήποτε μορφής άδειας είναι η μη ύπαρξη εις βάρος του ενδιαφερόμενου, βεβαιωμένων ληξιπρόθεσμων οφειλών προς αυτόν, με εξαίρεση τις περιπτώσεις εκκρεμοδικίας και του διακανονισμού καταβολής αυτών σύμφωνα με τη σχετική νομοθε</w:t>
      </w:r>
      <w:r w:rsidRPr="0032497F">
        <w:rPr>
          <w:lang w:val="el-GR"/>
        </w:rPr>
        <w:t>σία.</w:t>
      </w:r>
    </w:p>
    <w:p w:rsidR="00EF0976" w:rsidRPr="0032497F" w:rsidRDefault="00086009">
      <w:pPr>
        <w:pStyle w:val="a3"/>
        <w:spacing w:before="4" w:line="357" w:lineRule="auto"/>
        <w:ind w:right="114"/>
        <w:rPr>
          <w:lang w:val="el-GR"/>
        </w:rPr>
      </w:pPr>
      <w:r w:rsidRPr="0032497F">
        <w:rPr>
          <w:b/>
          <w:lang w:val="el-GR"/>
        </w:rPr>
        <w:t xml:space="preserve">β) </w:t>
      </w:r>
      <w:r w:rsidRPr="0032497F">
        <w:rPr>
          <w:lang w:val="el-GR"/>
        </w:rPr>
        <w:t>Δεν επιτρέπεται σε πεζοδρόμια, πεζόδρομους και γενικά σε</w:t>
      </w:r>
      <w:r w:rsidRPr="0032497F">
        <w:rPr>
          <w:spacing w:val="-43"/>
          <w:lang w:val="el-GR"/>
        </w:rPr>
        <w:t xml:space="preserve"> </w:t>
      </w:r>
      <w:r w:rsidRPr="0032497F">
        <w:rPr>
          <w:lang w:val="el-GR"/>
        </w:rPr>
        <w:t xml:space="preserve">κοινόχρηστους χώρους η επέκταση </w:t>
      </w:r>
      <w:r w:rsidRPr="0032497F">
        <w:rPr>
          <w:lang w:val="el-GR"/>
        </w:rPr>
        <w:t>των εργασιών των καταστημάτων και των επιτηδευματιών κάθε</w:t>
      </w:r>
      <w:r w:rsidRPr="0032497F">
        <w:rPr>
          <w:spacing w:val="-34"/>
          <w:lang w:val="el-GR"/>
        </w:rPr>
        <w:t xml:space="preserve"> </w:t>
      </w:r>
      <w:r w:rsidRPr="0032497F">
        <w:rPr>
          <w:lang w:val="el-GR"/>
        </w:rPr>
        <w:t>μορφής.</w:t>
      </w:r>
    </w:p>
    <w:p w:rsidR="00EF0976" w:rsidRPr="0032497F" w:rsidRDefault="00086009">
      <w:pPr>
        <w:pStyle w:val="a3"/>
        <w:spacing w:before="6" w:line="357" w:lineRule="auto"/>
        <w:ind w:right="113"/>
        <w:rPr>
          <w:lang w:val="el-GR"/>
        </w:rPr>
      </w:pPr>
      <w:r w:rsidRPr="0032497F">
        <w:rPr>
          <w:b/>
          <w:lang w:val="el-GR"/>
        </w:rPr>
        <w:t xml:space="preserve">γ) </w:t>
      </w:r>
      <w:r w:rsidRPr="0032497F">
        <w:rPr>
          <w:lang w:val="el-GR"/>
        </w:rPr>
        <w:t xml:space="preserve">Οι χρήστες των παραχωρημένων χώρων οφείλουν να φροντίζουν με δικά τους μέσα για την </w:t>
      </w:r>
      <w:r w:rsidRPr="0032497F">
        <w:rPr>
          <w:lang w:val="el-GR"/>
        </w:rPr>
        <w:t>καθαρι</w:t>
      </w:r>
      <w:r w:rsidRPr="0032497F">
        <w:rPr>
          <w:lang w:val="el-GR"/>
        </w:rPr>
        <w:t>ότητα, τη συντήρηση και γενικά την καλή κατάστασή τους.</w:t>
      </w:r>
    </w:p>
    <w:p w:rsidR="00EF0976" w:rsidRPr="0032497F" w:rsidRDefault="00086009">
      <w:pPr>
        <w:pStyle w:val="a3"/>
        <w:spacing w:before="6" w:line="360" w:lineRule="auto"/>
        <w:ind w:right="110"/>
        <w:rPr>
          <w:lang w:val="el-GR"/>
        </w:rPr>
      </w:pPr>
      <w:r w:rsidRPr="0032497F">
        <w:rPr>
          <w:b/>
          <w:lang w:val="el-GR"/>
        </w:rPr>
        <w:t xml:space="preserve">δ) </w:t>
      </w:r>
      <w:r w:rsidRPr="0032497F">
        <w:rPr>
          <w:lang w:val="el-GR"/>
        </w:rPr>
        <w:t xml:space="preserve">Σε όλο το μήκος της ελεύθερης ζώνης όδευσης πεζών επιβάλλεται πραγματικό ελεύθερο </w:t>
      </w:r>
      <w:r w:rsidRPr="0032497F">
        <w:rPr>
          <w:lang w:val="el-GR"/>
        </w:rPr>
        <w:t>πλάτος όδευσης πεζών τουλάχιστον 1,50μ. και ύψος τουλάχιστον 2.20μ.απολύτως ελεύθερο από οποιοδήποτε εμπόδιο {(μαρκ</w:t>
      </w:r>
      <w:r w:rsidRPr="0032497F">
        <w:rPr>
          <w:lang w:val="el-GR"/>
        </w:rPr>
        <w:t>ίζες, επιγραφές, σημάνσεις, πινακίδες, κλαδιά δέντρων, τέντες κ.λπ.) (αρ. 2 της αρ. 52.907/28-12-2009 (Φ.Ε.Κ Β' 2621/31-12-2009) Απόφασης ΥΠ.ΠΕ.ΚΑ. για Α.Μ.Ε.Α.)}.</w:t>
      </w:r>
    </w:p>
    <w:p w:rsidR="00EF0976" w:rsidRPr="0032497F" w:rsidRDefault="00086009">
      <w:pPr>
        <w:pStyle w:val="a3"/>
        <w:spacing w:before="2" w:line="360" w:lineRule="auto"/>
        <w:ind w:right="121"/>
        <w:rPr>
          <w:lang w:val="el-GR"/>
        </w:rPr>
      </w:pPr>
      <w:r w:rsidRPr="0032497F">
        <w:rPr>
          <w:b/>
          <w:lang w:val="el-GR"/>
        </w:rPr>
        <w:t xml:space="preserve">ε) </w:t>
      </w:r>
      <w:r w:rsidRPr="0032497F">
        <w:rPr>
          <w:lang w:val="el-GR"/>
        </w:rPr>
        <w:t xml:space="preserve">Η παροχέτευση των ομβρίων υδάτων από τις ταράτσες και τα μπαλκόνια των οικοδομών θα </w:t>
      </w:r>
      <w:r w:rsidRPr="0032497F">
        <w:rPr>
          <w:lang w:val="el-GR"/>
        </w:rPr>
        <w:t>γίνετ</w:t>
      </w:r>
      <w:r w:rsidRPr="0032497F">
        <w:rPr>
          <w:lang w:val="el-GR"/>
        </w:rPr>
        <w:t>αι μέσω υδρορροών και η έξοδος τους θα καταλήγει στο κράσπεδο του δρόμου και όχι πάνω στο πεζοδρόμιο, ούτε στο δίκτυο αποχέτευσης.</w:t>
      </w:r>
    </w:p>
    <w:p w:rsidR="00EF0976" w:rsidRPr="0032497F" w:rsidRDefault="00086009">
      <w:pPr>
        <w:pStyle w:val="a3"/>
        <w:spacing w:before="4" w:line="360" w:lineRule="auto"/>
        <w:ind w:right="106"/>
        <w:rPr>
          <w:lang w:val="el-GR"/>
        </w:rPr>
      </w:pPr>
      <w:r w:rsidRPr="0032497F">
        <w:rPr>
          <w:b/>
          <w:lang w:val="el-GR"/>
        </w:rPr>
        <w:t xml:space="preserve">στ) </w:t>
      </w:r>
      <w:r w:rsidRPr="0032497F">
        <w:rPr>
          <w:lang w:val="el-GR"/>
        </w:rPr>
        <w:t xml:space="preserve">Όλοι οι καταστηματάρχες οφείλουν: α) να απέχουν από κάθε ενέργεια που θα μπορούσε να </w:t>
      </w:r>
      <w:r w:rsidRPr="0032497F">
        <w:rPr>
          <w:lang w:val="el-GR"/>
        </w:rPr>
        <w:t>προκαλέσει οποιασδήποτε μορφής και έκτασης υποβάθμιση του περιβάλλοντος και της αισθητικής που αρμόζει στην ιστορία και τον πολιτισμό του τόπου, στο ήθος των κατοίκων και στους κανόνες των χρηστών και συναλλακτικών ηθών, καθώς και στους κανόνες της καλής ε</w:t>
      </w:r>
      <w:r w:rsidRPr="0032497F">
        <w:rPr>
          <w:lang w:val="el-GR"/>
        </w:rPr>
        <w:t>ν γένει συμπεριφοράς, β) να συμμορφώνονται γενικά με τις διατάξεις των νόμων, Π.Δ., εγκυκλίων και οδηγιών όπως ισχύουν κάθε φορά, καθώς και με τις διατάξεις του παρόντος Κανονισμού.</w:t>
      </w:r>
    </w:p>
    <w:p w:rsidR="00EF0976" w:rsidRPr="0032497F" w:rsidRDefault="00086009">
      <w:pPr>
        <w:pStyle w:val="a3"/>
        <w:spacing w:before="4" w:line="360" w:lineRule="auto"/>
        <w:ind w:right="108" w:hanging="126"/>
        <w:jc w:val="center"/>
        <w:rPr>
          <w:lang w:val="el-GR"/>
        </w:rPr>
      </w:pPr>
      <w:r w:rsidRPr="0032497F">
        <w:rPr>
          <w:b/>
          <w:lang w:val="el-GR"/>
        </w:rPr>
        <w:t xml:space="preserve">ζ) </w:t>
      </w:r>
      <w:r w:rsidRPr="0032497F">
        <w:rPr>
          <w:lang w:val="el-GR"/>
        </w:rPr>
        <w:t>Δεν επιτρέπεται στον παραχωρημένο κοινόχρηστο χώρο καμία μόνιμη κατασκε</w:t>
      </w:r>
      <w:r w:rsidRPr="0032497F">
        <w:rPr>
          <w:lang w:val="el-GR"/>
        </w:rPr>
        <w:t xml:space="preserve">υή ή επέμβαση. </w:t>
      </w:r>
      <w:r w:rsidRPr="0032497F">
        <w:rPr>
          <w:b/>
          <w:lang w:val="el-GR"/>
        </w:rPr>
        <w:t xml:space="preserve">η) </w:t>
      </w:r>
      <w:r w:rsidRPr="0032497F">
        <w:rPr>
          <w:lang w:val="el-GR"/>
        </w:rPr>
        <w:t xml:space="preserve">Στους μη παραχωρημένους κοινόχρηστους χώρους επιτρέπονται εργασίες καθαρισμού και </w:t>
      </w:r>
      <w:r w:rsidRPr="0032497F">
        <w:rPr>
          <w:lang w:val="el-GR"/>
        </w:rPr>
        <w:t>καλλωπισμού από εθελοντές πολίτες, εφόσον δεν μεταβάλουν τους χρωματισμούς των χώρων και στο πλαίσιο τους δεν γίνεται καμία κατασκευή και καμία προσθήκη νέω</w:t>
      </w:r>
      <w:r w:rsidRPr="0032497F">
        <w:rPr>
          <w:lang w:val="el-GR"/>
        </w:rPr>
        <w:t>ν στοιχείων. Επιτρέπεται η βαφή με ίδιο χρώμα επιφανειών που έχουν ξεβάψει και η επιδιόρθωση στοιχείων όπως</w:t>
      </w:r>
      <w:r w:rsidRPr="0032497F">
        <w:rPr>
          <w:spacing w:val="-2"/>
          <w:lang w:val="el-GR"/>
        </w:rPr>
        <w:t xml:space="preserve"> </w:t>
      </w:r>
      <w:r w:rsidRPr="0032497F">
        <w:rPr>
          <w:lang w:val="el-GR"/>
        </w:rPr>
        <w:t>παγκάκια,</w:t>
      </w:r>
    </w:p>
    <w:p w:rsidR="00EF0976" w:rsidRPr="0032497F" w:rsidRDefault="00EF0976">
      <w:pPr>
        <w:spacing w:line="360" w:lineRule="auto"/>
        <w:jc w:val="center"/>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07"/>
        <w:rPr>
          <w:lang w:val="el-GR"/>
        </w:rPr>
      </w:pPr>
      <w:r w:rsidRPr="0032497F">
        <w:rPr>
          <w:lang w:val="el-GR"/>
        </w:rPr>
        <w:lastRenderedPageBreak/>
        <w:t xml:space="preserve">γλάστρες κτλ με αντικατάσταση ακριβώς ίδιων υλικών. Επιπλέον, ως προς τα ανωτέρω ο Δήμος </w:t>
      </w:r>
      <w:r w:rsidRPr="0032497F">
        <w:rPr>
          <w:lang w:val="el-GR"/>
        </w:rPr>
        <w:t>καλεί και προτρέπει τους πολίτε</w:t>
      </w:r>
      <w:r w:rsidRPr="0032497F">
        <w:rPr>
          <w:lang w:val="el-GR"/>
        </w:rPr>
        <w:t>ς να αναλαμβάνουν τέτοιες εθελοντικές εργασίες.</w:t>
      </w:r>
    </w:p>
    <w:p w:rsidR="00EF0976" w:rsidRPr="0032497F" w:rsidRDefault="00086009">
      <w:pPr>
        <w:pStyle w:val="a3"/>
        <w:spacing w:before="2" w:line="360" w:lineRule="auto"/>
        <w:ind w:right="115"/>
        <w:rPr>
          <w:lang w:val="el-GR"/>
        </w:rPr>
      </w:pPr>
      <w:r w:rsidRPr="0032497F">
        <w:rPr>
          <w:b/>
          <w:lang w:val="el-GR"/>
        </w:rPr>
        <w:t xml:space="preserve">θ) </w:t>
      </w:r>
      <w:r w:rsidRPr="0032497F">
        <w:rPr>
          <w:lang w:val="el-GR"/>
        </w:rPr>
        <w:t xml:space="preserve">Σε όλους τους κοινόχρηστους χώρους, παραχωρημένους ή μη, απαγορεύεται αυστηρά κάθε </w:t>
      </w:r>
      <w:r w:rsidRPr="0032497F">
        <w:rPr>
          <w:lang w:val="el-GR"/>
        </w:rPr>
        <w:t>επέμβαση (κλάδεμα, κόψιμο, κ.λπ.) στα δέντρα και η φύτευση δέντρων και φυτών χωρίς άδεια  από τον Δήμο. Απαγορεύεται επίση</w:t>
      </w:r>
      <w:r w:rsidRPr="0032497F">
        <w:rPr>
          <w:lang w:val="el-GR"/>
        </w:rPr>
        <w:t>ς η προσθήκη στοιχείων όπως παγκάκια, γλάστρες κτλ χωρίς άδεια.</w:t>
      </w:r>
    </w:p>
    <w:p w:rsidR="00EF0976" w:rsidRPr="0032497F" w:rsidRDefault="00086009">
      <w:pPr>
        <w:pStyle w:val="a3"/>
        <w:spacing w:before="2" w:line="360" w:lineRule="auto"/>
        <w:ind w:right="111"/>
        <w:rPr>
          <w:lang w:val="el-GR"/>
        </w:rPr>
      </w:pPr>
      <w:r w:rsidRPr="0032497F">
        <w:rPr>
          <w:b/>
          <w:lang w:val="el-GR"/>
        </w:rPr>
        <w:t xml:space="preserve">ι) </w:t>
      </w:r>
      <w:r w:rsidRPr="0032497F">
        <w:rPr>
          <w:lang w:val="el-GR"/>
        </w:rPr>
        <w:t xml:space="preserve">Σε όλους του κοινόχρηστους χώρους πλην οδών (πεζοδρόμια, πλατείες, άλση κτλ), </w:t>
      </w:r>
      <w:r w:rsidRPr="0032497F">
        <w:rPr>
          <w:lang w:val="el-GR"/>
        </w:rPr>
        <w:t>απαγορεύεται η διέλευση, στάση και στάθμευση κάθε οχήματος, εκτός από τις περιπτώσεις που έχει χορηγηθεί προσωρ</w:t>
      </w:r>
      <w:r w:rsidRPr="0032497F">
        <w:rPr>
          <w:lang w:val="el-GR"/>
        </w:rPr>
        <w:t>ινή σχετική άδεια με Απόφαση Δημάρχου.</w:t>
      </w:r>
    </w:p>
    <w:p w:rsidR="00EF0976" w:rsidRPr="0032497F" w:rsidRDefault="00086009">
      <w:pPr>
        <w:pStyle w:val="a3"/>
        <w:spacing w:before="4" w:line="360" w:lineRule="auto"/>
        <w:ind w:right="114"/>
        <w:rPr>
          <w:lang w:val="el-GR"/>
        </w:rPr>
      </w:pPr>
      <w:r w:rsidRPr="0032497F">
        <w:rPr>
          <w:b/>
          <w:lang w:val="el-GR"/>
        </w:rPr>
        <w:t xml:space="preserve">ια) </w:t>
      </w:r>
      <w:r w:rsidRPr="0032497F">
        <w:rPr>
          <w:lang w:val="el-GR"/>
        </w:rPr>
        <w:t xml:space="preserve">Στις πλατείες και στα πεζοδρόμια επί της παραλιακής οδού της Σφαιρίας που παραχωρούνται </w:t>
      </w:r>
      <w:r w:rsidRPr="0032497F">
        <w:rPr>
          <w:lang w:val="el-GR"/>
        </w:rPr>
        <w:t>κοινόχρηστοι χώροι σε καταστήματα υγειονομικού ενδιαφέροντος απαγορεύεται η χρήση μπάλας, λόγω της επικινδυνότητας για πρόκλη</w:t>
      </w:r>
      <w:r w:rsidRPr="0032497F">
        <w:rPr>
          <w:lang w:val="el-GR"/>
        </w:rPr>
        <w:t>ση ατυχημάτων, και οι γονείς και κηδεμόνες των ανήλικων παιδιών καθίστανται υπεύθυνοι για την τήρηση της εν λόγω απαγόρευσης.</w:t>
      </w:r>
    </w:p>
    <w:p w:rsidR="00EF0976" w:rsidRPr="0032497F" w:rsidRDefault="00086009">
      <w:pPr>
        <w:pStyle w:val="a3"/>
        <w:spacing w:before="4" w:line="360" w:lineRule="auto"/>
        <w:ind w:right="109"/>
        <w:rPr>
          <w:lang w:val="el-GR"/>
        </w:rPr>
      </w:pPr>
      <w:r w:rsidRPr="0032497F">
        <w:rPr>
          <w:b/>
          <w:lang w:val="el-GR"/>
        </w:rPr>
        <w:t xml:space="preserve">ιβ) </w:t>
      </w:r>
      <w:r w:rsidRPr="0032497F">
        <w:rPr>
          <w:lang w:val="el-GR"/>
        </w:rPr>
        <w:t xml:space="preserve">Σε ό,τι αφορά παραχωρούμενες παραλίες, η χρήση των οποίων παραχωρείται στον Δήμο, οι </w:t>
      </w:r>
      <w:r w:rsidRPr="0032497F">
        <w:rPr>
          <w:lang w:val="el-GR"/>
        </w:rPr>
        <w:t>γενικές αρχές και απαγορεύσεις προβλέποντ</w:t>
      </w:r>
      <w:r w:rsidRPr="0032497F">
        <w:rPr>
          <w:lang w:val="el-GR"/>
        </w:rPr>
        <w:t>αι από το Ν.2971/2001 και αναγράφονται στις χορηγούμενες άδειες παραχώρησης.</w:t>
      </w:r>
    </w:p>
    <w:p w:rsidR="00EF0976" w:rsidRPr="0032497F" w:rsidRDefault="00086009">
      <w:pPr>
        <w:pStyle w:val="4"/>
        <w:spacing w:before="2" w:line="360" w:lineRule="auto"/>
        <w:ind w:left="4151" w:right="4143" w:firstLine="1"/>
        <w:rPr>
          <w:lang w:val="el-GR"/>
        </w:rPr>
      </w:pPr>
      <w:r w:rsidRPr="0032497F">
        <w:rPr>
          <w:u w:val="single"/>
          <w:lang w:val="el-GR"/>
        </w:rPr>
        <w:t xml:space="preserve">Άρθρο 6 </w:t>
      </w:r>
      <w:r w:rsidRPr="0032497F">
        <w:rPr>
          <w:lang w:val="el-GR"/>
        </w:rPr>
        <w:t>Αρμοδιότητες</w:t>
      </w:r>
    </w:p>
    <w:p w:rsidR="00EF0976" w:rsidRDefault="00086009">
      <w:pPr>
        <w:pStyle w:val="a3"/>
        <w:spacing w:before="2" w:line="360" w:lineRule="auto"/>
        <w:ind w:right="108"/>
      </w:pPr>
      <w:r w:rsidRPr="0032497F">
        <w:rPr>
          <w:b/>
          <w:lang w:val="el-GR"/>
        </w:rPr>
        <w:t xml:space="preserve">α) </w:t>
      </w:r>
      <w:r w:rsidRPr="0032497F">
        <w:rPr>
          <w:lang w:val="el-GR"/>
        </w:rPr>
        <w:t xml:space="preserve">Εκτός του Δήμου, καμία άλλη αρχή ή νομικό πρόσωπο ή ίδρυμα δεν έχει αρμοδιότητα να  </w:t>
      </w:r>
      <w:r w:rsidRPr="0032497F">
        <w:rPr>
          <w:lang w:val="el-GR"/>
        </w:rPr>
        <w:t>εκδίδει άδειες χρήσης κοινόχρηστων χώρων στην επικράτεια του Δήμου Πόρο</w:t>
      </w:r>
      <w:r w:rsidRPr="0032497F">
        <w:rPr>
          <w:lang w:val="el-GR"/>
        </w:rPr>
        <w:t xml:space="preserve">υ. </w:t>
      </w:r>
      <w:proofErr w:type="spellStart"/>
      <w:r>
        <w:t>Γι</w:t>
      </w:r>
      <w:proofErr w:type="spellEnd"/>
      <w:r>
        <w:t xml:space="preserve">α </w:t>
      </w:r>
      <w:proofErr w:type="spellStart"/>
      <w:r>
        <w:t>την</w:t>
      </w:r>
      <w:proofErr w:type="spellEnd"/>
      <w:r>
        <w:t xml:space="preserve"> </w:t>
      </w:r>
      <w:proofErr w:type="spellStart"/>
      <w:r>
        <w:t>εφ</w:t>
      </w:r>
      <w:proofErr w:type="spellEnd"/>
      <w:r>
        <w:t xml:space="preserve">αρμογή </w:t>
      </w:r>
      <w:proofErr w:type="spellStart"/>
      <w:r>
        <w:t>του</w:t>
      </w:r>
      <w:proofErr w:type="spellEnd"/>
      <w:r>
        <w:t xml:space="preserve"> πα</w:t>
      </w:r>
      <w:proofErr w:type="spellStart"/>
      <w:r>
        <w:t>ρόντος</w:t>
      </w:r>
      <w:proofErr w:type="spellEnd"/>
      <w:r>
        <w:t xml:space="preserve"> ανα</w:t>
      </w:r>
      <w:proofErr w:type="spellStart"/>
      <w:r>
        <w:t>τίθεντ</w:t>
      </w:r>
      <w:proofErr w:type="spellEnd"/>
      <w:r>
        <w:t xml:space="preserve">αι </w:t>
      </w:r>
      <w:proofErr w:type="spellStart"/>
      <w:r>
        <w:t>οι</w:t>
      </w:r>
      <w:proofErr w:type="spellEnd"/>
      <w:r>
        <w:t xml:space="preserve"> παρα</w:t>
      </w:r>
      <w:proofErr w:type="spellStart"/>
      <w:r>
        <w:t>κάτω</w:t>
      </w:r>
      <w:proofErr w:type="spellEnd"/>
      <w:r>
        <w:rPr>
          <w:spacing w:val="-27"/>
        </w:rPr>
        <w:t xml:space="preserve"> </w:t>
      </w:r>
      <w:r>
        <w:t>α</w:t>
      </w:r>
      <w:proofErr w:type="spellStart"/>
      <w:r>
        <w:t>ρμοδιότητες</w:t>
      </w:r>
      <w:proofErr w:type="spellEnd"/>
      <w:r>
        <w:t>:</w:t>
      </w:r>
    </w:p>
    <w:p w:rsidR="00EF0976" w:rsidRPr="0032497F" w:rsidRDefault="00086009">
      <w:pPr>
        <w:pStyle w:val="a4"/>
        <w:numPr>
          <w:ilvl w:val="1"/>
          <w:numId w:val="16"/>
        </w:numPr>
        <w:tabs>
          <w:tab w:val="left" w:pos="854"/>
        </w:tabs>
        <w:spacing w:before="4" w:line="360" w:lineRule="auto"/>
        <w:ind w:right="112"/>
        <w:jc w:val="both"/>
        <w:rPr>
          <w:rFonts w:ascii="Arial" w:hAnsi="Arial"/>
          <w:i/>
          <w:lang w:val="el-GR"/>
        </w:rPr>
      </w:pPr>
      <w:r w:rsidRPr="0032497F">
        <w:rPr>
          <w:rFonts w:ascii="Arial" w:hAnsi="Arial"/>
          <w:i/>
          <w:lang w:val="el-GR"/>
        </w:rPr>
        <w:t xml:space="preserve">Το Γραφείο </w:t>
      </w:r>
      <w:proofErr w:type="spellStart"/>
      <w:r w:rsidRPr="0032497F">
        <w:rPr>
          <w:rFonts w:ascii="Arial" w:hAnsi="Arial"/>
          <w:i/>
          <w:lang w:val="el-GR"/>
        </w:rPr>
        <w:t>Αδειοδοτήσεων</w:t>
      </w:r>
      <w:proofErr w:type="spellEnd"/>
      <w:r w:rsidRPr="0032497F">
        <w:rPr>
          <w:rFonts w:ascii="Arial" w:hAnsi="Arial"/>
          <w:i/>
          <w:lang w:val="el-GR"/>
        </w:rPr>
        <w:t xml:space="preserve"> και Ρύθμισης Εμπορικών Δραστηριοτήτων του Αυτοτελούς Τμήματος Τοπικής Οικονομικής Ανάπτυξης συγκεντρώνει τις αιτήσεις και τα δικαιολογητικά και χορηγεί τις άδει</w:t>
      </w:r>
      <w:r w:rsidRPr="0032497F">
        <w:rPr>
          <w:rFonts w:ascii="Arial" w:hAnsi="Arial"/>
          <w:i/>
          <w:lang w:val="el-GR"/>
        </w:rPr>
        <w:t>ες για την χρήση του</w:t>
      </w:r>
      <w:r w:rsidRPr="0032497F">
        <w:rPr>
          <w:rFonts w:ascii="Arial" w:hAnsi="Arial"/>
          <w:i/>
          <w:spacing w:val="-26"/>
          <w:lang w:val="el-GR"/>
        </w:rPr>
        <w:t xml:space="preserve"> </w:t>
      </w:r>
      <w:r w:rsidRPr="0032497F">
        <w:rPr>
          <w:rFonts w:ascii="Arial" w:hAnsi="Arial"/>
          <w:i/>
          <w:lang w:val="el-GR"/>
        </w:rPr>
        <w:t>χώρου.</w:t>
      </w:r>
    </w:p>
    <w:p w:rsidR="00EF0976" w:rsidRPr="0032497F" w:rsidRDefault="00086009">
      <w:pPr>
        <w:pStyle w:val="a4"/>
        <w:numPr>
          <w:ilvl w:val="1"/>
          <w:numId w:val="16"/>
        </w:numPr>
        <w:tabs>
          <w:tab w:val="left" w:pos="854"/>
        </w:tabs>
        <w:spacing w:before="2" w:line="360" w:lineRule="auto"/>
        <w:ind w:right="110" w:hanging="554"/>
        <w:jc w:val="both"/>
        <w:rPr>
          <w:rFonts w:ascii="Arial" w:hAnsi="Arial"/>
          <w:i/>
          <w:lang w:val="el-GR"/>
        </w:rPr>
      </w:pPr>
      <w:r w:rsidRPr="0032497F">
        <w:rPr>
          <w:rFonts w:ascii="Arial" w:hAnsi="Arial"/>
          <w:i/>
          <w:lang w:val="el-GR"/>
        </w:rPr>
        <w:t xml:space="preserve">Η Επιτροπή Διαχείρισης Κοινόχρηστων Χώρων του Δημοτικού Συμβουλίου, λαμβάνοντας </w:t>
      </w:r>
      <w:r w:rsidRPr="0032497F">
        <w:rPr>
          <w:rFonts w:ascii="Arial" w:hAnsi="Arial"/>
          <w:i/>
          <w:lang w:val="el-GR"/>
        </w:rPr>
        <w:t>τη γνώμη της Διεύθυνσης Τεχνικών Υπηρεσιών του Δήμου και του Α.Τ. Πόρου, εισηγείται στο Δημοτικό Συμβούλιο σχετικά με κάθε νέο αίτημα παραχώρησης κοινόχρηστων χώρων (εφόσον δεν πρόκειται για ανανέωση ισχύουσας</w:t>
      </w:r>
      <w:r w:rsidRPr="0032497F">
        <w:rPr>
          <w:rFonts w:ascii="Arial" w:hAnsi="Arial"/>
          <w:i/>
          <w:spacing w:val="-28"/>
          <w:lang w:val="el-GR"/>
        </w:rPr>
        <w:t xml:space="preserve"> </w:t>
      </w:r>
      <w:r w:rsidRPr="0032497F">
        <w:rPr>
          <w:rFonts w:ascii="Arial" w:hAnsi="Arial"/>
          <w:i/>
          <w:lang w:val="el-GR"/>
        </w:rPr>
        <w:t>παραχώρησης).</w:t>
      </w:r>
    </w:p>
    <w:p w:rsidR="00EF0976" w:rsidRPr="0032497F" w:rsidRDefault="00086009">
      <w:pPr>
        <w:pStyle w:val="a4"/>
        <w:numPr>
          <w:ilvl w:val="1"/>
          <w:numId w:val="16"/>
        </w:numPr>
        <w:tabs>
          <w:tab w:val="left" w:pos="854"/>
        </w:tabs>
        <w:spacing w:before="2" w:line="360" w:lineRule="auto"/>
        <w:ind w:right="110" w:hanging="616"/>
        <w:jc w:val="both"/>
        <w:rPr>
          <w:rFonts w:ascii="Arial" w:hAnsi="Arial"/>
          <w:i/>
          <w:lang w:val="el-GR"/>
        </w:rPr>
      </w:pPr>
      <w:r w:rsidRPr="0032497F">
        <w:rPr>
          <w:rFonts w:ascii="Arial" w:hAnsi="Arial"/>
          <w:i/>
          <w:lang w:val="el-GR"/>
        </w:rPr>
        <w:t>Το Δημοτικό Συμβούλιο συζητά τις</w:t>
      </w:r>
      <w:r w:rsidRPr="0032497F">
        <w:rPr>
          <w:rFonts w:ascii="Arial" w:hAnsi="Arial"/>
          <w:i/>
          <w:lang w:val="el-GR"/>
        </w:rPr>
        <w:t xml:space="preserve"> εισηγήσεις της Επιτροπής και αποφασίζει την έγκριση, απόρριψη ή τροποποίηση του περιεχομένου</w:t>
      </w:r>
      <w:r w:rsidRPr="0032497F">
        <w:rPr>
          <w:rFonts w:ascii="Arial" w:hAnsi="Arial"/>
          <w:i/>
          <w:spacing w:val="-27"/>
          <w:lang w:val="el-GR"/>
        </w:rPr>
        <w:t xml:space="preserve"> </w:t>
      </w:r>
      <w:r w:rsidRPr="0032497F">
        <w:rPr>
          <w:rFonts w:ascii="Arial" w:hAnsi="Arial"/>
          <w:i/>
          <w:lang w:val="el-GR"/>
        </w:rPr>
        <w:t>τους.</w:t>
      </w:r>
    </w:p>
    <w:p w:rsidR="00EF0976" w:rsidRPr="0032497F" w:rsidRDefault="00086009">
      <w:pPr>
        <w:pStyle w:val="a4"/>
        <w:numPr>
          <w:ilvl w:val="1"/>
          <w:numId w:val="16"/>
        </w:numPr>
        <w:tabs>
          <w:tab w:val="left" w:pos="854"/>
        </w:tabs>
        <w:spacing w:before="2" w:line="360" w:lineRule="auto"/>
        <w:ind w:right="110" w:hanging="616"/>
        <w:jc w:val="both"/>
        <w:rPr>
          <w:rFonts w:ascii="Arial" w:hAnsi="Arial"/>
          <w:i/>
          <w:lang w:val="el-GR"/>
        </w:rPr>
      </w:pPr>
      <w:r w:rsidRPr="0032497F">
        <w:rPr>
          <w:rFonts w:ascii="Arial" w:hAnsi="Arial"/>
          <w:i/>
          <w:lang w:val="el-GR"/>
        </w:rPr>
        <w:t xml:space="preserve">Ο Δήμαρχος (ή ο </w:t>
      </w:r>
      <w:proofErr w:type="spellStart"/>
      <w:r w:rsidRPr="0032497F">
        <w:rPr>
          <w:rFonts w:ascii="Arial" w:hAnsi="Arial"/>
          <w:i/>
          <w:lang w:val="el-GR"/>
        </w:rPr>
        <w:t>καθ΄</w:t>
      </w:r>
      <w:proofErr w:type="spellEnd"/>
      <w:r w:rsidRPr="0032497F">
        <w:rPr>
          <w:rFonts w:ascii="Arial" w:hAnsi="Arial"/>
          <w:i/>
          <w:lang w:val="el-GR"/>
        </w:rPr>
        <w:t xml:space="preserve"> </w:t>
      </w:r>
      <w:proofErr w:type="spellStart"/>
      <w:r w:rsidRPr="0032497F">
        <w:rPr>
          <w:rFonts w:ascii="Arial" w:hAnsi="Arial"/>
          <w:i/>
          <w:lang w:val="el-GR"/>
        </w:rPr>
        <w:t>ύλην</w:t>
      </w:r>
      <w:proofErr w:type="spellEnd"/>
      <w:r w:rsidRPr="0032497F">
        <w:rPr>
          <w:rFonts w:ascii="Arial" w:hAnsi="Arial"/>
          <w:i/>
          <w:lang w:val="el-GR"/>
        </w:rPr>
        <w:t xml:space="preserve"> αντιδήμαρχος ή εντεταλμένος Δημοτικός Σύμβουλος) εκδίδει, ανακαλεί και ανανεώνει την άδεια (παρ. 11 αρ. 3 Ν.</w:t>
      </w:r>
      <w:r w:rsidRPr="0032497F">
        <w:rPr>
          <w:rFonts w:ascii="Arial" w:hAnsi="Arial"/>
          <w:i/>
          <w:spacing w:val="-26"/>
          <w:lang w:val="el-GR"/>
        </w:rPr>
        <w:t xml:space="preserve"> </w:t>
      </w:r>
      <w:r w:rsidRPr="0032497F">
        <w:rPr>
          <w:rFonts w:ascii="Arial" w:hAnsi="Arial"/>
          <w:i/>
          <w:lang w:val="el-GR"/>
        </w:rPr>
        <w:t>1080/80).</w:t>
      </w:r>
    </w:p>
    <w:p w:rsidR="00EF0976" w:rsidRPr="0032497F" w:rsidRDefault="00086009">
      <w:pPr>
        <w:pStyle w:val="a3"/>
        <w:spacing w:before="2" w:line="360" w:lineRule="auto"/>
        <w:ind w:right="110"/>
        <w:rPr>
          <w:lang w:val="el-GR"/>
        </w:rPr>
      </w:pPr>
      <w:r w:rsidRPr="0032497F">
        <w:rPr>
          <w:b/>
          <w:lang w:val="el-GR"/>
        </w:rPr>
        <w:t xml:space="preserve">β) </w:t>
      </w:r>
      <w:r w:rsidRPr="0032497F">
        <w:rPr>
          <w:lang w:val="el-GR"/>
        </w:rPr>
        <w:t xml:space="preserve">Ο έλεγχος της τήρησης των όρων του Κανονισμού και των επί μέρους παραχωρήσεων γίνεται </w:t>
      </w:r>
      <w:r w:rsidRPr="0032497F">
        <w:rPr>
          <w:lang w:val="el-GR"/>
        </w:rPr>
        <w:t>από το Α.Τ. Πόρου, καθώς και από τα αρμόδια όργανα του Δήμου Πόρου, οι οποίοι μπορούν να διεξάγουν μαζικούς ελέγχους και να παραπέμπουν τις εκθέσεις τους στο Δημοτικό Συμ</w:t>
      </w:r>
      <w:r w:rsidRPr="0032497F">
        <w:rPr>
          <w:lang w:val="el-GR"/>
        </w:rPr>
        <w:t>βούλιο για επικύρωση και εν συνεχεία στην αντίστοιχη αρχή για επιβολή κυρώσεων. Στην περίπτωση αυτή επιβάλλονται και οι προβλεπόμενες διοικητικές κυρώσεις.</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0"/>
        <w:rPr>
          <w:lang w:val="el-GR"/>
        </w:rPr>
      </w:pPr>
      <w:r w:rsidRPr="0032497F">
        <w:rPr>
          <w:b/>
          <w:lang w:val="el-GR"/>
        </w:rPr>
        <w:lastRenderedPageBreak/>
        <w:t xml:space="preserve">γ) </w:t>
      </w:r>
      <w:r w:rsidRPr="0032497F">
        <w:rPr>
          <w:lang w:val="el-GR"/>
        </w:rPr>
        <w:t>Η Επιτροπή Κ.Χ. μπορεί να παραπέμπει στο Δημοτικό Συμβούλιο θέματα που έχουν σχ</w:t>
      </w:r>
      <w:r w:rsidRPr="0032497F">
        <w:rPr>
          <w:lang w:val="el-GR"/>
        </w:rPr>
        <w:t xml:space="preserve">έση με </w:t>
      </w:r>
      <w:r w:rsidRPr="0032497F">
        <w:rPr>
          <w:lang w:val="el-GR"/>
        </w:rPr>
        <w:t>την αναδιατύπωση και συμπλήρωση του παρόντα Κανονισμού, με την εξαίρεση θεμάτων που έχουν οικονομικό αντικείμενο (π.χ. επιβολή τελών).</w:t>
      </w:r>
    </w:p>
    <w:p w:rsidR="00EF0976" w:rsidRPr="0032497F" w:rsidRDefault="00EF0976">
      <w:pPr>
        <w:pStyle w:val="a3"/>
        <w:ind w:left="0"/>
        <w:jc w:val="left"/>
        <w:rPr>
          <w:lang w:val="el-GR"/>
        </w:rPr>
      </w:pPr>
    </w:p>
    <w:p w:rsidR="00EF0976" w:rsidRPr="0032497F" w:rsidRDefault="00086009">
      <w:pPr>
        <w:pStyle w:val="4"/>
        <w:ind w:right="116"/>
        <w:rPr>
          <w:lang w:val="el-GR"/>
        </w:rPr>
      </w:pPr>
      <w:r w:rsidRPr="0032497F">
        <w:rPr>
          <w:u w:val="single"/>
          <w:lang w:val="el-GR"/>
        </w:rPr>
        <w:t>Άρθρο 7</w:t>
      </w:r>
    </w:p>
    <w:p w:rsidR="00EF0976" w:rsidRPr="0032497F" w:rsidRDefault="00086009">
      <w:pPr>
        <w:spacing w:before="127"/>
        <w:ind w:left="72" w:right="122"/>
        <w:jc w:val="center"/>
        <w:rPr>
          <w:rFonts w:ascii="Arial" w:hAnsi="Arial"/>
          <w:b/>
          <w:i/>
          <w:lang w:val="el-GR"/>
        </w:rPr>
      </w:pPr>
      <w:r w:rsidRPr="0032497F">
        <w:rPr>
          <w:rFonts w:ascii="Arial" w:hAnsi="Arial"/>
          <w:b/>
          <w:i/>
          <w:lang w:val="el-GR"/>
        </w:rPr>
        <w:t>Γενικές υποχρεώσεις Δήμου και αιτούντων – χρηστών</w:t>
      </w:r>
    </w:p>
    <w:p w:rsidR="00EF0976" w:rsidRPr="0032497F" w:rsidRDefault="00086009">
      <w:pPr>
        <w:pStyle w:val="a3"/>
        <w:spacing w:before="125" w:line="360" w:lineRule="auto"/>
        <w:ind w:right="108"/>
        <w:rPr>
          <w:lang w:val="el-GR"/>
        </w:rPr>
      </w:pPr>
      <w:r w:rsidRPr="0032497F">
        <w:rPr>
          <w:b/>
          <w:lang w:val="el-GR"/>
        </w:rPr>
        <w:t xml:space="preserve">α) </w:t>
      </w:r>
      <w:r w:rsidRPr="0032497F">
        <w:rPr>
          <w:lang w:val="el-GR"/>
        </w:rPr>
        <w:t>Η παραλαβή των προβλεπόμενων δικαιολογητικών, η έκδο</w:t>
      </w:r>
      <w:r w:rsidRPr="0032497F">
        <w:rPr>
          <w:lang w:val="el-GR"/>
        </w:rPr>
        <w:t xml:space="preserve">ση των αδειών, η κοινοποίηση </w:t>
      </w:r>
      <w:r w:rsidRPr="0032497F">
        <w:rPr>
          <w:lang w:val="el-GR"/>
        </w:rPr>
        <w:t xml:space="preserve">αυτών στους ενδιαφερομένους και στις εμπλεκόμενες υπηρεσίες, η τήρηση των σχετικών φακέλων σε ειδικό για το σκοπό αυτό αρχείο, η παροχή κάθε δυνατής βοήθειας και η έγκαιρη  πληροφόρηση των ενδιαφερομένων &amp; καταστηματαρχών πάνω </w:t>
      </w:r>
      <w:r w:rsidRPr="0032497F">
        <w:rPr>
          <w:lang w:val="el-GR"/>
        </w:rPr>
        <w:t>σε θέματα που τους αφορούν, αποτελούν υποχρεώσεις του</w:t>
      </w:r>
      <w:r w:rsidRPr="0032497F">
        <w:rPr>
          <w:spacing w:val="-19"/>
          <w:lang w:val="el-GR"/>
        </w:rPr>
        <w:t xml:space="preserve"> </w:t>
      </w:r>
      <w:r w:rsidRPr="0032497F">
        <w:rPr>
          <w:lang w:val="el-GR"/>
        </w:rPr>
        <w:t>Δήμου.</w:t>
      </w:r>
    </w:p>
    <w:p w:rsidR="00EF0976" w:rsidRPr="0032497F" w:rsidRDefault="00086009">
      <w:pPr>
        <w:pStyle w:val="a3"/>
        <w:spacing w:before="4" w:line="360" w:lineRule="auto"/>
        <w:ind w:right="105"/>
        <w:rPr>
          <w:lang w:val="el-GR"/>
        </w:rPr>
      </w:pPr>
      <w:r w:rsidRPr="0032497F">
        <w:rPr>
          <w:b/>
          <w:lang w:val="el-GR"/>
        </w:rPr>
        <w:t xml:space="preserve">β) </w:t>
      </w:r>
      <w:r w:rsidRPr="0032497F">
        <w:rPr>
          <w:lang w:val="el-GR"/>
        </w:rPr>
        <w:t xml:space="preserve">Η προσέλευση και συνεργασία με τις αρμόδιες υπηρεσίες του Δήμου, η συγκέντρωση των </w:t>
      </w:r>
      <w:r w:rsidRPr="0032497F">
        <w:rPr>
          <w:lang w:val="el-GR"/>
        </w:rPr>
        <w:t>προβλεπόμενων δικαιολογητικών, η έγκαιρη υποβολή αυτών, η καταβολή των προβλεπόμενων τελών στο Ταμείο του Δήμ</w:t>
      </w:r>
      <w:r w:rsidRPr="0032497F">
        <w:rPr>
          <w:lang w:val="el-GR"/>
        </w:rPr>
        <w:t>ου εφόσον υπάρχει, η εξασφάλιση της καθαριότητας, η προστασία του παραχωρούμενου χώρου από κάθε μορφής ρύπανση ή ζημιές και για την παράδοσή του σε άρτια και καθαρή κατάσταση μετά το πέρας της παραχώρησης και η τήρηση όλων των όρων των αδειών παραχώρησης κ</w:t>
      </w:r>
      <w:r w:rsidRPr="0032497F">
        <w:rPr>
          <w:lang w:val="el-GR"/>
        </w:rPr>
        <w:t>αι των διατάξεων του παρόντος Κανονισμού, αποτελούν υποχρεώσεις των καταστηματαρχών &amp; των υπευθύνων λειτουργίας των καταστημάτων υγειονομικού ενδιαφέροντος, των ιδιοκτητών του ακινήτου ή εκείνων στο όνομα των οποίων εκδόθηκε η άδεια οικοδομής (στην περίπτω</w:t>
      </w:r>
      <w:r w:rsidRPr="0032497F">
        <w:rPr>
          <w:lang w:val="el-GR"/>
        </w:rPr>
        <w:t xml:space="preserve">ση των </w:t>
      </w:r>
      <w:proofErr w:type="spellStart"/>
      <w:r w:rsidRPr="0032497F">
        <w:rPr>
          <w:lang w:val="el-GR"/>
        </w:rPr>
        <w:t>ανοικοδομούντων</w:t>
      </w:r>
      <w:proofErr w:type="spellEnd"/>
      <w:r w:rsidRPr="0032497F">
        <w:rPr>
          <w:lang w:val="el-GR"/>
        </w:rPr>
        <w:t>), των μικροπωλητών και των κατόχων των αδειών άσκησης στάσιμου υπαίθριου εμπορίου και γενικώς των υπευθύνων κατά τον νόμο, επιτηδευματιών κ.λπ.  Οι ανωτέρω είναι δε υπεύθυνοι για κάθε ζημιά που τυχόν υποστεί ο χώρος από την χρήση για</w:t>
      </w:r>
      <w:r w:rsidRPr="0032497F">
        <w:rPr>
          <w:lang w:val="el-GR"/>
        </w:rPr>
        <w:t xml:space="preserve"> την οποία τους παραχωρήθηκε. Επίσης απαγορεύεται η με οποιοδήποτε τρόπο τοποθέτηση εναερίων καλωδίων ή εμφανών καλωδίων επί του εδάφους για ηλεκτροδότηση ή για σύνδεση κεραιών τηλεοράσεων από παροχές παρακείμενων</w:t>
      </w:r>
      <w:r w:rsidRPr="0032497F">
        <w:rPr>
          <w:spacing w:val="-22"/>
          <w:lang w:val="el-GR"/>
        </w:rPr>
        <w:t xml:space="preserve"> </w:t>
      </w:r>
      <w:r w:rsidRPr="0032497F">
        <w:rPr>
          <w:lang w:val="el-GR"/>
        </w:rPr>
        <w:t>κτηρίων.</w:t>
      </w:r>
    </w:p>
    <w:p w:rsidR="00EF0976" w:rsidRPr="0032497F" w:rsidRDefault="00086009">
      <w:pPr>
        <w:pStyle w:val="a3"/>
        <w:spacing w:before="4" w:line="360" w:lineRule="auto"/>
        <w:ind w:right="109"/>
        <w:rPr>
          <w:lang w:val="el-GR"/>
        </w:rPr>
      </w:pPr>
      <w:r w:rsidRPr="0032497F">
        <w:rPr>
          <w:b/>
          <w:lang w:val="el-GR"/>
        </w:rPr>
        <w:t xml:space="preserve">γ) </w:t>
      </w:r>
      <w:r w:rsidRPr="0032497F">
        <w:rPr>
          <w:lang w:val="el-GR"/>
        </w:rPr>
        <w:t>Η Διεύθυνση Τεχνικών Υπηρεσιών</w:t>
      </w:r>
      <w:r w:rsidRPr="0032497F">
        <w:rPr>
          <w:lang w:val="el-GR"/>
        </w:rPr>
        <w:t xml:space="preserve"> του Δήμου και η Επιτροπή Διαχείρισης Κοινοχρήστων </w:t>
      </w:r>
      <w:r w:rsidRPr="0032497F">
        <w:rPr>
          <w:lang w:val="el-GR"/>
        </w:rPr>
        <w:t xml:space="preserve">χώρων του ΔΣ επιφορτίζονται με την επιτήρηση της τήρησης των υποχρεώσεων της προηγούμενης παραγράφου και σε περίπτωση διαπίστωσης μη - τήρησής τους θα ζητούν εγγράφως τη συμμόρφωση από τους χρήστες και σε </w:t>
      </w:r>
      <w:r w:rsidRPr="0032497F">
        <w:rPr>
          <w:lang w:val="el-GR"/>
        </w:rPr>
        <w:t>περίπτωση μη – συμμόρφωσης υποχρεούνται να εισηγούνται στον Δήμαρχο (ή τον αρμόδιο Αντιδήμαρχο ή στον εντεταλμένο δημοτικό σύμβουλο) την επιβολή των προβλεπόμενων κυρώσεων. Οι αρμοδιότητες αυτές ασκούνται παράλληλα με τις αντίστοιχες υπηρεσιακές αρμοδιότητ</w:t>
      </w:r>
      <w:r w:rsidRPr="0032497F">
        <w:rPr>
          <w:lang w:val="el-GR"/>
        </w:rPr>
        <w:t>ες του Α.Τ..</w:t>
      </w:r>
    </w:p>
    <w:p w:rsidR="00EF0976" w:rsidRPr="0032497F" w:rsidRDefault="00EF0976">
      <w:pPr>
        <w:pStyle w:val="a3"/>
        <w:ind w:left="0"/>
        <w:jc w:val="left"/>
        <w:rPr>
          <w:lang w:val="el-GR"/>
        </w:rPr>
      </w:pPr>
    </w:p>
    <w:p w:rsidR="00EF0976" w:rsidRPr="0032497F" w:rsidRDefault="00086009">
      <w:pPr>
        <w:pStyle w:val="4"/>
        <w:spacing w:line="357" w:lineRule="auto"/>
        <w:ind w:left="4141" w:right="4129" w:hanging="3"/>
        <w:rPr>
          <w:lang w:val="el-GR"/>
        </w:rPr>
      </w:pPr>
      <w:r w:rsidRPr="0032497F">
        <w:rPr>
          <w:u w:val="single"/>
          <w:lang w:val="el-GR"/>
        </w:rPr>
        <w:t xml:space="preserve">Άρθρο 8 </w:t>
      </w:r>
      <w:r w:rsidRPr="0032497F">
        <w:rPr>
          <w:lang w:val="el-GR"/>
        </w:rPr>
        <w:t>Είδος χρήσης</w:t>
      </w:r>
    </w:p>
    <w:p w:rsidR="00EF0976" w:rsidRPr="0032497F" w:rsidRDefault="00086009">
      <w:pPr>
        <w:pStyle w:val="a3"/>
        <w:spacing w:before="6"/>
        <w:rPr>
          <w:lang w:val="el-GR"/>
        </w:rPr>
      </w:pPr>
      <w:r w:rsidRPr="0032497F">
        <w:rPr>
          <w:lang w:val="el-GR"/>
        </w:rPr>
        <w:t>Οι κοινόχρηστοι χώροι παραχωρούνται για:</w:t>
      </w:r>
    </w:p>
    <w:p w:rsidR="00EF0976" w:rsidRPr="0032497F" w:rsidRDefault="00086009">
      <w:pPr>
        <w:pStyle w:val="a4"/>
        <w:numPr>
          <w:ilvl w:val="2"/>
          <w:numId w:val="16"/>
        </w:numPr>
        <w:tabs>
          <w:tab w:val="left" w:pos="1193"/>
          <w:tab w:val="left" w:pos="1194"/>
        </w:tabs>
        <w:spacing w:before="125" w:line="360" w:lineRule="auto"/>
        <w:ind w:right="109"/>
        <w:jc w:val="left"/>
        <w:rPr>
          <w:rFonts w:ascii="Arial" w:hAnsi="Arial"/>
          <w:i/>
          <w:lang w:val="el-GR"/>
        </w:rPr>
      </w:pPr>
      <w:r w:rsidRPr="0032497F">
        <w:rPr>
          <w:rFonts w:ascii="Arial" w:hAnsi="Arial"/>
          <w:i/>
          <w:lang w:val="el-GR"/>
        </w:rPr>
        <w:t>Την τοποθέτηση τραπεζοκαθισμάτων, ομπρελών κ.λπ. στοιχείων καταστημάτων υγειονομικού</w:t>
      </w:r>
      <w:r w:rsidRPr="0032497F">
        <w:rPr>
          <w:rFonts w:ascii="Arial" w:hAnsi="Arial"/>
          <w:i/>
          <w:spacing w:val="-13"/>
          <w:lang w:val="el-GR"/>
        </w:rPr>
        <w:t xml:space="preserve"> </w:t>
      </w:r>
      <w:r w:rsidRPr="0032497F">
        <w:rPr>
          <w:rFonts w:ascii="Arial" w:hAnsi="Arial"/>
          <w:i/>
          <w:lang w:val="el-GR"/>
        </w:rPr>
        <w:t>ενδιαφέροντος.</w:t>
      </w:r>
    </w:p>
    <w:p w:rsidR="00EF0976" w:rsidRPr="0032497F" w:rsidRDefault="00EF0976">
      <w:pPr>
        <w:spacing w:line="360" w:lineRule="auto"/>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2"/>
          <w:numId w:val="16"/>
        </w:numPr>
        <w:tabs>
          <w:tab w:val="left" w:pos="1193"/>
          <w:tab w:val="left" w:pos="1194"/>
        </w:tabs>
        <w:spacing w:before="3"/>
        <w:ind w:hanging="520"/>
        <w:jc w:val="left"/>
        <w:rPr>
          <w:rFonts w:ascii="Arial" w:hAnsi="Arial"/>
          <w:i/>
          <w:lang w:val="el-GR"/>
        </w:rPr>
      </w:pPr>
      <w:r w:rsidRPr="0032497F">
        <w:rPr>
          <w:rFonts w:ascii="Arial" w:hAnsi="Arial"/>
          <w:i/>
          <w:lang w:val="el-GR"/>
        </w:rPr>
        <w:lastRenderedPageBreak/>
        <w:t>Την τοποθέτηση ψυγείων αναψυκτικών - παγωτών, αυτόματων πωλητών</w:t>
      </w:r>
      <w:r w:rsidRPr="0032497F">
        <w:rPr>
          <w:rFonts w:ascii="Arial" w:hAnsi="Arial"/>
          <w:i/>
          <w:spacing w:val="-36"/>
          <w:lang w:val="el-GR"/>
        </w:rPr>
        <w:t xml:space="preserve"> </w:t>
      </w:r>
      <w:r w:rsidRPr="0032497F">
        <w:rPr>
          <w:rFonts w:ascii="Arial" w:hAnsi="Arial"/>
          <w:i/>
          <w:lang w:val="el-GR"/>
        </w:rPr>
        <w:t>κ.λπ.</w:t>
      </w:r>
    </w:p>
    <w:p w:rsidR="00EF0976" w:rsidRDefault="00086009">
      <w:pPr>
        <w:pStyle w:val="a4"/>
        <w:numPr>
          <w:ilvl w:val="2"/>
          <w:numId w:val="16"/>
        </w:numPr>
        <w:tabs>
          <w:tab w:val="left" w:pos="1193"/>
          <w:tab w:val="left" w:pos="1194"/>
        </w:tabs>
        <w:spacing w:before="127"/>
        <w:ind w:hanging="568"/>
        <w:jc w:val="left"/>
        <w:rPr>
          <w:rFonts w:ascii="Arial" w:hAnsi="Arial"/>
          <w:i/>
        </w:rPr>
      </w:pPr>
      <w:proofErr w:type="spellStart"/>
      <w:r>
        <w:rPr>
          <w:rFonts w:ascii="Arial" w:hAnsi="Arial"/>
          <w:i/>
        </w:rPr>
        <w:t>Την</w:t>
      </w:r>
      <w:proofErr w:type="spellEnd"/>
      <w:r>
        <w:rPr>
          <w:rFonts w:ascii="Arial" w:hAnsi="Arial"/>
          <w:i/>
        </w:rPr>
        <w:t xml:space="preserve"> </w:t>
      </w:r>
      <w:proofErr w:type="spellStart"/>
      <w:r>
        <w:rPr>
          <w:rFonts w:ascii="Arial" w:hAnsi="Arial"/>
          <w:i/>
        </w:rPr>
        <w:t>το</w:t>
      </w:r>
      <w:proofErr w:type="spellEnd"/>
      <w:r>
        <w:rPr>
          <w:rFonts w:ascii="Arial" w:hAnsi="Arial"/>
          <w:i/>
        </w:rPr>
        <w:t>ποθέτηση</w:t>
      </w:r>
      <w:r>
        <w:rPr>
          <w:rFonts w:ascii="Arial" w:hAnsi="Arial"/>
          <w:i/>
          <w:spacing w:val="-16"/>
        </w:rPr>
        <w:t xml:space="preserve"> </w:t>
      </w:r>
      <w:proofErr w:type="spellStart"/>
      <w:r>
        <w:rPr>
          <w:rFonts w:ascii="Arial" w:hAnsi="Arial"/>
          <w:i/>
        </w:rPr>
        <w:t>εμ</w:t>
      </w:r>
      <w:proofErr w:type="spellEnd"/>
      <w:r>
        <w:rPr>
          <w:rFonts w:ascii="Arial" w:hAnsi="Arial"/>
          <w:i/>
        </w:rPr>
        <w:t>πορευμάτων.</w:t>
      </w:r>
    </w:p>
    <w:p w:rsidR="00EF0976" w:rsidRPr="0032497F" w:rsidRDefault="00086009">
      <w:pPr>
        <w:pStyle w:val="a4"/>
        <w:numPr>
          <w:ilvl w:val="2"/>
          <w:numId w:val="16"/>
        </w:numPr>
        <w:tabs>
          <w:tab w:val="left" w:pos="1193"/>
          <w:tab w:val="left" w:pos="1194"/>
        </w:tabs>
        <w:spacing w:before="125"/>
        <w:ind w:hanging="580"/>
        <w:jc w:val="left"/>
        <w:rPr>
          <w:rFonts w:ascii="Arial" w:hAnsi="Arial"/>
          <w:i/>
          <w:lang w:val="el-GR"/>
        </w:rPr>
      </w:pPr>
      <w:r w:rsidRPr="0032497F">
        <w:rPr>
          <w:rFonts w:ascii="Arial" w:hAnsi="Arial"/>
          <w:i/>
          <w:lang w:val="el-GR"/>
        </w:rPr>
        <w:t>Την τοποθέτηση οικοδομικών υλικών και την διενέργεια οικοδομικών</w:t>
      </w:r>
      <w:r w:rsidRPr="0032497F">
        <w:rPr>
          <w:rFonts w:ascii="Arial" w:hAnsi="Arial"/>
          <w:i/>
          <w:spacing w:val="-34"/>
          <w:lang w:val="el-GR"/>
        </w:rPr>
        <w:t xml:space="preserve"> </w:t>
      </w:r>
      <w:r w:rsidRPr="0032497F">
        <w:rPr>
          <w:rFonts w:ascii="Arial" w:hAnsi="Arial"/>
          <w:i/>
          <w:lang w:val="el-GR"/>
        </w:rPr>
        <w:t>εργασιών.</w:t>
      </w:r>
    </w:p>
    <w:p w:rsidR="00EF0976" w:rsidRPr="0032497F" w:rsidRDefault="00086009">
      <w:pPr>
        <w:pStyle w:val="a4"/>
        <w:numPr>
          <w:ilvl w:val="2"/>
          <w:numId w:val="16"/>
        </w:numPr>
        <w:tabs>
          <w:tab w:val="left" w:pos="1193"/>
          <w:tab w:val="left" w:pos="1194"/>
        </w:tabs>
        <w:spacing w:before="127"/>
        <w:ind w:hanging="532"/>
        <w:jc w:val="left"/>
        <w:rPr>
          <w:rFonts w:ascii="Arial" w:hAnsi="Arial"/>
          <w:i/>
          <w:lang w:val="el-GR"/>
        </w:rPr>
      </w:pPr>
      <w:r w:rsidRPr="0032497F">
        <w:rPr>
          <w:rFonts w:ascii="Arial" w:hAnsi="Arial"/>
          <w:i/>
          <w:lang w:val="el-GR"/>
        </w:rPr>
        <w:t>Τη διοργάνωση εκδηλώσεων προσωρινού</w:t>
      </w:r>
      <w:r w:rsidRPr="0032497F">
        <w:rPr>
          <w:rFonts w:ascii="Arial" w:hAnsi="Arial"/>
          <w:i/>
          <w:spacing w:val="-23"/>
          <w:lang w:val="el-GR"/>
        </w:rPr>
        <w:t xml:space="preserve"> </w:t>
      </w:r>
      <w:r w:rsidRPr="0032497F">
        <w:rPr>
          <w:rFonts w:ascii="Arial" w:hAnsi="Arial"/>
          <w:i/>
          <w:lang w:val="el-GR"/>
        </w:rPr>
        <w:t>χαρακτήρα.</w:t>
      </w:r>
    </w:p>
    <w:p w:rsidR="00EF0976" w:rsidRPr="0032497F" w:rsidRDefault="00086009">
      <w:pPr>
        <w:pStyle w:val="a4"/>
        <w:numPr>
          <w:ilvl w:val="2"/>
          <w:numId w:val="16"/>
        </w:numPr>
        <w:tabs>
          <w:tab w:val="left" w:pos="1193"/>
          <w:tab w:val="left" w:pos="1194"/>
        </w:tabs>
        <w:spacing w:before="125" w:line="360" w:lineRule="auto"/>
        <w:ind w:right="112" w:hanging="580"/>
        <w:jc w:val="left"/>
        <w:rPr>
          <w:rFonts w:ascii="Arial" w:hAnsi="Arial"/>
          <w:i/>
          <w:lang w:val="el-GR"/>
        </w:rPr>
      </w:pPr>
      <w:r w:rsidRPr="0032497F">
        <w:rPr>
          <w:rFonts w:ascii="Arial" w:hAnsi="Arial"/>
          <w:i/>
          <w:lang w:val="el-GR"/>
        </w:rPr>
        <w:t>Την παραχώρηση θέσης στάθμευσης χρηματαποστολών (Τράπεζες, Οργανισμοί, ΕΛΤΑ</w:t>
      </w:r>
      <w:r w:rsidRPr="0032497F">
        <w:rPr>
          <w:rFonts w:ascii="Arial" w:hAnsi="Arial"/>
          <w:i/>
          <w:spacing w:val="-5"/>
          <w:lang w:val="el-GR"/>
        </w:rPr>
        <w:t xml:space="preserve"> </w:t>
      </w:r>
      <w:r w:rsidRPr="0032497F">
        <w:rPr>
          <w:rFonts w:ascii="Arial" w:hAnsi="Arial"/>
          <w:i/>
          <w:lang w:val="el-GR"/>
        </w:rPr>
        <w:t>κ.λπ.)</w:t>
      </w:r>
    </w:p>
    <w:p w:rsidR="00EF0976" w:rsidRDefault="00086009">
      <w:pPr>
        <w:pStyle w:val="a4"/>
        <w:numPr>
          <w:ilvl w:val="2"/>
          <w:numId w:val="16"/>
        </w:numPr>
        <w:tabs>
          <w:tab w:val="left" w:pos="1193"/>
          <w:tab w:val="left" w:pos="1194"/>
        </w:tabs>
        <w:spacing w:before="2"/>
        <w:ind w:hanging="630"/>
        <w:jc w:val="left"/>
        <w:rPr>
          <w:rFonts w:ascii="Arial" w:hAnsi="Arial"/>
          <w:i/>
        </w:rPr>
      </w:pPr>
      <w:proofErr w:type="spellStart"/>
      <w:r>
        <w:rPr>
          <w:rFonts w:ascii="Arial" w:hAnsi="Arial"/>
          <w:i/>
        </w:rPr>
        <w:t>Την</w:t>
      </w:r>
      <w:proofErr w:type="spellEnd"/>
      <w:r>
        <w:rPr>
          <w:rFonts w:ascii="Arial" w:hAnsi="Arial"/>
          <w:i/>
        </w:rPr>
        <w:t xml:space="preserve"> </w:t>
      </w:r>
      <w:proofErr w:type="spellStart"/>
      <w:r>
        <w:rPr>
          <w:rFonts w:ascii="Arial" w:hAnsi="Arial"/>
          <w:i/>
        </w:rPr>
        <w:t>λειτουργί</w:t>
      </w:r>
      <w:proofErr w:type="spellEnd"/>
      <w:r>
        <w:rPr>
          <w:rFonts w:ascii="Arial" w:hAnsi="Arial"/>
          <w:i/>
        </w:rPr>
        <w:t>α</w:t>
      </w:r>
      <w:r>
        <w:rPr>
          <w:rFonts w:ascii="Arial" w:hAnsi="Arial"/>
          <w:i/>
          <w:spacing w:val="-15"/>
        </w:rPr>
        <w:t xml:space="preserve"> </w:t>
      </w:r>
      <w:r>
        <w:rPr>
          <w:rFonts w:ascii="Arial" w:hAnsi="Arial"/>
          <w:i/>
        </w:rPr>
        <w:t>π</w:t>
      </w:r>
      <w:proofErr w:type="spellStart"/>
      <w:r>
        <w:rPr>
          <w:rFonts w:ascii="Arial" w:hAnsi="Arial"/>
          <w:i/>
        </w:rPr>
        <w:t>ερι</w:t>
      </w:r>
      <w:proofErr w:type="spellEnd"/>
      <w:r>
        <w:rPr>
          <w:rFonts w:ascii="Arial" w:hAnsi="Arial"/>
          <w:i/>
        </w:rPr>
        <w:t>πτέρων.</w:t>
      </w:r>
    </w:p>
    <w:p w:rsidR="00EF0976" w:rsidRPr="0032497F" w:rsidRDefault="00086009">
      <w:pPr>
        <w:pStyle w:val="a4"/>
        <w:numPr>
          <w:ilvl w:val="2"/>
          <w:numId w:val="16"/>
        </w:numPr>
        <w:tabs>
          <w:tab w:val="left" w:pos="1193"/>
          <w:tab w:val="left" w:pos="1194"/>
        </w:tabs>
        <w:spacing w:before="127"/>
        <w:ind w:hanging="678"/>
        <w:jc w:val="left"/>
        <w:rPr>
          <w:rFonts w:ascii="Arial" w:hAnsi="Arial"/>
          <w:i/>
          <w:lang w:val="el-GR"/>
        </w:rPr>
      </w:pPr>
      <w:r w:rsidRPr="0032497F">
        <w:rPr>
          <w:rFonts w:ascii="Arial" w:hAnsi="Arial"/>
          <w:i/>
          <w:lang w:val="el-GR"/>
        </w:rPr>
        <w:t>Την άσκηση στάσιμου υπαίθριου</w:t>
      </w:r>
      <w:r w:rsidRPr="0032497F">
        <w:rPr>
          <w:rFonts w:ascii="Arial" w:hAnsi="Arial"/>
          <w:i/>
          <w:spacing w:val="-22"/>
          <w:lang w:val="el-GR"/>
        </w:rPr>
        <w:t xml:space="preserve"> </w:t>
      </w:r>
      <w:r w:rsidRPr="0032497F">
        <w:rPr>
          <w:rFonts w:ascii="Arial" w:hAnsi="Arial"/>
          <w:i/>
          <w:lang w:val="el-GR"/>
        </w:rPr>
        <w:t>εμπορίου.</w:t>
      </w:r>
    </w:p>
    <w:p w:rsidR="00EF0976" w:rsidRPr="0032497F" w:rsidRDefault="00086009">
      <w:pPr>
        <w:pStyle w:val="a4"/>
        <w:numPr>
          <w:ilvl w:val="2"/>
          <w:numId w:val="16"/>
        </w:numPr>
        <w:tabs>
          <w:tab w:val="left" w:pos="1193"/>
          <w:tab w:val="left" w:pos="1194"/>
        </w:tabs>
        <w:spacing w:before="125"/>
        <w:ind w:hanging="580"/>
        <w:jc w:val="left"/>
        <w:rPr>
          <w:rFonts w:ascii="Arial" w:hAnsi="Arial"/>
          <w:i/>
          <w:lang w:val="el-GR"/>
        </w:rPr>
      </w:pPr>
      <w:r w:rsidRPr="0032497F">
        <w:rPr>
          <w:rFonts w:ascii="Arial" w:hAnsi="Arial"/>
          <w:i/>
          <w:lang w:val="el-GR"/>
        </w:rPr>
        <w:t>Την τοποθέτηση ομπρελών και ξαπλωστρών σε περίπτωση</w:t>
      </w:r>
      <w:r w:rsidRPr="0032497F">
        <w:rPr>
          <w:rFonts w:ascii="Arial" w:hAnsi="Arial"/>
          <w:i/>
          <w:spacing w:val="-34"/>
          <w:lang w:val="el-GR"/>
        </w:rPr>
        <w:t xml:space="preserve"> </w:t>
      </w:r>
      <w:r w:rsidRPr="0032497F">
        <w:rPr>
          <w:rFonts w:ascii="Arial" w:hAnsi="Arial"/>
          <w:i/>
          <w:lang w:val="el-GR"/>
        </w:rPr>
        <w:t>παραλιών.</w:t>
      </w:r>
    </w:p>
    <w:p w:rsidR="00EF0976" w:rsidRPr="0032497F" w:rsidRDefault="00086009">
      <w:pPr>
        <w:pStyle w:val="a4"/>
        <w:numPr>
          <w:ilvl w:val="2"/>
          <w:numId w:val="16"/>
        </w:numPr>
        <w:tabs>
          <w:tab w:val="left" w:pos="1193"/>
          <w:tab w:val="left" w:pos="1194"/>
        </w:tabs>
        <w:spacing w:before="127"/>
        <w:ind w:hanging="532"/>
        <w:jc w:val="left"/>
        <w:rPr>
          <w:rFonts w:ascii="Arial" w:hAnsi="Arial"/>
          <w:i/>
          <w:lang w:val="el-GR"/>
        </w:rPr>
      </w:pPr>
      <w:r w:rsidRPr="0032497F">
        <w:rPr>
          <w:rFonts w:ascii="Arial" w:hAnsi="Arial"/>
          <w:i/>
          <w:lang w:val="el-GR"/>
        </w:rPr>
        <w:t>Την χρήση υπεδάφους π.χ. για τη διέλευση τηλεπικοινωνιακών</w:t>
      </w:r>
      <w:r w:rsidRPr="0032497F">
        <w:rPr>
          <w:rFonts w:ascii="Arial" w:hAnsi="Arial"/>
          <w:i/>
          <w:spacing w:val="-32"/>
          <w:lang w:val="el-GR"/>
        </w:rPr>
        <w:t xml:space="preserve"> </w:t>
      </w:r>
      <w:r w:rsidRPr="0032497F">
        <w:rPr>
          <w:rFonts w:ascii="Arial" w:hAnsi="Arial"/>
          <w:i/>
          <w:lang w:val="el-GR"/>
        </w:rPr>
        <w:t>δικτύων.</w:t>
      </w:r>
    </w:p>
    <w:p w:rsidR="00EF0976" w:rsidRPr="0032497F" w:rsidRDefault="00086009">
      <w:pPr>
        <w:pStyle w:val="a4"/>
        <w:numPr>
          <w:ilvl w:val="2"/>
          <w:numId w:val="16"/>
        </w:numPr>
        <w:tabs>
          <w:tab w:val="left" w:pos="1193"/>
          <w:tab w:val="left" w:pos="1194"/>
        </w:tabs>
        <w:spacing w:before="125" w:line="360" w:lineRule="auto"/>
        <w:ind w:right="109" w:hanging="580"/>
        <w:jc w:val="left"/>
        <w:rPr>
          <w:rFonts w:ascii="Arial" w:hAnsi="Arial"/>
          <w:i/>
          <w:lang w:val="el-GR"/>
        </w:rPr>
      </w:pPr>
      <w:r w:rsidRPr="0032497F">
        <w:rPr>
          <w:rFonts w:ascii="Arial" w:hAnsi="Arial"/>
          <w:i/>
          <w:lang w:val="el-GR"/>
        </w:rPr>
        <w:t>Λοιπές δραστηριότητες που δεν αντίκεινται στις ισχύουσες νομοθετικές διατάξεις, καθώς και στις διατάξεις του παρόντος</w:t>
      </w:r>
      <w:r w:rsidRPr="0032497F">
        <w:rPr>
          <w:rFonts w:ascii="Arial" w:hAnsi="Arial"/>
          <w:i/>
          <w:spacing w:val="-25"/>
          <w:lang w:val="el-GR"/>
        </w:rPr>
        <w:t xml:space="preserve"> </w:t>
      </w:r>
      <w:r w:rsidRPr="0032497F">
        <w:rPr>
          <w:rFonts w:ascii="Arial" w:hAnsi="Arial"/>
          <w:i/>
          <w:lang w:val="el-GR"/>
        </w:rPr>
        <w:t>Κανονισμού.</w:t>
      </w:r>
    </w:p>
    <w:p w:rsidR="00EF0976" w:rsidRPr="0032497F" w:rsidRDefault="00EF0976">
      <w:pPr>
        <w:pStyle w:val="a3"/>
        <w:ind w:left="0"/>
        <w:jc w:val="left"/>
        <w:rPr>
          <w:lang w:val="el-GR"/>
        </w:rPr>
      </w:pPr>
    </w:p>
    <w:p w:rsidR="00EF0976" w:rsidRPr="0032497F" w:rsidRDefault="00086009">
      <w:pPr>
        <w:pStyle w:val="4"/>
        <w:spacing w:line="357" w:lineRule="auto"/>
        <w:ind w:left="3986" w:right="3974" w:hanging="2"/>
        <w:rPr>
          <w:lang w:val="el-GR"/>
        </w:rPr>
      </w:pPr>
      <w:r w:rsidRPr="0032497F">
        <w:rPr>
          <w:u w:val="single"/>
          <w:lang w:val="el-GR"/>
        </w:rPr>
        <w:t xml:space="preserve">Άρθρο 9 </w:t>
      </w:r>
      <w:r w:rsidRPr="0032497F">
        <w:rPr>
          <w:lang w:val="el-GR"/>
        </w:rPr>
        <w:t>Διάρκεια χρήσης</w:t>
      </w:r>
    </w:p>
    <w:p w:rsidR="00EF0976" w:rsidRPr="0032497F" w:rsidRDefault="00086009">
      <w:pPr>
        <w:pStyle w:val="a3"/>
        <w:spacing w:before="6" w:line="360" w:lineRule="auto"/>
        <w:ind w:right="106"/>
        <w:rPr>
          <w:lang w:val="el-GR"/>
        </w:rPr>
      </w:pPr>
      <w:r w:rsidRPr="0032497F">
        <w:rPr>
          <w:b/>
          <w:lang w:val="el-GR"/>
        </w:rPr>
        <w:t xml:space="preserve">α) </w:t>
      </w:r>
      <w:r w:rsidRPr="0032497F">
        <w:rPr>
          <w:lang w:val="el-GR"/>
        </w:rPr>
        <w:t>Στις περιπτώσεις παραχώρησης κ</w:t>
      </w:r>
      <w:r w:rsidRPr="0032497F">
        <w:rPr>
          <w:lang w:val="el-GR"/>
        </w:rPr>
        <w:t xml:space="preserve">οινόχρηστων δημοτικών χώρων για χρήση από καταστήματα </w:t>
      </w:r>
      <w:r w:rsidRPr="0032497F">
        <w:rPr>
          <w:lang w:val="el-GR"/>
        </w:rPr>
        <w:t>υγειονομικού ενδιαφέροντος και για εμπορική χρήση, ανεξαρτήτως του χρόνου υποβολής του αιτήματος, η άδεια εκδίδεται από 1</w:t>
      </w:r>
      <w:r w:rsidRPr="0032497F">
        <w:rPr>
          <w:position w:val="8"/>
          <w:sz w:val="12"/>
          <w:lang w:val="el-GR"/>
        </w:rPr>
        <w:t xml:space="preserve">η </w:t>
      </w:r>
      <w:r w:rsidRPr="0032497F">
        <w:rPr>
          <w:lang w:val="el-GR"/>
        </w:rPr>
        <w:t>Ιανουαρίου έως 31 Δεκεμβρίου του έτους και τα σχετικά τέλη βεβαιώνονται σε ετήσ</w:t>
      </w:r>
      <w:r w:rsidRPr="0032497F">
        <w:rPr>
          <w:lang w:val="el-GR"/>
        </w:rPr>
        <w:t>ια βάση.</w:t>
      </w:r>
    </w:p>
    <w:p w:rsidR="00EF0976" w:rsidRPr="0032497F" w:rsidRDefault="00086009">
      <w:pPr>
        <w:pStyle w:val="a3"/>
        <w:spacing w:before="4" w:line="360" w:lineRule="auto"/>
        <w:ind w:right="109"/>
        <w:rPr>
          <w:lang w:val="el-GR"/>
        </w:rPr>
      </w:pPr>
      <w:r w:rsidRPr="0032497F">
        <w:rPr>
          <w:b/>
          <w:lang w:val="el-GR"/>
        </w:rPr>
        <w:t xml:space="preserve">β) </w:t>
      </w:r>
      <w:r w:rsidRPr="0032497F">
        <w:rPr>
          <w:lang w:val="el-GR"/>
        </w:rPr>
        <w:t xml:space="preserve">Για τις υπόλοιπες χρήσεις η διάρκεια της παραχώρησης μπορεί να ορίζεται για μικρότερο </w:t>
      </w:r>
      <w:r w:rsidRPr="0032497F">
        <w:rPr>
          <w:lang w:val="el-GR"/>
        </w:rPr>
        <w:t xml:space="preserve">διάστημα εντός ενός ίδιου έτους, ενώ μόνο στις περιπτώσεις κατάληψης οδού ή πεζοδρομίου για εκτέλεση </w:t>
      </w:r>
      <w:proofErr w:type="spellStart"/>
      <w:r w:rsidRPr="0032497F">
        <w:rPr>
          <w:lang w:val="el-GR"/>
        </w:rPr>
        <w:t>τεχνικοοικοδομικών</w:t>
      </w:r>
      <w:proofErr w:type="spellEnd"/>
      <w:r w:rsidRPr="0032497F">
        <w:rPr>
          <w:lang w:val="el-GR"/>
        </w:rPr>
        <w:t xml:space="preserve"> εργασιών, η διάρκειά της μπορεί να επε</w:t>
      </w:r>
      <w:r w:rsidRPr="0032497F">
        <w:rPr>
          <w:lang w:val="el-GR"/>
        </w:rPr>
        <w:t>κτείνεται και στο επόμενο έτος (άρθρο 13 παρ. 11 Β.Δ. 24/9-20/10/58 όπως αντικαταστάθηκε από το άρθρο 3 παρ. 11 του  Ν.</w:t>
      </w:r>
      <w:r w:rsidRPr="0032497F">
        <w:rPr>
          <w:spacing w:val="-6"/>
          <w:lang w:val="el-GR"/>
        </w:rPr>
        <w:t xml:space="preserve"> </w:t>
      </w:r>
      <w:r w:rsidRPr="0032497F">
        <w:rPr>
          <w:lang w:val="el-GR"/>
        </w:rPr>
        <w:t>1080/80).</w:t>
      </w:r>
    </w:p>
    <w:p w:rsidR="00EF0976" w:rsidRPr="0032497F" w:rsidRDefault="00086009">
      <w:pPr>
        <w:pStyle w:val="a3"/>
        <w:spacing w:before="2"/>
        <w:rPr>
          <w:lang w:val="el-GR"/>
        </w:rPr>
      </w:pPr>
      <w:r w:rsidRPr="0032497F">
        <w:rPr>
          <w:b/>
          <w:lang w:val="el-GR"/>
        </w:rPr>
        <w:t xml:space="preserve">γ) </w:t>
      </w:r>
      <w:r w:rsidRPr="0032497F">
        <w:rPr>
          <w:lang w:val="el-GR"/>
        </w:rPr>
        <w:t>Δεν δύναται η αναδρομική έκδοση άδειας παραχώρησης για προηγούμενο έτος.</w:t>
      </w:r>
    </w:p>
    <w:p w:rsidR="00EF0976" w:rsidRPr="0032497F" w:rsidRDefault="00EF0976">
      <w:pPr>
        <w:pStyle w:val="a3"/>
        <w:ind w:left="0"/>
        <w:jc w:val="left"/>
        <w:rPr>
          <w:lang w:val="el-GR"/>
        </w:rPr>
      </w:pPr>
    </w:p>
    <w:p w:rsidR="00EF0976" w:rsidRPr="0032497F" w:rsidRDefault="00EF0976">
      <w:pPr>
        <w:pStyle w:val="a3"/>
        <w:ind w:left="0"/>
        <w:jc w:val="left"/>
        <w:rPr>
          <w:lang w:val="el-GR"/>
        </w:rPr>
      </w:pPr>
    </w:p>
    <w:p w:rsidR="00EF0976" w:rsidRPr="0032497F" w:rsidRDefault="00EF0976">
      <w:pPr>
        <w:pStyle w:val="a3"/>
        <w:spacing w:before="11"/>
        <w:ind w:left="0"/>
        <w:jc w:val="left"/>
        <w:rPr>
          <w:sz w:val="32"/>
          <w:lang w:val="el-GR"/>
        </w:rPr>
      </w:pPr>
    </w:p>
    <w:p w:rsidR="00EF0976" w:rsidRPr="0032497F" w:rsidRDefault="00086009">
      <w:pPr>
        <w:pStyle w:val="4"/>
        <w:spacing w:before="0"/>
        <w:rPr>
          <w:lang w:val="el-GR"/>
        </w:rPr>
      </w:pPr>
      <w:r w:rsidRPr="0032497F">
        <w:rPr>
          <w:u w:val="single"/>
          <w:lang w:val="el-GR"/>
        </w:rPr>
        <w:t>Άρθρο 10</w:t>
      </w:r>
    </w:p>
    <w:p w:rsidR="00EF0976" w:rsidRPr="0032497F" w:rsidRDefault="00086009">
      <w:pPr>
        <w:spacing w:before="125"/>
        <w:ind w:left="69" w:right="122"/>
        <w:jc w:val="center"/>
        <w:rPr>
          <w:rFonts w:ascii="Arial" w:hAnsi="Arial"/>
          <w:b/>
          <w:i/>
          <w:lang w:val="el-GR"/>
        </w:rPr>
      </w:pPr>
      <w:r w:rsidRPr="0032497F">
        <w:rPr>
          <w:rFonts w:ascii="Arial" w:hAnsi="Arial"/>
          <w:b/>
          <w:i/>
          <w:lang w:val="el-GR"/>
        </w:rPr>
        <w:t>Καθορισμός παραχωρούμενων κοινοχρήστων χώρων</w:t>
      </w:r>
    </w:p>
    <w:p w:rsidR="00EF0976" w:rsidRPr="0032497F" w:rsidRDefault="00086009">
      <w:pPr>
        <w:pStyle w:val="a3"/>
        <w:spacing w:before="127" w:line="360" w:lineRule="auto"/>
        <w:ind w:right="109"/>
        <w:rPr>
          <w:lang w:val="el-GR"/>
        </w:rPr>
      </w:pPr>
      <w:r w:rsidRPr="0032497F">
        <w:rPr>
          <w:b/>
          <w:lang w:val="el-GR"/>
        </w:rPr>
        <w:t xml:space="preserve">α) </w:t>
      </w:r>
      <w:r w:rsidRPr="0032497F">
        <w:rPr>
          <w:lang w:val="el-GR"/>
        </w:rPr>
        <w:t xml:space="preserve">Η χρήση των οδών, πλατειών, πεζοδρομίων, πεζόδρομων, υπεδάφους κ.λπ. κοινόχρηστων </w:t>
      </w:r>
      <w:r w:rsidRPr="0032497F">
        <w:rPr>
          <w:lang w:val="el-GR"/>
        </w:rPr>
        <w:t>χώρων, διαρκώς ή πρόσκαιρα, γίνεται σύμφωνα με τους προαναφερόμενους Νόμους εφόσον εξασφαλίζεται η ελεύθερη και ανεμπόδιστη δι</w:t>
      </w:r>
      <w:r w:rsidRPr="0032497F">
        <w:rPr>
          <w:lang w:val="el-GR"/>
        </w:rPr>
        <w:t>έλευση των πεζών.</w:t>
      </w:r>
    </w:p>
    <w:p w:rsidR="00EF0976" w:rsidRPr="0032497F" w:rsidRDefault="00086009">
      <w:pPr>
        <w:pStyle w:val="a3"/>
        <w:spacing w:before="2" w:line="360" w:lineRule="auto"/>
        <w:ind w:right="108"/>
        <w:rPr>
          <w:lang w:val="el-GR"/>
        </w:rPr>
      </w:pPr>
      <w:r w:rsidRPr="0032497F">
        <w:rPr>
          <w:b/>
          <w:lang w:val="el-GR"/>
        </w:rPr>
        <w:t xml:space="preserve">β) </w:t>
      </w:r>
      <w:r w:rsidRPr="0032497F">
        <w:rPr>
          <w:lang w:val="el-GR"/>
        </w:rPr>
        <w:t xml:space="preserve">Επιτρέπεται η, με βάση τα προβλεπόμενα στον παρόντα Κανονισμό, παραχώρηση και χρήση </w:t>
      </w:r>
      <w:r w:rsidRPr="0032497F">
        <w:rPr>
          <w:lang w:val="el-GR"/>
        </w:rPr>
        <w:t>τμημάτων κοινόχρηστων χώρων, τα οποία οριοθετούνται με βάση θεσμοθετημένες με Αποφάσεις Δημοτικού Συμβουλίου αρχιτεκτονικές Μελέτες ανά περιοχή. Για τι</w:t>
      </w:r>
      <w:r w:rsidRPr="0032497F">
        <w:rPr>
          <w:lang w:val="el-GR"/>
        </w:rPr>
        <w:t>ς περιοχές που δεν υπάρχουν τέτοιες θεσμοθετημένες Μελέτες, ή υπάρχουν αλλά δεν καθορίζουν ούτε αποκλείουν παραχωρούμενους χώρους, ο καθορισμός των παραχωρούμενων τμημάτων δημοτικών χώρων γίνεται με Απόφαση του Δημοτικού  Συμβουλίου,  κατόπιν εισήγησης της</w:t>
      </w:r>
      <w:r w:rsidRPr="0032497F">
        <w:rPr>
          <w:lang w:val="el-GR"/>
        </w:rPr>
        <w:t xml:space="preserve"> Επιτροπής  </w:t>
      </w:r>
      <w:r w:rsidRPr="0032497F">
        <w:rPr>
          <w:spacing w:val="60"/>
          <w:lang w:val="el-GR"/>
        </w:rPr>
        <w:t xml:space="preserve"> </w:t>
      </w:r>
      <w:r w:rsidRPr="0032497F">
        <w:rPr>
          <w:lang w:val="el-GR"/>
        </w:rPr>
        <w:t>Διαχείρισης</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07"/>
        <w:rPr>
          <w:lang w:val="el-GR"/>
        </w:rPr>
      </w:pPr>
      <w:r w:rsidRPr="0032497F">
        <w:rPr>
          <w:lang w:val="el-GR"/>
        </w:rPr>
        <w:lastRenderedPageBreak/>
        <w:t xml:space="preserve">Κοινόχρηστων Χώρων του ΔΣ (στο εξής «Επιτροπή»), με την οποία οριοθετούνται επί </w:t>
      </w:r>
      <w:r w:rsidRPr="0032497F">
        <w:rPr>
          <w:lang w:val="el-GR"/>
        </w:rPr>
        <w:t>τοπογραφικού όλα τα τμήματα των οποίων επιτρέπεται η παραχώρηση.</w:t>
      </w:r>
    </w:p>
    <w:p w:rsidR="00EF0976" w:rsidRPr="0032497F" w:rsidRDefault="00086009">
      <w:pPr>
        <w:pStyle w:val="a3"/>
        <w:spacing w:before="2" w:line="360" w:lineRule="auto"/>
        <w:ind w:right="110"/>
        <w:rPr>
          <w:lang w:val="el-GR"/>
        </w:rPr>
      </w:pPr>
      <w:r w:rsidRPr="0032497F">
        <w:rPr>
          <w:lang w:val="el-GR"/>
        </w:rPr>
        <w:t xml:space="preserve">Σε περίπτωση που κάποιο αίτημα παραχώρησης αφορά σε περιοχή για την </w:t>
      </w:r>
      <w:r w:rsidRPr="0032497F">
        <w:rPr>
          <w:lang w:val="el-GR"/>
        </w:rPr>
        <w:t xml:space="preserve">οποία δεν υπάρχει </w:t>
      </w:r>
      <w:r w:rsidRPr="0032497F">
        <w:rPr>
          <w:lang w:val="el-GR"/>
        </w:rPr>
        <w:t>ούτε θεσμοθετημένη Μελέτη, ούτε Απόφαση καθορισμού από το Δημοτικό Συμβούλιο, το  τελευταίο, μετά από εισήγηση της Επιτροπής, μπορεί να καθορίσει παραχωρούμενο χώρο και ακολούθως να εγκρίνει την παραχώρησή του. Με την θεσμοθέτηση κάθε νέα</w:t>
      </w:r>
      <w:r w:rsidRPr="0032497F">
        <w:rPr>
          <w:lang w:val="el-GR"/>
        </w:rPr>
        <w:t>ς Μελέτης με την οποία καθορίζονται ή αποκλείονται παραχωρούμενοι χώροι, παύουν να ισχύουν οι Αποφάσεις καθορισμού παραχωρούμενων χώρων που αφορούν στην ίδια περιοχή, όχι όμως και οι Αποφάσεις</w:t>
      </w:r>
      <w:r w:rsidRPr="0032497F">
        <w:rPr>
          <w:spacing w:val="-4"/>
          <w:lang w:val="el-GR"/>
        </w:rPr>
        <w:t xml:space="preserve"> </w:t>
      </w:r>
      <w:r w:rsidRPr="0032497F">
        <w:rPr>
          <w:lang w:val="el-GR"/>
        </w:rPr>
        <w:t>παραχώρησης,</w:t>
      </w:r>
      <w:r w:rsidRPr="0032497F">
        <w:rPr>
          <w:spacing w:val="-4"/>
          <w:lang w:val="el-GR"/>
        </w:rPr>
        <w:t xml:space="preserve"> </w:t>
      </w:r>
      <w:r w:rsidRPr="0032497F">
        <w:rPr>
          <w:lang w:val="el-GR"/>
        </w:rPr>
        <w:t>οι</w:t>
      </w:r>
      <w:r w:rsidRPr="0032497F">
        <w:rPr>
          <w:spacing w:val="-6"/>
          <w:lang w:val="el-GR"/>
        </w:rPr>
        <w:t xml:space="preserve"> </w:t>
      </w:r>
      <w:r w:rsidRPr="0032497F">
        <w:rPr>
          <w:lang w:val="el-GR"/>
        </w:rPr>
        <w:t>οποίες</w:t>
      </w:r>
      <w:r w:rsidRPr="0032497F">
        <w:rPr>
          <w:spacing w:val="-4"/>
          <w:lang w:val="el-GR"/>
        </w:rPr>
        <w:t xml:space="preserve"> </w:t>
      </w:r>
      <w:r w:rsidRPr="0032497F">
        <w:rPr>
          <w:lang w:val="el-GR"/>
        </w:rPr>
        <w:t>εξακολουθούν</w:t>
      </w:r>
      <w:r w:rsidRPr="0032497F">
        <w:rPr>
          <w:spacing w:val="-3"/>
          <w:lang w:val="el-GR"/>
        </w:rPr>
        <w:t xml:space="preserve"> </w:t>
      </w:r>
      <w:r w:rsidRPr="0032497F">
        <w:rPr>
          <w:lang w:val="el-GR"/>
        </w:rPr>
        <w:t>και</w:t>
      </w:r>
      <w:r w:rsidRPr="0032497F">
        <w:rPr>
          <w:spacing w:val="-6"/>
          <w:lang w:val="el-GR"/>
        </w:rPr>
        <w:t xml:space="preserve"> </w:t>
      </w:r>
      <w:r w:rsidRPr="0032497F">
        <w:rPr>
          <w:lang w:val="el-GR"/>
        </w:rPr>
        <w:t>ισχύουν</w:t>
      </w:r>
      <w:r w:rsidRPr="0032497F">
        <w:rPr>
          <w:spacing w:val="-3"/>
          <w:lang w:val="el-GR"/>
        </w:rPr>
        <w:t xml:space="preserve"> </w:t>
      </w:r>
      <w:r w:rsidRPr="0032497F">
        <w:rPr>
          <w:lang w:val="el-GR"/>
        </w:rPr>
        <w:t>έως</w:t>
      </w:r>
      <w:r w:rsidRPr="0032497F">
        <w:rPr>
          <w:spacing w:val="-6"/>
          <w:lang w:val="el-GR"/>
        </w:rPr>
        <w:t xml:space="preserve"> </w:t>
      </w:r>
      <w:r w:rsidRPr="0032497F">
        <w:rPr>
          <w:lang w:val="el-GR"/>
        </w:rPr>
        <w:t>το</w:t>
      </w:r>
      <w:r w:rsidRPr="0032497F">
        <w:rPr>
          <w:spacing w:val="-5"/>
          <w:lang w:val="el-GR"/>
        </w:rPr>
        <w:t xml:space="preserve"> </w:t>
      </w:r>
      <w:r w:rsidRPr="0032497F">
        <w:rPr>
          <w:lang w:val="el-GR"/>
        </w:rPr>
        <w:t>τέλος</w:t>
      </w:r>
      <w:r w:rsidRPr="0032497F">
        <w:rPr>
          <w:spacing w:val="-4"/>
          <w:lang w:val="el-GR"/>
        </w:rPr>
        <w:t xml:space="preserve"> </w:t>
      </w:r>
      <w:r w:rsidRPr="0032497F">
        <w:rPr>
          <w:lang w:val="el-GR"/>
        </w:rPr>
        <w:t>το</w:t>
      </w:r>
      <w:r w:rsidRPr="0032497F">
        <w:rPr>
          <w:lang w:val="el-GR"/>
        </w:rPr>
        <w:t>υ</w:t>
      </w:r>
      <w:r w:rsidRPr="0032497F">
        <w:rPr>
          <w:spacing w:val="-6"/>
          <w:lang w:val="el-GR"/>
        </w:rPr>
        <w:t xml:space="preserve"> </w:t>
      </w:r>
      <w:r w:rsidRPr="0032497F">
        <w:rPr>
          <w:lang w:val="el-GR"/>
        </w:rPr>
        <w:t>ίδιου</w:t>
      </w:r>
      <w:r w:rsidRPr="0032497F">
        <w:rPr>
          <w:spacing w:val="-4"/>
          <w:lang w:val="el-GR"/>
        </w:rPr>
        <w:t xml:space="preserve"> </w:t>
      </w:r>
      <w:r w:rsidRPr="0032497F">
        <w:rPr>
          <w:lang w:val="el-GR"/>
        </w:rPr>
        <w:t>έτους.</w:t>
      </w:r>
    </w:p>
    <w:p w:rsidR="00EF0976" w:rsidRPr="0032497F" w:rsidRDefault="00086009">
      <w:pPr>
        <w:pStyle w:val="a3"/>
        <w:spacing w:before="4" w:line="360" w:lineRule="auto"/>
        <w:ind w:right="109"/>
        <w:rPr>
          <w:lang w:val="el-GR"/>
        </w:rPr>
      </w:pPr>
      <w:r w:rsidRPr="0032497F">
        <w:rPr>
          <w:b/>
          <w:lang w:val="el-GR"/>
        </w:rPr>
        <w:t xml:space="preserve">γ) Πεζοδρόμια και πεζόδρομοι: </w:t>
      </w:r>
      <w:r w:rsidRPr="0032497F">
        <w:rPr>
          <w:lang w:val="el-GR"/>
        </w:rPr>
        <w:t xml:space="preserve">Βάσει του αρ. 2 της αρ. 52.907/28-12-2009 (Φ.Ε.Κ. Β' 2621/31- </w:t>
      </w:r>
      <w:r w:rsidRPr="0032497F">
        <w:rPr>
          <w:lang w:val="el-GR"/>
        </w:rPr>
        <w:t xml:space="preserve">12-2009) Υπουργικής Απόφασης σε όλους τους κοινόχρηστους χώρους πόλεων και οικισμών, που προορίζονται για την κυκλοφορία πεζών, επιβάλλεται ελεύθερη </w:t>
      </w:r>
      <w:r w:rsidRPr="0032497F">
        <w:rPr>
          <w:lang w:val="el-GR"/>
        </w:rPr>
        <w:t>ζώνη όδευσης πεζών, που χρησιμοποιείται για τη συνεχή, ασφαλή και ανεμπόδιστη κυκλοφορία κάθε κατηγορίας χρηστών,  με απαραίτητο ελάχιστο πλάτος 1,50μ. (του κρασπέδου μη συνυπολογιζόμενου) και ύψος 2,20μ. ελεύθερο από κάθε είδους σταθερό ή κινητό εμπόδιο κ</w:t>
      </w:r>
      <w:r w:rsidRPr="0032497F">
        <w:rPr>
          <w:lang w:val="el-GR"/>
        </w:rPr>
        <w:t xml:space="preserve">αι μέγιστη αποδεκτή εγκάρσια κλίση 2%. Οποιαδήποτε εξυπηρέτηση όπως σήμανση, φύτευση, αστικός εξοπλισμός απαγορεύεται να τοποθετείται εντός της ελεύθερης ζώνης όδευσης πεζών. Στην περίπτωση υφιστάμενων πεζοδρομίων πλάτους μικρότερου από 1,50μ. η ζώνη αυτή </w:t>
      </w:r>
      <w:r w:rsidRPr="0032497F">
        <w:rPr>
          <w:lang w:val="el-GR"/>
        </w:rPr>
        <w:t xml:space="preserve">καταλαμβάνει όλο το πλάτος του πεζοδρομίου. Πλάτη μικρότερα από 0,70μ. αποφεύγονται ως μη εξυπηρετούντα άτομα σε αναπηρικό </w:t>
      </w:r>
      <w:proofErr w:type="spellStart"/>
      <w:r w:rsidRPr="0032497F">
        <w:rPr>
          <w:lang w:val="el-GR"/>
        </w:rPr>
        <w:t>αμαξίδιο</w:t>
      </w:r>
      <w:proofErr w:type="spellEnd"/>
      <w:r w:rsidRPr="0032497F">
        <w:rPr>
          <w:lang w:val="el-GR"/>
        </w:rPr>
        <w:t xml:space="preserve">. Το απαραίτητο ελάχιστο πλάτος της ελεύθερης ζώνης όδευσης πεζών που ορίζεται το 1.50μ, είναι και η διάσταση που απαιτείται </w:t>
      </w:r>
      <w:r w:rsidRPr="0032497F">
        <w:rPr>
          <w:lang w:val="el-GR"/>
        </w:rPr>
        <w:t xml:space="preserve">κατ' ελάχιστο για την άνετη διασταύρωση πεζού με χρήστη ή οδηγό </w:t>
      </w:r>
      <w:proofErr w:type="spellStart"/>
      <w:r w:rsidRPr="0032497F">
        <w:rPr>
          <w:lang w:val="el-GR"/>
        </w:rPr>
        <w:t>αμαξιδίου</w:t>
      </w:r>
      <w:proofErr w:type="spellEnd"/>
      <w:r w:rsidRPr="0032497F">
        <w:rPr>
          <w:lang w:val="el-GR"/>
        </w:rPr>
        <w:t xml:space="preserve"> οιασδήποτε μορφής (αναπηρικό, παιδικό, αγοράς κ.λπ.) ή με μεταφορέα</w:t>
      </w:r>
      <w:r w:rsidRPr="0032497F">
        <w:rPr>
          <w:spacing w:val="-7"/>
          <w:lang w:val="el-GR"/>
        </w:rPr>
        <w:t xml:space="preserve"> </w:t>
      </w:r>
      <w:r w:rsidRPr="0032497F">
        <w:rPr>
          <w:lang w:val="el-GR"/>
        </w:rPr>
        <w:t>πακέτων.</w:t>
      </w:r>
    </w:p>
    <w:p w:rsidR="00EF0976" w:rsidRPr="0032497F" w:rsidRDefault="00086009">
      <w:pPr>
        <w:pStyle w:val="a3"/>
        <w:spacing w:before="4" w:line="360" w:lineRule="auto"/>
        <w:ind w:right="209"/>
        <w:jc w:val="left"/>
        <w:rPr>
          <w:lang w:val="el-GR"/>
        </w:rPr>
      </w:pPr>
      <w:r w:rsidRPr="0032497F">
        <w:rPr>
          <w:lang w:val="el-GR"/>
        </w:rPr>
        <w:t xml:space="preserve">Εκ των ανωτέρω προκύπτει ότι στα πεζοδρόμια μέσα στα διοικητικά όρια του Δήμου Πόρου, </w:t>
      </w:r>
      <w:r w:rsidRPr="0032497F">
        <w:rPr>
          <w:lang w:val="el-GR"/>
        </w:rPr>
        <w:t>προκειμένου να εξασ</w:t>
      </w:r>
      <w:r w:rsidRPr="0032497F">
        <w:rPr>
          <w:lang w:val="el-GR"/>
        </w:rPr>
        <w:t xml:space="preserve">φαλιστεί η ασφαλής και ανεμπόδιστη διέλευση των πεζών και των Α.Μ.Ε.Α., ο ελεύθερος παραχωρούμενος κοινόχρηστος χώρος ορίζεται από το κράσπεδο προς την ρυμοτομική/οικοδομική γραμμή ως κάτωθι (διευκρινίζεται ότι σε περίπτωση που υπάρχει </w:t>
      </w:r>
      <w:proofErr w:type="spellStart"/>
      <w:r w:rsidRPr="0032497F">
        <w:rPr>
          <w:lang w:val="el-GR"/>
        </w:rPr>
        <w:t>προκήπιο</w:t>
      </w:r>
      <w:proofErr w:type="spellEnd"/>
      <w:r w:rsidRPr="0032497F">
        <w:rPr>
          <w:lang w:val="el-GR"/>
        </w:rPr>
        <w:t xml:space="preserve">, αυτό δεν </w:t>
      </w:r>
      <w:proofErr w:type="spellStart"/>
      <w:r w:rsidRPr="0032497F">
        <w:rPr>
          <w:lang w:val="el-GR"/>
        </w:rPr>
        <w:t>π</w:t>
      </w:r>
      <w:r w:rsidRPr="0032497F">
        <w:rPr>
          <w:lang w:val="el-GR"/>
        </w:rPr>
        <w:t>ροσμετράται</w:t>
      </w:r>
      <w:proofErr w:type="spellEnd"/>
      <w:r w:rsidRPr="0032497F">
        <w:rPr>
          <w:lang w:val="el-GR"/>
        </w:rPr>
        <w:t xml:space="preserve"> στο πλάτος του</w:t>
      </w:r>
      <w:r w:rsidRPr="0032497F">
        <w:rPr>
          <w:spacing w:val="-35"/>
          <w:lang w:val="el-GR"/>
        </w:rPr>
        <w:t xml:space="preserve"> </w:t>
      </w:r>
      <w:r w:rsidRPr="0032497F">
        <w:rPr>
          <w:lang w:val="el-GR"/>
        </w:rPr>
        <w:t>πεζοδρομίου):</w:t>
      </w:r>
    </w:p>
    <w:p w:rsidR="00EF0976" w:rsidRPr="0032497F" w:rsidRDefault="00086009">
      <w:pPr>
        <w:pStyle w:val="a4"/>
        <w:numPr>
          <w:ilvl w:val="0"/>
          <w:numId w:val="15"/>
        </w:numPr>
        <w:tabs>
          <w:tab w:val="left" w:pos="834"/>
        </w:tabs>
        <w:spacing w:before="2" w:line="360" w:lineRule="auto"/>
        <w:ind w:right="113"/>
        <w:rPr>
          <w:rFonts w:ascii="Arial" w:hAnsi="Arial"/>
          <w:i/>
          <w:lang w:val="el-GR"/>
        </w:rPr>
      </w:pPr>
      <w:r w:rsidRPr="0032497F">
        <w:rPr>
          <w:rFonts w:ascii="Arial" w:hAnsi="Arial"/>
          <w:i/>
          <w:lang w:val="el-GR"/>
        </w:rPr>
        <w:t>Σε πεζοδρόμια μικρότερα του 2,05 μέτρου (μαζί με το κράσπεδο), δεν δίνεται καμιά άδεια κατάληψης κοινόχρηστου</w:t>
      </w:r>
      <w:r w:rsidRPr="0032497F">
        <w:rPr>
          <w:rFonts w:ascii="Arial" w:hAnsi="Arial"/>
          <w:i/>
          <w:spacing w:val="-17"/>
          <w:lang w:val="el-GR"/>
        </w:rPr>
        <w:t xml:space="preserve"> </w:t>
      </w:r>
      <w:r w:rsidRPr="0032497F">
        <w:rPr>
          <w:rFonts w:ascii="Arial" w:hAnsi="Arial"/>
          <w:i/>
          <w:lang w:val="el-GR"/>
        </w:rPr>
        <w:t>χώρου,</w:t>
      </w:r>
    </w:p>
    <w:p w:rsidR="00EF0976" w:rsidRPr="0032497F" w:rsidRDefault="00086009">
      <w:pPr>
        <w:pStyle w:val="a4"/>
        <w:numPr>
          <w:ilvl w:val="0"/>
          <w:numId w:val="15"/>
        </w:numPr>
        <w:tabs>
          <w:tab w:val="left" w:pos="834"/>
        </w:tabs>
        <w:spacing w:before="2" w:line="360" w:lineRule="auto"/>
        <w:ind w:right="109" w:hanging="520"/>
        <w:rPr>
          <w:rFonts w:ascii="Arial" w:hAnsi="Arial"/>
          <w:i/>
          <w:lang w:val="el-GR"/>
        </w:rPr>
      </w:pPr>
      <w:r w:rsidRPr="0032497F">
        <w:rPr>
          <w:rFonts w:ascii="Arial" w:hAnsi="Arial"/>
          <w:i/>
          <w:lang w:val="el-GR"/>
        </w:rPr>
        <w:t xml:space="preserve">Σε πεζοδρόμια πλάτους μεγαλύτερου του 2,05 μέτρου (μαζί με το κράσπεδο), δίνεται άδεια </w:t>
      </w:r>
      <w:r w:rsidRPr="0032497F">
        <w:rPr>
          <w:rFonts w:ascii="Arial" w:hAnsi="Arial"/>
          <w:i/>
          <w:lang w:val="el-GR"/>
        </w:rPr>
        <w:t>κατάληψης όλου του υπόλοιπου -πέραν των 2,05μ.- κοινόχρηστου χώρου, όπως φαίνεται και στην παρακάτω</w:t>
      </w:r>
      <w:r w:rsidRPr="0032497F">
        <w:rPr>
          <w:rFonts w:ascii="Arial" w:hAnsi="Arial"/>
          <w:i/>
          <w:spacing w:val="-9"/>
          <w:lang w:val="el-GR"/>
        </w:rPr>
        <w:t xml:space="preserve"> </w:t>
      </w:r>
      <w:r w:rsidRPr="0032497F">
        <w:rPr>
          <w:rFonts w:ascii="Arial" w:hAnsi="Arial"/>
          <w:i/>
          <w:lang w:val="el-GR"/>
        </w:rPr>
        <w:t>εικόνα:</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Default="00086009">
      <w:pPr>
        <w:pStyle w:val="a3"/>
        <w:ind w:left="1734"/>
        <w:jc w:val="left"/>
        <w:rPr>
          <w:i w:val="0"/>
          <w:sz w:val="20"/>
        </w:rPr>
      </w:pPr>
      <w:r>
        <w:rPr>
          <w:i w:val="0"/>
          <w:noProof/>
          <w:sz w:val="20"/>
          <w:lang w:val="el-GR" w:eastAsia="el-GR"/>
        </w:rPr>
        <w:lastRenderedPageBreak/>
        <w:drawing>
          <wp:inline distT="0" distB="0" distL="0" distR="0">
            <wp:extent cx="3950432" cy="24033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3950432" cy="2403348"/>
                    </a:xfrm>
                    <a:prstGeom prst="rect">
                      <a:avLst/>
                    </a:prstGeom>
                  </pic:spPr>
                </pic:pic>
              </a:graphicData>
            </a:graphic>
          </wp:inline>
        </w:drawing>
      </w:r>
    </w:p>
    <w:p w:rsidR="00EF0976" w:rsidRDefault="00EF0976">
      <w:pPr>
        <w:pStyle w:val="a3"/>
        <w:spacing w:before="1"/>
        <w:ind w:left="0"/>
        <w:jc w:val="left"/>
        <w:rPr>
          <w:sz w:val="7"/>
        </w:rPr>
      </w:pPr>
    </w:p>
    <w:p w:rsidR="00EF0976" w:rsidRPr="0032497F" w:rsidRDefault="00086009">
      <w:pPr>
        <w:spacing w:before="73"/>
        <w:ind w:left="114"/>
        <w:jc w:val="both"/>
        <w:rPr>
          <w:rFonts w:ascii="Arial" w:hAnsi="Arial"/>
          <w:i/>
          <w:lang w:val="el-GR"/>
        </w:rPr>
      </w:pPr>
      <w:r w:rsidRPr="0032497F">
        <w:rPr>
          <w:rFonts w:ascii="Arial" w:hAnsi="Arial"/>
          <w:b/>
          <w:i/>
          <w:lang w:val="el-GR"/>
        </w:rPr>
        <w:t xml:space="preserve">Εικόνα: </w:t>
      </w:r>
      <w:r w:rsidRPr="0032497F">
        <w:rPr>
          <w:rFonts w:ascii="Arial" w:hAnsi="Arial"/>
          <w:i/>
          <w:lang w:val="el-GR"/>
        </w:rPr>
        <w:t>Πλάτος πεζοδρομίου</w:t>
      </w:r>
    </w:p>
    <w:p w:rsidR="00EF0976" w:rsidRPr="0032497F" w:rsidRDefault="00EF0976">
      <w:pPr>
        <w:pStyle w:val="a3"/>
        <w:ind w:left="0"/>
        <w:jc w:val="left"/>
        <w:rPr>
          <w:lang w:val="el-GR"/>
        </w:rPr>
      </w:pPr>
    </w:p>
    <w:p w:rsidR="00EF0976" w:rsidRPr="0032497F" w:rsidRDefault="00EF0976">
      <w:pPr>
        <w:pStyle w:val="a3"/>
        <w:spacing w:before="10"/>
        <w:ind w:left="0"/>
        <w:jc w:val="left"/>
        <w:rPr>
          <w:sz w:val="21"/>
          <w:lang w:val="el-GR"/>
        </w:rPr>
      </w:pPr>
    </w:p>
    <w:p w:rsidR="00EF0976" w:rsidRPr="0032497F" w:rsidRDefault="00086009">
      <w:pPr>
        <w:spacing w:line="360" w:lineRule="auto"/>
        <w:ind w:left="114" w:right="107"/>
        <w:jc w:val="both"/>
        <w:rPr>
          <w:rFonts w:ascii="Arial" w:hAnsi="Arial"/>
          <w:i/>
          <w:lang w:val="el-GR"/>
        </w:rPr>
      </w:pPr>
      <w:r w:rsidRPr="0032497F">
        <w:rPr>
          <w:rFonts w:ascii="Arial" w:hAnsi="Arial"/>
          <w:b/>
          <w:i/>
          <w:lang w:val="el-GR"/>
        </w:rPr>
        <w:t xml:space="preserve">δ) Παραχώρηση κοινόχρηστων χώρων για τοποθέτηση οικοδομικών υλικών και την </w:t>
      </w:r>
      <w:r w:rsidRPr="0032497F">
        <w:rPr>
          <w:rFonts w:ascii="Arial" w:hAnsi="Arial"/>
          <w:b/>
          <w:i/>
          <w:lang w:val="el-GR"/>
        </w:rPr>
        <w:t xml:space="preserve">διενέργεια οικοδομικών εργασιών: </w:t>
      </w:r>
      <w:r w:rsidRPr="0032497F">
        <w:rPr>
          <w:rFonts w:ascii="Arial" w:hAnsi="Arial"/>
          <w:i/>
          <w:lang w:val="el-GR"/>
        </w:rPr>
        <w:t>Οι παραχωρήσεις μπορούν να δίδονται κατά παρέκκλιση των ανωτέρω, εφόσον υπάρχει σχετική εισήγηση της Υπηρεσίας Δόμησης και σύμφωνη γνώμη του Α.Τ. Πόρου (εφόσον καταλαμβάνονται και τμήματα</w:t>
      </w:r>
      <w:r w:rsidRPr="0032497F">
        <w:rPr>
          <w:rFonts w:ascii="Arial" w:hAnsi="Arial"/>
          <w:i/>
          <w:spacing w:val="-29"/>
          <w:lang w:val="el-GR"/>
        </w:rPr>
        <w:t xml:space="preserve"> </w:t>
      </w:r>
      <w:r w:rsidRPr="0032497F">
        <w:rPr>
          <w:rFonts w:ascii="Arial" w:hAnsi="Arial"/>
          <w:i/>
          <w:lang w:val="el-GR"/>
        </w:rPr>
        <w:t>οδών).</w:t>
      </w:r>
    </w:p>
    <w:p w:rsidR="00EF0976" w:rsidRPr="0032497F" w:rsidRDefault="00086009">
      <w:pPr>
        <w:pStyle w:val="a3"/>
        <w:spacing w:before="2" w:line="360" w:lineRule="auto"/>
        <w:ind w:right="109"/>
        <w:rPr>
          <w:lang w:val="el-GR"/>
        </w:rPr>
      </w:pPr>
      <w:r w:rsidRPr="0032497F">
        <w:rPr>
          <w:b/>
          <w:lang w:val="el-GR"/>
        </w:rPr>
        <w:t xml:space="preserve">ε) Παραχώρηση πλαζ: </w:t>
      </w:r>
      <w:r w:rsidRPr="0032497F">
        <w:rPr>
          <w:lang w:val="el-GR"/>
        </w:rPr>
        <w:t>ο καθορι</w:t>
      </w:r>
      <w:r w:rsidRPr="0032497F">
        <w:rPr>
          <w:lang w:val="el-GR"/>
        </w:rPr>
        <w:t xml:space="preserve">σμός των παραχωρούμενων χώρων γίνεται με βάση τις γενικές </w:t>
      </w:r>
      <w:r w:rsidRPr="0032497F">
        <w:rPr>
          <w:lang w:val="el-GR"/>
        </w:rPr>
        <w:t>αρχές και απαγορεύσεις που προβλέπονται από το Ν.2971/2001 και τις ετήσιες εγκυκλίους του Υ.Ε.Ν..</w:t>
      </w:r>
    </w:p>
    <w:p w:rsidR="00EF0976" w:rsidRPr="0032497F" w:rsidRDefault="00086009">
      <w:pPr>
        <w:pStyle w:val="4"/>
        <w:spacing w:before="4"/>
        <w:rPr>
          <w:lang w:val="el-GR"/>
        </w:rPr>
      </w:pPr>
      <w:r w:rsidRPr="0032497F">
        <w:rPr>
          <w:u w:val="single"/>
          <w:lang w:val="el-GR"/>
        </w:rPr>
        <w:t>Άρθρο 11</w:t>
      </w:r>
    </w:p>
    <w:p w:rsidR="00EF0976" w:rsidRPr="0032497F" w:rsidRDefault="00086009">
      <w:pPr>
        <w:spacing w:before="125" w:line="360" w:lineRule="auto"/>
        <w:ind w:left="123" w:right="120"/>
        <w:jc w:val="center"/>
        <w:rPr>
          <w:rFonts w:ascii="Arial" w:hAnsi="Arial"/>
          <w:b/>
          <w:i/>
          <w:lang w:val="el-GR"/>
        </w:rPr>
      </w:pPr>
      <w:r w:rsidRPr="0032497F">
        <w:rPr>
          <w:rFonts w:ascii="Arial" w:hAnsi="Arial"/>
          <w:b/>
          <w:i/>
          <w:lang w:val="el-GR"/>
        </w:rPr>
        <w:t>Όροι και διαδικασία έκδοσης άδειας χρήσης κοινόχρηστων χώρων από εμπορικά καταστήματα και κ</w:t>
      </w:r>
      <w:r w:rsidRPr="0032497F">
        <w:rPr>
          <w:rFonts w:ascii="Arial" w:hAnsi="Arial"/>
          <w:b/>
          <w:i/>
          <w:lang w:val="el-GR"/>
        </w:rPr>
        <w:t>αταστήματα υγειονομικού ενδιαφέροντος</w:t>
      </w:r>
    </w:p>
    <w:p w:rsidR="00EF0976" w:rsidRPr="0032497F" w:rsidRDefault="00EF0976">
      <w:pPr>
        <w:pStyle w:val="a3"/>
        <w:ind w:left="0"/>
        <w:jc w:val="left"/>
        <w:rPr>
          <w:b/>
          <w:lang w:val="el-GR"/>
        </w:rPr>
      </w:pPr>
    </w:p>
    <w:p w:rsidR="00EF0976" w:rsidRPr="0032497F" w:rsidRDefault="00086009">
      <w:pPr>
        <w:spacing w:before="129"/>
        <w:ind w:left="114" w:right="115"/>
        <w:rPr>
          <w:rFonts w:ascii="Arial" w:hAnsi="Arial"/>
          <w:b/>
          <w:i/>
          <w:lang w:val="el-GR"/>
        </w:rPr>
      </w:pPr>
      <w:r w:rsidRPr="0032497F">
        <w:rPr>
          <w:rFonts w:ascii="Arial" w:hAnsi="Arial"/>
          <w:b/>
          <w:i/>
          <w:lang w:val="el-GR"/>
        </w:rPr>
        <w:t>α) Τρόπος διάθεσης χώρων που έχουν καθορισθεί ως παραχωρούμενοι:</w:t>
      </w:r>
    </w:p>
    <w:p w:rsidR="00EF0976" w:rsidRPr="0032497F" w:rsidRDefault="00086009">
      <w:pPr>
        <w:pStyle w:val="a4"/>
        <w:numPr>
          <w:ilvl w:val="0"/>
          <w:numId w:val="14"/>
        </w:numPr>
        <w:tabs>
          <w:tab w:val="left" w:pos="834"/>
        </w:tabs>
        <w:spacing w:before="125" w:line="360" w:lineRule="auto"/>
        <w:ind w:right="110"/>
        <w:jc w:val="both"/>
        <w:rPr>
          <w:rFonts w:ascii="Arial" w:hAnsi="Arial"/>
          <w:i/>
          <w:lang w:val="el-GR"/>
        </w:rPr>
      </w:pPr>
      <w:r w:rsidRPr="0032497F">
        <w:rPr>
          <w:rFonts w:ascii="Arial" w:hAnsi="Arial"/>
          <w:i/>
          <w:lang w:val="el-GR"/>
        </w:rPr>
        <w:t xml:space="preserve">Η χρήση των κοινόχρηστων χώρων που βρίσκονται μπροστά από καταστήματα ή στην </w:t>
      </w:r>
      <w:r w:rsidRPr="0032497F">
        <w:rPr>
          <w:rFonts w:ascii="Arial" w:hAnsi="Arial"/>
          <w:i/>
          <w:lang w:val="el-GR"/>
        </w:rPr>
        <w:t>προβολή τους, παραχωρούνται χωρίς δημοπρασία, σύμφωνα με τους όρους  του παρόντος</w:t>
      </w:r>
      <w:r w:rsidRPr="0032497F">
        <w:rPr>
          <w:rFonts w:ascii="Arial" w:hAnsi="Arial"/>
          <w:i/>
          <w:spacing w:val="-11"/>
          <w:lang w:val="el-GR"/>
        </w:rPr>
        <w:t xml:space="preserve"> </w:t>
      </w:r>
      <w:r w:rsidRPr="0032497F">
        <w:rPr>
          <w:rFonts w:ascii="Arial" w:hAnsi="Arial"/>
          <w:i/>
          <w:lang w:val="el-GR"/>
        </w:rPr>
        <w:t>Κανονισμού.</w:t>
      </w:r>
    </w:p>
    <w:p w:rsidR="00EF0976" w:rsidRPr="0032497F" w:rsidRDefault="00086009">
      <w:pPr>
        <w:pStyle w:val="a4"/>
        <w:numPr>
          <w:ilvl w:val="0"/>
          <w:numId w:val="14"/>
        </w:numPr>
        <w:tabs>
          <w:tab w:val="left" w:pos="834"/>
        </w:tabs>
        <w:spacing w:before="4" w:line="360" w:lineRule="auto"/>
        <w:ind w:right="109" w:hanging="520"/>
        <w:jc w:val="both"/>
        <w:rPr>
          <w:rFonts w:ascii="Arial" w:hAnsi="Arial"/>
          <w:i/>
          <w:lang w:val="el-GR"/>
        </w:rPr>
      </w:pPr>
      <w:r w:rsidRPr="0032497F">
        <w:rPr>
          <w:rFonts w:ascii="Arial" w:hAnsi="Arial"/>
          <w:i/>
          <w:lang w:val="el-GR"/>
        </w:rPr>
        <w:t>Έμπροσθεν νοείται ο χώρος που ορίζεται από τις δύο νοητές παράλληλες γραμμές της επιχείρησης που ξεκινούν από τις πλάγιες πλευρές του. Βάσει της παρ. 10 του αρ. 3</w:t>
      </w:r>
      <w:r w:rsidRPr="0032497F">
        <w:rPr>
          <w:rFonts w:ascii="Arial" w:hAnsi="Arial"/>
          <w:i/>
          <w:lang w:val="el-GR"/>
        </w:rPr>
        <w:t xml:space="preserve"> του Ν. 1080/80 σε κοινόχρηστους χώρους οι οποίοι δεν βρίσκονται προ καταστημάτων ή στην προβολή αυτών και των οποίων η χρήση επιτρέπεται εφόσον δεν αναιρείται εξ’ ολοκλήρου η ιδιότητα του κοινόχρηστου, απαιτείται για την εκμετάλλευση αυτών πάντοτε η διενέ</w:t>
      </w:r>
      <w:r w:rsidRPr="0032497F">
        <w:rPr>
          <w:rFonts w:ascii="Arial" w:hAnsi="Arial"/>
          <w:i/>
          <w:lang w:val="el-GR"/>
        </w:rPr>
        <w:t>ργεια δημοπρασίας σύμφωνα με τις διατάξεις του Π.Δ. 270/81 και των οικείων διατάξεων του άρθρου 192 του Δ.Κ.Κ. Στην περίπτωση αυτή το ύψος του τέλους ως προς το ελάχιστο όριο πρώτης προσφοράς, η διάρκεια της παραχώρησης και κάθε άλλη λεπτομέρεια καθορίζοντ</w:t>
      </w:r>
      <w:r w:rsidRPr="0032497F">
        <w:rPr>
          <w:rFonts w:ascii="Arial" w:hAnsi="Arial"/>
          <w:i/>
          <w:lang w:val="el-GR"/>
        </w:rPr>
        <w:t>αι με απόφαση της Οικονομικής Επιτροπής «περί καθορισμού των όρων διακήρυξης».</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14"/>
        </w:numPr>
        <w:tabs>
          <w:tab w:val="left" w:pos="834"/>
        </w:tabs>
        <w:spacing w:before="3" w:line="360" w:lineRule="auto"/>
        <w:ind w:right="108" w:hanging="568"/>
        <w:jc w:val="both"/>
        <w:rPr>
          <w:rFonts w:ascii="Arial" w:hAnsi="Arial"/>
          <w:i/>
          <w:lang w:val="el-GR"/>
        </w:rPr>
      </w:pPr>
      <w:r w:rsidRPr="0032497F">
        <w:rPr>
          <w:rFonts w:ascii="Arial" w:hAnsi="Arial"/>
          <w:i/>
          <w:lang w:val="el-GR"/>
        </w:rPr>
        <w:lastRenderedPageBreak/>
        <w:t>Η χρήση των πλατειών (όπως ορίζονται στα ισχύοντα Ρυμοτομικά Σχέδια), όπου λειτουργούν καφενεία, ζαχαροπλαστεία, εστιατόρια ή παρεμφερείς επιχειρήσεις και κατα</w:t>
      </w:r>
      <w:r w:rsidRPr="0032497F">
        <w:rPr>
          <w:rFonts w:ascii="Arial" w:hAnsi="Arial"/>
          <w:i/>
          <w:lang w:val="el-GR"/>
        </w:rPr>
        <w:t>στήματα, παραχωρείται στα καταστήματα που έχουν πρόσοψη ή προβάλλονται σε αυτούς, σύμφωνα με τις ισχύουσες διατάξεις</w:t>
      </w:r>
      <w:r w:rsidRPr="0032497F">
        <w:rPr>
          <w:rFonts w:ascii="Arial" w:hAnsi="Arial"/>
          <w:i/>
          <w:spacing w:val="-25"/>
          <w:lang w:val="el-GR"/>
        </w:rPr>
        <w:t xml:space="preserve"> </w:t>
      </w:r>
      <w:r w:rsidRPr="0032497F">
        <w:rPr>
          <w:rFonts w:ascii="Arial" w:hAnsi="Arial"/>
          <w:i/>
          <w:lang w:val="el-GR"/>
        </w:rPr>
        <w:t>του.</w:t>
      </w:r>
    </w:p>
    <w:p w:rsidR="00EF0976" w:rsidRPr="0032497F" w:rsidRDefault="00086009">
      <w:pPr>
        <w:pStyle w:val="a4"/>
        <w:numPr>
          <w:ilvl w:val="0"/>
          <w:numId w:val="14"/>
        </w:numPr>
        <w:tabs>
          <w:tab w:val="left" w:pos="834"/>
        </w:tabs>
        <w:spacing w:before="2" w:line="360" w:lineRule="auto"/>
        <w:ind w:right="106" w:hanging="580"/>
        <w:jc w:val="both"/>
        <w:rPr>
          <w:rFonts w:ascii="Arial" w:hAnsi="Arial"/>
          <w:i/>
          <w:lang w:val="el-GR"/>
        </w:rPr>
      </w:pPr>
      <w:r w:rsidRPr="0032497F">
        <w:rPr>
          <w:rFonts w:ascii="Arial" w:hAnsi="Arial"/>
          <w:i/>
          <w:lang w:val="el-GR"/>
        </w:rPr>
        <w:t xml:space="preserve">Η τυχόν παρεμβολή δρόμου μεταξύ καταστήματος και τέτοιου χώρου δεν εμποδίζει την παραχώρησή του στο κατάστημα εφόσον προβάλλεται στον </w:t>
      </w:r>
      <w:r w:rsidRPr="0032497F">
        <w:rPr>
          <w:rFonts w:ascii="Arial" w:hAnsi="Arial"/>
          <w:i/>
          <w:lang w:val="el-GR"/>
        </w:rPr>
        <w:t>χώρο αυτόν. (</w:t>
      </w:r>
      <w:proofErr w:type="spellStart"/>
      <w:r w:rsidRPr="0032497F">
        <w:rPr>
          <w:rFonts w:ascii="Arial" w:hAnsi="Arial"/>
          <w:i/>
          <w:lang w:val="el-GR"/>
        </w:rPr>
        <w:t>ΣτΕ</w:t>
      </w:r>
      <w:proofErr w:type="spellEnd"/>
      <w:r w:rsidRPr="0032497F">
        <w:rPr>
          <w:rFonts w:ascii="Arial" w:hAnsi="Arial"/>
          <w:i/>
          <w:lang w:val="el-GR"/>
        </w:rPr>
        <w:t xml:space="preserve"> 2875/88 </w:t>
      </w:r>
      <w:proofErr w:type="spellStart"/>
      <w:r w:rsidRPr="0032497F">
        <w:rPr>
          <w:rFonts w:ascii="Arial" w:hAnsi="Arial"/>
          <w:i/>
          <w:lang w:val="el-GR"/>
        </w:rPr>
        <w:t>ΔιΔικ</w:t>
      </w:r>
      <w:proofErr w:type="spellEnd"/>
      <w:r w:rsidRPr="0032497F">
        <w:rPr>
          <w:rFonts w:ascii="Arial" w:hAnsi="Arial"/>
          <w:i/>
          <w:lang w:val="el-GR"/>
        </w:rPr>
        <w:t xml:space="preserve"> 1989 σελ. 79). Εξάλλου τα καταστήματα που έχουν πρόσοψη ή προβάλλονται σε  δύο πλατείες, δικαιούνται να κάνουν χρήση κοινόχρηστου χώρου και στις</w:t>
      </w:r>
      <w:r w:rsidRPr="0032497F">
        <w:rPr>
          <w:rFonts w:ascii="Arial" w:hAnsi="Arial"/>
          <w:i/>
          <w:spacing w:val="-37"/>
          <w:lang w:val="el-GR"/>
        </w:rPr>
        <w:t xml:space="preserve"> </w:t>
      </w:r>
      <w:r w:rsidRPr="0032497F">
        <w:rPr>
          <w:rFonts w:ascii="Arial" w:hAnsi="Arial"/>
          <w:i/>
          <w:lang w:val="el-GR"/>
        </w:rPr>
        <w:t>δύο.</w:t>
      </w:r>
    </w:p>
    <w:p w:rsidR="00EF0976" w:rsidRPr="0032497F" w:rsidRDefault="00086009">
      <w:pPr>
        <w:pStyle w:val="a4"/>
        <w:numPr>
          <w:ilvl w:val="0"/>
          <w:numId w:val="14"/>
        </w:numPr>
        <w:tabs>
          <w:tab w:val="left" w:pos="834"/>
        </w:tabs>
        <w:spacing w:before="2" w:line="360" w:lineRule="auto"/>
        <w:ind w:right="106" w:hanging="532"/>
        <w:jc w:val="both"/>
        <w:rPr>
          <w:rFonts w:ascii="Arial" w:hAnsi="Arial"/>
          <w:i/>
          <w:lang w:val="el-GR"/>
        </w:rPr>
      </w:pPr>
      <w:r w:rsidRPr="0032497F">
        <w:rPr>
          <w:rFonts w:ascii="Arial" w:hAnsi="Arial"/>
          <w:i/>
          <w:lang w:val="el-GR"/>
        </w:rPr>
        <w:t>Σε καμία περίπτωση δεν επιτρέπεται να επεκτείνεται ο παραχωρούμενος χώρος σ</w:t>
      </w:r>
      <w:r w:rsidRPr="0032497F">
        <w:rPr>
          <w:rFonts w:ascii="Arial" w:hAnsi="Arial"/>
          <w:i/>
          <w:lang w:val="el-GR"/>
        </w:rPr>
        <w:t xml:space="preserve">ε πεζοδρόμιο γειτονικού (παρακείμενου) καταστήματος ή οικίας, χωρίς την έγγραφη συγκατάθεση αυτού που χρησιμοποιεί ή κατέχει το ακίνητο (άρθρο 13 παρ. 4 Β.Δ. 24/9- 20/10/58, όπως αντικαταστάθηκε από το άρθρο 3, παρ. 4 του Ν. 1080/1980). Σε περίπτωση που η </w:t>
      </w:r>
      <w:r w:rsidRPr="0032497F">
        <w:rPr>
          <w:rFonts w:ascii="Arial" w:hAnsi="Arial"/>
          <w:i/>
          <w:lang w:val="el-GR"/>
        </w:rPr>
        <w:t>παρακείμενη κατοικία ή το κατάστημα διαθέτει κήπο (ή αυλή), αυτός θεωρείται ότι αποτελεί ενιαίο σύνολο με το</w:t>
      </w:r>
      <w:r w:rsidRPr="0032497F">
        <w:rPr>
          <w:rFonts w:ascii="Arial" w:hAnsi="Arial"/>
          <w:i/>
          <w:spacing w:val="-24"/>
          <w:lang w:val="el-GR"/>
        </w:rPr>
        <w:t xml:space="preserve"> </w:t>
      </w:r>
      <w:r w:rsidRPr="0032497F">
        <w:rPr>
          <w:rFonts w:ascii="Arial" w:hAnsi="Arial"/>
          <w:i/>
          <w:lang w:val="el-GR"/>
        </w:rPr>
        <w:t>κτίσμα.</w:t>
      </w:r>
    </w:p>
    <w:p w:rsidR="00EF0976" w:rsidRPr="0032497F" w:rsidRDefault="00086009">
      <w:pPr>
        <w:pStyle w:val="a4"/>
        <w:numPr>
          <w:ilvl w:val="0"/>
          <w:numId w:val="14"/>
        </w:numPr>
        <w:tabs>
          <w:tab w:val="left" w:pos="834"/>
        </w:tabs>
        <w:spacing w:before="2" w:line="360" w:lineRule="auto"/>
        <w:ind w:right="108" w:hanging="580"/>
        <w:jc w:val="both"/>
        <w:rPr>
          <w:rFonts w:ascii="Arial" w:hAnsi="Arial"/>
          <w:i/>
          <w:lang w:val="el-GR"/>
        </w:rPr>
      </w:pPr>
      <w:r w:rsidRPr="0032497F">
        <w:rPr>
          <w:rFonts w:ascii="Arial" w:hAnsi="Arial"/>
          <w:i/>
          <w:lang w:val="el-GR"/>
        </w:rPr>
        <w:t xml:space="preserve">Σε κάθε πεζόδρομο &amp; πεζοδρόμιο που και από τις δύο μεριές του έχει μέτωπα κτηρίων, </w:t>
      </w:r>
      <w:r w:rsidRPr="0032497F">
        <w:rPr>
          <w:rFonts w:ascii="Arial" w:hAnsi="Arial"/>
          <w:i/>
          <w:lang w:val="el-GR"/>
        </w:rPr>
        <w:t>πρέπει να μένει στην μέση ακριβώς της απόστασης μεταξύ των μετώπων, διάδρομος ελεύθερης διέλευσης ίσος τουλάχιστον με το 1/3 της ελάχιστης απόστασής των μετώπων στην αρχή και στο τέλος τους. Αφού βρεθεί το κέντρο των αποστάσεων στα δύο ακραία σημεία, ορίζε</w:t>
      </w:r>
      <w:r w:rsidRPr="0032497F">
        <w:rPr>
          <w:rFonts w:ascii="Arial" w:hAnsi="Arial"/>
          <w:i/>
          <w:lang w:val="el-GR"/>
        </w:rPr>
        <w:t>ται διάδρομος με ευθεία χάραξη των γραμμών του (αλλά όχι απαραιτήτως και παράλληλη), με αρχικό και τελικό πλάτος το 1/3 της κάθε απόστασης, ο οποίος προεκτείνεται και πέραν του τέλους των μετώπων. Οι εκατέρωθεν του διαδρόμου παραχωρήσεις σε αντικριστά κατα</w:t>
      </w:r>
      <w:r w:rsidRPr="0032497F">
        <w:rPr>
          <w:rFonts w:ascii="Arial" w:hAnsi="Arial"/>
          <w:i/>
          <w:lang w:val="el-GR"/>
        </w:rPr>
        <w:t>στήματα δεν μπορεί να υπερβαίνει τον ως άνω διάδρομο ελεύθερης</w:t>
      </w:r>
      <w:r w:rsidRPr="0032497F">
        <w:rPr>
          <w:rFonts w:ascii="Arial" w:hAnsi="Arial"/>
          <w:i/>
          <w:spacing w:val="-13"/>
          <w:lang w:val="el-GR"/>
        </w:rPr>
        <w:t xml:space="preserve"> </w:t>
      </w:r>
      <w:r w:rsidRPr="0032497F">
        <w:rPr>
          <w:rFonts w:ascii="Arial" w:hAnsi="Arial"/>
          <w:i/>
          <w:lang w:val="el-GR"/>
        </w:rPr>
        <w:t>διέλευσης.</w:t>
      </w:r>
    </w:p>
    <w:p w:rsidR="00EF0976" w:rsidRPr="0032497F" w:rsidRDefault="00086009">
      <w:pPr>
        <w:pStyle w:val="a4"/>
        <w:numPr>
          <w:ilvl w:val="0"/>
          <w:numId w:val="14"/>
        </w:numPr>
        <w:tabs>
          <w:tab w:val="left" w:pos="834"/>
        </w:tabs>
        <w:spacing w:before="4" w:line="360" w:lineRule="auto"/>
        <w:ind w:right="108" w:hanging="630"/>
        <w:jc w:val="both"/>
        <w:rPr>
          <w:rFonts w:ascii="Arial" w:hAnsi="Arial"/>
          <w:i/>
          <w:lang w:val="el-GR"/>
        </w:rPr>
      </w:pPr>
      <w:r w:rsidRPr="0032497F">
        <w:rPr>
          <w:rFonts w:ascii="Arial" w:hAnsi="Arial"/>
          <w:i/>
          <w:lang w:val="el-GR"/>
        </w:rPr>
        <w:t xml:space="preserve">Στις περιπτώσεις χορήγησης άδειας χρήσης σε καταστήματα υγειονομικού ενδιαφέροντος, </w:t>
      </w:r>
      <w:r w:rsidRPr="0032497F">
        <w:rPr>
          <w:rFonts w:ascii="Arial" w:hAnsi="Arial"/>
          <w:i/>
          <w:lang w:val="el-GR"/>
        </w:rPr>
        <w:t>τα παραχωρούμενα τετραγωνικά δεν πρέπει να υπερβαίνουν σε καμία περίπτωση τον αριθμό που αντιστοιχεί στον επιτρεπόμενο από την άδεια του καταστήματος αριθμό τραπεζοκαθισμάτων, ο οποίος, σύμφωνα με το νόμο, ορίζεται από την σχέση 1,2τ.μ./1καρέκλα.</w:t>
      </w:r>
    </w:p>
    <w:p w:rsidR="00EF0976" w:rsidRPr="0032497F" w:rsidRDefault="00EF0976">
      <w:pPr>
        <w:pStyle w:val="a3"/>
        <w:ind w:left="0"/>
        <w:jc w:val="left"/>
        <w:rPr>
          <w:lang w:val="el-GR"/>
        </w:rPr>
      </w:pPr>
    </w:p>
    <w:p w:rsidR="00EF0976" w:rsidRPr="0032497F" w:rsidRDefault="00086009">
      <w:pPr>
        <w:pStyle w:val="4"/>
        <w:ind w:left="114" w:right="0"/>
        <w:jc w:val="both"/>
        <w:rPr>
          <w:lang w:val="el-GR"/>
        </w:rPr>
      </w:pPr>
      <w:r w:rsidRPr="0032497F">
        <w:rPr>
          <w:lang w:val="el-GR"/>
        </w:rPr>
        <w:t>β) Διαδι</w:t>
      </w:r>
      <w:r w:rsidRPr="0032497F">
        <w:rPr>
          <w:lang w:val="el-GR"/>
        </w:rPr>
        <w:t>κασία υποβολής αιτήματος άδειας χρήσης παραχωρούμενου χώρου:</w:t>
      </w:r>
    </w:p>
    <w:p w:rsidR="00EF0976" w:rsidRPr="0032497F" w:rsidRDefault="00086009">
      <w:pPr>
        <w:pStyle w:val="a3"/>
        <w:spacing w:before="125" w:line="360" w:lineRule="auto"/>
        <w:ind w:right="106"/>
        <w:rPr>
          <w:lang w:val="el-GR"/>
        </w:rPr>
      </w:pPr>
      <w:r w:rsidRPr="0032497F">
        <w:rPr>
          <w:lang w:val="el-GR"/>
        </w:rPr>
        <w:t xml:space="preserve">Κάθε ενδιαφερόμενος, υποχρεούται πριν τη χρήση του χώρου, να υποβάλει στο Γραφείο </w:t>
      </w:r>
      <w:proofErr w:type="spellStart"/>
      <w:r w:rsidRPr="0032497F">
        <w:rPr>
          <w:lang w:val="el-GR"/>
        </w:rPr>
        <w:t>Αδειοδοτήσεων</w:t>
      </w:r>
      <w:proofErr w:type="spellEnd"/>
      <w:r w:rsidRPr="0032497F">
        <w:rPr>
          <w:lang w:val="el-GR"/>
        </w:rPr>
        <w:t xml:space="preserve"> και Ρύθμισης Εμπορικών Δραστηριοτήτων του Αυτοτελούς Τμήματος Τοπικής Οικονομικής Ανάπτυξης, σχετικ</w:t>
      </w:r>
      <w:r w:rsidRPr="0032497F">
        <w:rPr>
          <w:lang w:val="el-GR"/>
        </w:rPr>
        <w:t>ή αίτηση στην οποία θα αναγράφονται/επισυνάπτοντα τα ακόλουθα:</w:t>
      </w:r>
    </w:p>
    <w:p w:rsidR="00EF0976" w:rsidRPr="0032497F" w:rsidRDefault="00086009">
      <w:pPr>
        <w:pStyle w:val="a4"/>
        <w:numPr>
          <w:ilvl w:val="0"/>
          <w:numId w:val="13"/>
        </w:numPr>
        <w:tabs>
          <w:tab w:val="left" w:pos="834"/>
        </w:tabs>
        <w:spacing w:before="2" w:line="360" w:lineRule="auto"/>
        <w:ind w:right="107"/>
        <w:jc w:val="both"/>
        <w:rPr>
          <w:rFonts w:ascii="Arial" w:hAnsi="Arial"/>
          <w:i/>
          <w:lang w:val="el-GR"/>
        </w:rPr>
      </w:pPr>
      <w:r w:rsidRPr="0032497F">
        <w:rPr>
          <w:rFonts w:ascii="Arial" w:hAnsi="Arial"/>
          <w:i/>
          <w:lang w:val="el-GR"/>
        </w:rPr>
        <w:t>Το ονοματεπώνυμο ή η επωνυμία του αιτούντος, το είδος και τη διεύθυνση της</w:t>
      </w:r>
      <w:r w:rsidRPr="0032497F">
        <w:rPr>
          <w:rFonts w:ascii="Arial" w:hAnsi="Arial"/>
          <w:i/>
          <w:spacing w:val="-38"/>
          <w:lang w:val="el-GR"/>
        </w:rPr>
        <w:t xml:space="preserve"> </w:t>
      </w:r>
      <w:r w:rsidRPr="0032497F">
        <w:rPr>
          <w:rFonts w:ascii="Arial" w:hAnsi="Arial"/>
          <w:i/>
          <w:lang w:val="el-GR"/>
        </w:rPr>
        <w:t xml:space="preserve">ασκούμενης επιχείρησης, (εάν πρόκειται για εταιρεία θα πρέπει οπωσδήποτε να προσκομίζεται το εταιρικό της), διεύθυνση </w:t>
      </w:r>
      <w:r w:rsidRPr="0032497F">
        <w:rPr>
          <w:rFonts w:ascii="Arial" w:hAnsi="Arial"/>
          <w:i/>
          <w:lang w:val="el-GR"/>
        </w:rPr>
        <w:t>κατοικίας και τηλέφωνο</w:t>
      </w:r>
      <w:r w:rsidRPr="0032497F">
        <w:rPr>
          <w:rFonts w:ascii="Arial" w:hAnsi="Arial"/>
          <w:i/>
          <w:spacing w:val="-25"/>
          <w:lang w:val="el-GR"/>
        </w:rPr>
        <w:t xml:space="preserve"> </w:t>
      </w:r>
      <w:r w:rsidRPr="0032497F">
        <w:rPr>
          <w:rFonts w:ascii="Arial" w:hAnsi="Arial"/>
          <w:i/>
          <w:lang w:val="el-GR"/>
        </w:rPr>
        <w:t>επικοινωνίας.</w:t>
      </w:r>
    </w:p>
    <w:p w:rsidR="00EF0976" w:rsidRPr="0032497F" w:rsidRDefault="00EF0976">
      <w:pPr>
        <w:spacing w:line="360" w:lineRule="auto"/>
        <w:jc w:val="both"/>
        <w:rPr>
          <w:rFonts w:ascii="Arial" w:hAnsi="Arial"/>
          <w:lang w:val="el-GR"/>
        </w:rPr>
        <w:sectPr w:rsidR="00EF0976" w:rsidRPr="0032497F">
          <w:footerReference w:type="default" r:id="rId18"/>
          <w:pgSz w:w="11900" w:h="16840"/>
          <w:pgMar w:top="1220" w:right="1100" w:bottom="1140" w:left="1080" w:header="1024" w:footer="946" w:gutter="0"/>
          <w:cols w:space="720"/>
        </w:sectPr>
      </w:pPr>
    </w:p>
    <w:p w:rsidR="00EF0976" w:rsidRPr="0032497F" w:rsidRDefault="00086009">
      <w:pPr>
        <w:pStyle w:val="a4"/>
        <w:numPr>
          <w:ilvl w:val="0"/>
          <w:numId w:val="13"/>
        </w:numPr>
        <w:tabs>
          <w:tab w:val="left" w:pos="794"/>
        </w:tabs>
        <w:spacing w:before="3" w:line="360" w:lineRule="auto"/>
        <w:ind w:left="794" w:right="109" w:hanging="520"/>
        <w:jc w:val="both"/>
        <w:rPr>
          <w:rFonts w:ascii="Arial" w:hAnsi="Arial"/>
          <w:i/>
          <w:lang w:val="el-GR"/>
        </w:rPr>
      </w:pPr>
      <w:r w:rsidRPr="0032497F">
        <w:rPr>
          <w:rFonts w:ascii="Arial" w:hAnsi="Arial"/>
          <w:i/>
          <w:lang w:val="el-GR"/>
        </w:rPr>
        <w:lastRenderedPageBreak/>
        <w:t>Το είδος του αιτούμενου προς χρήση χώρου, την έκταση σε τετραγωνικά μέτρα και τη χρονική διάρκεια για την οποία ζητείται η παραχώρηση της χρήσης</w:t>
      </w:r>
      <w:r w:rsidRPr="0032497F">
        <w:rPr>
          <w:rFonts w:ascii="Arial" w:hAnsi="Arial"/>
          <w:i/>
          <w:spacing w:val="-38"/>
          <w:lang w:val="el-GR"/>
        </w:rPr>
        <w:t xml:space="preserve"> </w:t>
      </w:r>
      <w:r w:rsidRPr="0032497F">
        <w:rPr>
          <w:rFonts w:ascii="Arial" w:hAnsi="Arial"/>
          <w:i/>
          <w:lang w:val="el-GR"/>
        </w:rPr>
        <w:t>αυτού.</w:t>
      </w:r>
    </w:p>
    <w:p w:rsidR="00EF0976" w:rsidRPr="0032497F" w:rsidRDefault="00086009">
      <w:pPr>
        <w:pStyle w:val="a4"/>
        <w:numPr>
          <w:ilvl w:val="0"/>
          <w:numId w:val="13"/>
        </w:numPr>
        <w:tabs>
          <w:tab w:val="left" w:pos="794"/>
        </w:tabs>
        <w:spacing w:before="2" w:line="360" w:lineRule="auto"/>
        <w:ind w:left="794" w:right="111" w:hanging="568"/>
        <w:jc w:val="both"/>
        <w:rPr>
          <w:rFonts w:ascii="Arial" w:hAnsi="Arial"/>
          <w:i/>
          <w:lang w:val="el-GR"/>
        </w:rPr>
      </w:pPr>
      <w:r w:rsidRPr="0032497F">
        <w:rPr>
          <w:rFonts w:ascii="Arial" w:hAnsi="Arial"/>
          <w:i/>
          <w:lang w:val="el-GR"/>
        </w:rPr>
        <w:t xml:space="preserve">Τα είδη των στοιχείων που θα τοποθετηθούν εντός του χώρου. Για την τοποθέτηση στοιχείων εκτός από </w:t>
      </w:r>
      <w:proofErr w:type="spellStart"/>
      <w:r w:rsidRPr="0032497F">
        <w:rPr>
          <w:rFonts w:ascii="Arial" w:hAnsi="Arial"/>
          <w:i/>
          <w:lang w:val="el-GR"/>
        </w:rPr>
        <w:t>τραπεζοκαθίσματα</w:t>
      </w:r>
      <w:proofErr w:type="spellEnd"/>
      <w:r w:rsidRPr="0032497F">
        <w:rPr>
          <w:rFonts w:ascii="Arial" w:hAnsi="Arial"/>
          <w:i/>
          <w:lang w:val="el-GR"/>
        </w:rPr>
        <w:t>, ομπρέλες και γλάστρες απαιτείται θετική εισήγηση της Διεύθυνσης Τεχνικών Υπηρεσιών (Δ.Τ.Υ.) του Δήμου, σύμφωνα με τα οριζόμενα στην παράγραφ</w:t>
      </w:r>
      <w:r w:rsidRPr="0032497F">
        <w:rPr>
          <w:rFonts w:ascii="Arial" w:hAnsi="Arial"/>
          <w:i/>
          <w:lang w:val="el-GR"/>
        </w:rPr>
        <w:t>ο 8 του κεφαλαίου Δ του παρόντος</w:t>
      </w:r>
      <w:r w:rsidRPr="0032497F">
        <w:rPr>
          <w:rFonts w:ascii="Arial" w:hAnsi="Arial"/>
          <w:i/>
          <w:spacing w:val="-23"/>
          <w:lang w:val="el-GR"/>
        </w:rPr>
        <w:t xml:space="preserve"> </w:t>
      </w:r>
      <w:r w:rsidRPr="0032497F">
        <w:rPr>
          <w:rFonts w:ascii="Arial" w:hAnsi="Arial"/>
          <w:i/>
          <w:lang w:val="el-GR"/>
        </w:rPr>
        <w:t>άρθρου.</w:t>
      </w:r>
    </w:p>
    <w:p w:rsidR="00EF0976" w:rsidRPr="0032497F" w:rsidRDefault="00086009">
      <w:pPr>
        <w:pStyle w:val="a4"/>
        <w:numPr>
          <w:ilvl w:val="0"/>
          <w:numId w:val="13"/>
        </w:numPr>
        <w:tabs>
          <w:tab w:val="left" w:pos="794"/>
        </w:tabs>
        <w:spacing w:before="2" w:line="360" w:lineRule="auto"/>
        <w:ind w:left="794" w:right="111" w:hanging="580"/>
        <w:jc w:val="both"/>
        <w:rPr>
          <w:rFonts w:ascii="Arial" w:hAnsi="Arial"/>
          <w:i/>
          <w:lang w:val="el-GR"/>
        </w:rPr>
      </w:pPr>
      <w:r w:rsidRPr="0032497F">
        <w:rPr>
          <w:rFonts w:ascii="Arial" w:hAnsi="Arial"/>
          <w:i/>
          <w:lang w:val="el-GR"/>
        </w:rPr>
        <w:t>Άδεια λειτουργίας καταστήματος στην οποία να προβλέπεται η ανάπτυξη τραπεζοκαθισμάτων</w:t>
      </w:r>
      <w:r w:rsidRPr="0032497F">
        <w:rPr>
          <w:rFonts w:ascii="Arial" w:hAnsi="Arial"/>
          <w:i/>
          <w:spacing w:val="-5"/>
          <w:lang w:val="el-GR"/>
        </w:rPr>
        <w:t xml:space="preserve"> </w:t>
      </w:r>
      <w:r w:rsidRPr="0032497F">
        <w:rPr>
          <w:rFonts w:ascii="Arial" w:hAnsi="Arial"/>
          <w:i/>
          <w:lang w:val="el-GR"/>
        </w:rPr>
        <w:t>σε</w:t>
      </w:r>
      <w:r w:rsidRPr="0032497F">
        <w:rPr>
          <w:rFonts w:ascii="Arial" w:hAnsi="Arial"/>
          <w:i/>
          <w:spacing w:val="-6"/>
          <w:lang w:val="el-GR"/>
        </w:rPr>
        <w:t xml:space="preserve"> </w:t>
      </w:r>
      <w:r w:rsidRPr="0032497F">
        <w:rPr>
          <w:rFonts w:ascii="Arial" w:hAnsi="Arial"/>
          <w:i/>
          <w:lang w:val="el-GR"/>
        </w:rPr>
        <w:t>κοινόχρηστο</w:t>
      </w:r>
      <w:r w:rsidRPr="0032497F">
        <w:rPr>
          <w:rFonts w:ascii="Arial" w:hAnsi="Arial"/>
          <w:i/>
          <w:spacing w:val="-3"/>
          <w:lang w:val="el-GR"/>
        </w:rPr>
        <w:t xml:space="preserve"> </w:t>
      </w:r>
      <w:r w:rsidRPr="0032497F">
        <w:rPr>
          <w:rFonts w:ascii="Arial" w:hAnsi="Arial"/>
          <w:i/>
          <w:lang w:val="el-GR"/>
        </w:rPr>
        <w:t>χώρο</w:t>
      </w:r>
      <w:r w:rsidRPr="0032497F">
        <w:rPr>
          <w:rFonts w:ascii="Arial" w:hAnsi="Arial"/>
          <w:i/>
          <w:spacing w:val="-5"/>
          <w:lang w:val="el-GR"/>
        </w:rPr>
        <w:t xml:space="preserve"> </w:t>
      </w:r>
      <w:r w:rsidRPr="0032497F">
        <w:rPr>
          <w:rFonts w:ascii="Arial" w:hAnsi="Arial"/>
          <w:i/>
          <w:lang w:val="el-GR"/>
        </w:rPr>
        <w:t>με</w:t>
      </w:r>
      <w:r w:rsidRPr="0032497F">
        <w:rPr>
          <w:rFonts w:ascii="Arial" w:hAnsi="Arial"/>
          <w:i/>
          <w:spacing w:val="-6"/>
          <w:lang w:val="el-GR"/>
        </w:rPr>
        <w:t xml:space="preserve"> </w:t>
      </w:r>
      <w:r w:rsidRPr="0032497F">
        <w:rPr>
          <w:rFonts w:ascii="Arial" w:hAnsi="Arial"/>
          <w:i/>
          <w:lang w:val="el-GR"/>
        </w:rPr>
        <w:t>τη</w:t>
      </w:r>
      <w:r w:rsidRPr="0032497F">
        <w:rPr>
          <w:rFonts w:ascii="Arial" w:hAnsi="Arial"/>
          <w:i/>
          <w:spacing w:val="-5"/>
          <w:lang w:val="el-GR"/>
        </w:rPr>
        <w:t xml:space="preserve"> </w:t>
      </w:r>
      <w:r w:rsidRPr="0032497F">
        <w:rPr>
          <w:rFonts w:ascii="Arial" w:hAnsi="Arial"/>
          <w:i/>
          <w:lang w:val="el-GR"/>
        </w:rPr>
        <w:t>ρητή</w:t>
      </w:r>
      <w:r w:rsidRPr="0032497F">
        <w:rPr>
          <w:rFonts w:ascii="Arial" w:hAnsi="Arial"/>
          <w:i/>
          <w:spacing w:val="-5"/>
          <w:lang w:val="el-GR"/>
        </w:rPr>
        <w:t xml:space="preserve"> </w:t>
      </w:r>
      <w:r w:rsidRPr="0032497F">
        <w:rPr>
          <w:rFonts w:ascii="Arial" w:hAnsi="Arial"/>
          <w:i/>
          <w:lang w:val="el-GR"/>
        </w:rPr>
        <w:t>προϋπόθεση</w:t>
      </w:r>
      <w:r w:rsidRPr="0032497F">
        <w:rPr>
          <w:rFonts w:ascii="Arial" w:hAnsi="Arial"/>
          <w:i/>
          <w:spacing w:val="-3"/>
          <w:lang w:val="el-GR"/>
        </w:rPr>
        <w:t xml:space="preserve"> </w:t>
      </w:r>
      <w:r w:rsidRPr="0032497F">
        <w:rPr>
          <w:rFonts w:ascii="Arial" w:hAnsi="Arial"/>
          <w:i/>
          <w:lang w:val="el-GR"/>
        </w:rPr>
        <w:t>ότι</w:t>
      </w:r>
      <w:r w:rsidRPr="0032497F">
        <w:rPr>
          <w:rFonts w:ascii="Arial" w:hAnsi="Arial"/>
          <w:i/>
          <w:spacing w:val="-6"/>
          <w:lang w:val="el-GR"/>
        </w:rPr>
        <w:t xml:space="preserve"> </w:t>
      </w:r>
      <w:r w:rsidRPr="0032497F">
        <w:rPr>
          <w:rFonts w:ascii="Arial" w:hAnsi="Arial"/>
          <w:i/>
          <w:lang w:val="el-GR"/>
        </w:rPr>
        <w:t>αυτή</w:t>
      </w:r>
      <w:r w:rsidRPr="0032497F">
        <w:rPr>
          <w:rFonts w:ascii="Arial" w:hAnsi="Arial"/>
          <w:i/>
          <w:spacing w:val="-5"/>
          <w:lang w:val="el-GR"/>
        </w:rPr>
        <w:t xml:space="preserve"> </w:t>
      </w:r>
      <w:r w:rsidRPr="0032497F">
        <w:rPr>
          <w:rFonts w:ascii="Arial" w:hAnsi="Arial"/>
          <w:i/>
          <w:lang w:val="el-GR"/>
        </w:rPr>
        <w:t>ισχύει.</w:t>
      </w:r>
    </w:p>
    <w:p w:rsidR="00EF0976" w:rsidRPr="0032497F" w:rsidRDefault="00086009">
      <w:pPr>
        <w:pStyle w:val="a4"/>
        <w:numPr>
          <w:ilvl w:val="0"/>
          <w:numId w:val="13"/>
        </w:numPr>
        <w:tabs>
          <w:tab w:val="left" w:pos="794"/>
        </w:tabs>
        <w:spacing w:before="2" w:line="360" w:lineRule="auto"/>
        <w:ind w:left="794" w:right="116" w:hanging="532"/>
        <w:jc w:val="both"/>
        <w:rPr>
          <w:rFonts w:ascii="Arial" w:hAnsi="Arial"/>
          <w:i/>
          <w:lang w:val="el-GR"/>
        </w:rPr>
      </w:pPr>
      <w:r w:rsidRPr="0032497F">
        <w:rPr>
          <w:rFonts w:ascii="Arial" w:hAnsi="Arial"/>
          <w:i/>
          <w:lang w:val="el-GR"/>
        </w:rPr>
        <w:t>Βεβαίωση από το Τμήμα Εσόδων και Περιουσίας του Δήμου, ότι ο ενδιαφερόμενος δεν είναι οφειλέτης του Δήμου (Δημοτική Ενημερότητα, άρθρο 285 του Δ. Κ.</w:t>
      </w:r>
      <w:r w:rsidRPr="0032497F">
        <w:rPr>
          <w:rFonts w:ascii="Arial" w:hAnsi="Arial"/>
          <w:i/>
          <w:spacing w:val="-32"/>
          <w:lang w:val="el-GR"/>
        </w:rPr>
        <w:t xml:space="preserve"> </w:t>
      </w:r>
      <w:r w:rsidRPr="0032497F">
        <w:rPr>
          <w:rFonts w:ascii="Arial" w:hAnsi="Arial"/>
          <w:i/>
          <w:lang w:val="el-GR"/>
        </w:rPr>
        <w:t>Κ.)</w:t>
      </w:r>
    </w:p>
    <w:p w:rsidR="00EF0976" w:rsidRPr="0032497F" w:rsidRDefault="00086009">
      <w:pPr>
        <w:pStyle w:val="a4"/>
        <w:numPr>
          <w:ilvl w:val="0"/>
          <w:numId w:val="13"/>
        </w:numPr>
        <w:tabs>
          <w:tab w:val="left" w:pos="794"/>
        </w:tabs>
        <w:spacing w:before="2" w:line="360" w:lineRule="auto"/>
        <w:ind w:left="794" w:right="110" w:hanging="580"/>
        <w:jc w:val="both"/>
        <w:rPr>
          <w:rFonts w:ascii="Arial" w:hAnsi="Arial"/>
          <w:i/>
          <w:lang w:val="el-GR"/>
        </w:rPr>
      </w:pPr>
      <w:r w:rsidRPr="0032497F">
        <w:rPr>
          <w:rFonts w:ascii="Arial" w:hAnsi="Arial"/>
          <w:i/>
          <w:lang w:val="el-GR"/>
        </w:rPr>
        <w:t>Ταμειακή απόδειξη με το Α.Φ.Μ. της επιχείρησης ή έντυπο της αρμόδιας Δ.Ο.Υ. περί χορήγησης</w:t>
      </w:r>
      <w:r w:rsidRPr="0032497F">
        <w:rPr>
          <w:rFonts w:ascii="Arial" w:hAnsi="Arial"/>
          <w:i/>
          <w:spacing w:val="-11"/>
          <w:lang w:val="el-GR"/>
        </w:rPr>
        <w:t xml:space="preserve"> </w:t>
      </w:r>
      <w:r w:rsidRPr="0032497F">
        <w:rPr>
          <w:rFonts w:ascii="Arial" w:hAnsi="Arial"/>
          <w:i/>
          <w:lang w:val="el-GR"/>
        </w:rPr>
        <w:t>Α.Φ.Μ.</w:t>
      </w:r>
    </w:p>
    <w:p w:rsidR="00EF0976" w:rsidRPr="0032497F" w:rsidRDefault="00086009">
      <w:pPr>
        <w:pStyle w:val="a4"/>
        <w:numPr>
          <w:ilvl w:val="0"/>
          <w:numId w:val="13"/>
        </w:numPr>
        <w:tabs>
          <w:tab w:val="left" w:pos="793"/>
          <w:tab w:val="left" w:pos="794"/>
        </w:tabs>
        <w:spacing w:before="2"/>
        <w:ind w:left="794" w:hanging="630"/>
        <w:jc w:val="left"/>
        <w:rPr>
          <w:rFonts w:ascii="Arial" w:hAnsi="Arial"/>
          <w:i/>
          <w:lang w:val="el-GR"/>
        </w:rPr>
      </w:pPr>
      <w:r w:rsidRPr="0032497F">
        <w:rPr>
          <w:rFonts w:ascii="Arial" w:hAnsi="Arial"/>
          <w:i/>
          <w:lang w:val="el-GR"/>
        </w:rPr>
        <w:t>Φωτοα</w:t>
      </w:r>
      <w:r w:rsidRPr="0032497F">
        <w:rPr>
          <w:rFonts w:ascii="Arial" w:hAnsi="Arial"/>
          <w:i/>
          <w:lang w:val="el-GR"/>
        </w:rPr>
        <w:t>ντίγραφο του δελτίου αστυνομικής</w:t>
      </w:r>
      <w:r w:rsidRPr="0032497F">
        <w:rPr>
          <w:rFonts w:ascii="Arial" w:hAnsi="Arial"/>
          <w:i/>
          <w:spacing w:val="-26"/>
          <w:lang w:val="el-GR"/>
        </w:rPr>
        <w:t xml:space="preserve"> </w:t>
      </w:r>
      <w:r w:rsidRPr="0032497F">
        <w:rPr>
          <w:rFonts w:ascii="Arial" w:hAnsi="Arial"/>
          <w:i/>
          <w:lang w:val="el-GR"/>
        </w:rPr>
        <w:t>ταυτότητας.</w:t>
      </w:r>
    </w:p>
    <w:p w:rsidR="00EF0976" w:rsidRPr="0032497F" w:rsidRDefault="00086009">
      <w:pPr>
        <w:pStyle w:val="a4"/>
        <w:numPr>
          <w:ilvl w:val="0"/>
          <w:numId w:val="13"/>
        </w:numPr>
        <w:tabs>
          <w:tab w:val="left" w:pos="794"/>
        </w:tabs>
        <w:spacing w:before="127" w:line="357" w:lineRule="auto"/>
        <w:ind w:left="794" w:right="116" w:hanging="678"/>
        <w:jc w:val="both"/>
        <w:rPr>
          <w:rFonts w:ascii="Arial" w:hAnsi="Arial"/>
          <w:i/>
          <w:lang w:val="el-GR"/>
        </w:rPr>
      </w:pPr>
      <w:r w:rsidRPr="0032497F">
        <w:rPr>
          <w:rFonts w:ascii="Arial" w:hAnsi="Arial"/>
          <w:i/>
          <w:lang w:val="el-GR"/>
        </w:rPr>
        <w:t>Φωτοτυπία της τελευταίας άδειας κοινοχρήστου χώρου που έχει χορηγηθεί (εφόσον υπάρχει).</w:t>
      </w:r>
    </w:p>
    <w:p w:rsidR="00EF0976" w:rsidRPr="0032497F" w:rsidRDefault="00086009">
      <w:pPr>
        <w:pStyle w:val="a4"/>
        <w:numPr>
          <w:ilvl w:val="0"/>
          <w:numId w:val="13"/>
        </w:numPr>
        <w:tabs>
          <w:tab w:val="left" w:pos="794"/>
        </w:tabs>
        <w:spacing w:before="6" w:line="360" w:lineRule="auto"/>
        <w:ind w:left="794" w:right="104" w:hanging="580"/>
        <w:jc w:val="both"/>
        <w:rPr>
          <w:rFonts w:ascii="Arial" w:hAnsi="Arial"/>
          <w:i/>
          <w:lang w:val="el-GR"/>
        </w:rPr>
      </w:pPr>
      <w:r w:rsidRPr="0032497F">
        <w:rPr>
          <w:rFonts w:ascii="Arial" w:hAnsi="Arial"/>
          <w:i/>
          <w:lang w:val="el-GR"/>
        </w:rPr>
        <w:t xml:space="preserve">Σχεδιάγραμμα μηχανικού, κατάλληλης κλίμακας για την αποτύπωση της υπάρχουσας </w:t>
      </w:r>
      <w:r w:rsidRPr="0032497F">
        <w:rPr>
          <w:rFonts w:ascii="Arial" w:hAnsi="Arial"/>
          <w:i/>
          <w:lang w:val="el-GR"/>
        </w:rPr>
        <w:t>κατάστασης, συνοδευόμενο από τις προβλεπόμενες εισφορές και κρατήσεις σύμφωνα με την Νομοθεσία, ώστε να θεωρηθεί από την Δ.Τ.Υ., για την ακρίβεια της αποτύπωσης και για τον έλεγχο των επιτρεπόμενων μεγεθών στο οποίο θα απεικονίζεται η ακριβής τοποθεσία του</w:t>
      </w:r>
      <w:r w:rsidRPr="0032497F">
        <w:rPr>
          <w:rFonts w:ascii="Arial" w:hAnsi="Arial"/>
          <w:i/>
          <w:lang w:val="el-GR"/>
        </w:rPr>
        <w:t xml:space="preserve"> καταστήματος, η επωνυμία αυτού, το πλάτος της πρόσοψης της επιχείρησης, το πλάτος του πεζοδρομίου ή πεζόδρομου, το πλάτος της οδού και ο αιτούμενος προς παραχώρηση κοινόχρηστος χώρος, το εναπομείναν πλάτος του πεζοδρομίου, τυχόν όδευση τυφλών, καθώς και τ</w:t>
      </w:r>
      <w:r w:rsidRPr="0032497F">
        <w:rPr>
          <w:rFonts w:ascii="Arial" w:hAnsi="Arial"/>
          <w:i/>
          <w:lang w:val="el-GR"/>
        </w:rPr>
        <w:t>υχόν κατασκευές μόνιμες ή κινητές. Σε περίπτωση ανανέωσης της παραχώρησης της χρήσης του ίδιου ακριβώς χώρου, η θεώρηση μπορεί να γίνει στα υπάρχοντα</w:t>
      </w:r>
      <w:r w:rsidRPr="0032497F">
        <w:rPr>
          <w:rFonts w:ascii="Arial" w:hAnsi="Arial"/>
          <w:i/>
          <w:spacing w:val="-25"/>
          <w:lang w:val="el-GR"/>
        </w:rPr>
        <w:t xml:space="preserve"> </w:t>
      </w:r>
      <w:r w:rsidRPr="0032497F">
        <w:rPr>
          <w:rFonts w:ascii="Arial" w:hAnsi="Arial"/>
          <w:i/>
          <w:lang w:val="el-GR"/>
        </w:rPr>
        <w:t>σχεδιαγράμματα.</w:t>
      </w:r>
    </w:p>
    <w:p w:rsidR="00EF0976" w:rsidRPr="0032497F" w:rsidRDefault="00086009">
      <w:pPr>
        <w:pStyle w:val="a4"/>
        <w:numPr>
          <w:ilvl w:val="0"/>
          <w:numId w:val="13"/>
        </w:numPr>
        <w:tabs>
          <w:tab w:val="left" w:pos="794"/>
        </w:tabs>
        <w:spacing w:before="4" w:line="360" w:lineRule="auto"/>
        <w:ind w:left="794" w:right="107" w:hanging="532"/>
        <w:jc w:val="both"/>
        <w:rPr>
          <w:rFonts w:ascii="Arial" w:hAnsi="Arial"/>
          <w:i/>
          <w:lang w:val="el-GR"/>
        </w:rPr>
      </w:pPr>
      <w:r w:rsidRPr="0032497F">
        <w:rPr>
          <w:rFonts w:ascii="Arial" w:hAnsi="Arial"/>
          <w:i/>
          <w:lang w:val="el-GR"/>
        </w:rPr>
        <w:t xml:space="preserve">Υπεύθυνη δήλωση του αιτούντος ότι έλαβε γνώση του παρόντος «Κανονισμού παραχώρησης χρήσης </w:t>
      </w:r>
      <w:r w:rsidRPr="0032497F">
        <w:rPr>
          <w:rFonts w:ascii="Arial" w:hAnsi="Arial"/>
          <w:i/>
          <w:lang w:val="el-GR"/>
        </w:rPr>
        <w:t>κοινοχρήστων χώρων», και ότι η αίτησή του είναι σύμφωνη με αυτόν.</w:t>
      </w:r>
    </w:p>
    <w:p w:rsidR="00EF0976" w:rsidRPr="0032497F" w:rsidRDefault="00086009">
      <w:pPr>
        <w:pStyle w:val="a4"/>
        <w:numPr>
          <w:ilvl w:val="0"/>
          <w:numId w:val="13"/>
        </w:numPr>
        <w:tabs>
          <w:tab w:val="left" w:pos="794"/>
        </w:tabs>
        <w:spacing w:before="2" w:line="360" w:lineRule="auto"/>
        <w:ind w:left="794" w:right="108" w:hanging="580"/>
        <w:jc w:val="both"/>
        <w:rPr>
          <w:rFonts w:ascii="Arial" w:hAnsi="Arial"/>
          <w:i/>
          <w:lang w:val="el-GR"/>
        </w:rPr>
      </w:pPr>
      <w:r w:rsidRPr="0032497F">
        <w:rPr>
          <w:rFonts w:ascii="Arial" w:hAnsi="Arial"/>
          <w:i/>
          <w:lang w:val="el-GR"/>
        </w:rPr>
        <w:t xml:space="preserve">Υπεύθυνη δήλωση, σύμφωνα με την οποία το κατάστημα «είναι συνδεδεμένο με το δίκτυο ΒΙΟΚΑ χωρίς μεσολάβηση βόθρου και έχει εν </w:t>
      </w:r>
      <w:proofErr w:type="spellStart"/>
      <w:r w:rsidRPr="0032497F">
        <w:rPr>
          <w:rFonts w:ascii="Arial" w:hAnsi="Arial"/>
          <w:i/>
          <w:lang w:val="el-GR"/>
        </w:rPr>
        <w:t>λειτουργεία</w:t>
      </w:r>
      <w:proofErr w:type="spellEnd"/>
      <w:r w:rsidRPr="0032497F">
        <w:rPr>
          <w:rFonts w:ascii="Arial" w:hAnsi="Arial"/>
          <w:i/>
          <w:lang w:val="el-GR"/>
        </w:rPr>
        <w:t xml:space="preserve"> </w:t>
      </w:r>
      <w:proofErr w:type="spellStart"/>
      <w:r w:rsidRPr="0032497F">
        <w:rPr>
          <w:rFonts w:ascii="Arial" w:hAnsi="Arial"/>
          <w:i/>
          <w:lang w:val="el-GR"/>
        </w:rPr>
        <w:t>λιποσυλλέκτη</w:t>
      </w:r>
      <w:proofErr w:type="spellEnd"/>
      <w:r w:rsidRPr="0032497F">
        <w:rPr>
          <w:rFonts w:ascii="Arial" w:hAnsi="Arial"/>
          <w:i/>
          <w:lang w:val="el-GR"/>
        </w:rPr>
        <w:t xml:space="preserve">», η οποία, εφόσον υποβάλλεται για πρώτη </w:t>
      </w:r>
      <w:r w:rsidRPr="0032497F">
        <w:rPr>
          <w:rFonts w:ascii="Arial" w:hAnsi="Arial"/>
          <w:i/>
          <w:lang w:val="el-GR"/>
        </w:rPr>
        <w:t>φορά θα συνοδεύεται από παραστατικά αγοράς και τοποθέτησης του</w:t>
      </w:r>
      <w:r w:rsidRPr="0032497F">
        <w:rPr>
          <w:rFonts w:ascii="Arial" w:hAnsi="Arial"/>
          <w:i/>
          <w:spacing w:val="-13"/>
          <w:lang w:val="el-GR"/>
        </w:rPr>
        <w:t xml:space="preserve"> </w:t>
      </w:r>
      <w:proofErr w:type="spellStart"/>
      <w:r w:rsidRPr="0032497F">
        <w:rPr>
          <w:rFonts w:ascii="Arial" w:hAnsi="Arial"/>
          <w:i/>
          <w:lang w:val="el-GR"/>
        </w:rPr>
        <w:t>λιποσυλλέκτη</w:t>
      </w:r>
      <w:proofErr w:type="spellEnd"/>
      <w:r w:rsidRPr="0032497F">
        <w:rPr>
          <w:rFonts w:ascii="Arial" w:hAnsi="Arial"/>
          <w:i/>
          <w:lang w:val="el-GR"/>
        </w:rPr>
        <w:t>.</w:t>
      </w:r>
    </w:p>
    <w:p w:rsidR="00EF0976" w:rsidRPr="0032497F" w:rsidRDefault="00086009">
      <w:pPr>
        <w:pStyle w:val="a4"/>
        <w:numPr>
          <w:ilvl w:val="0"/>
          <w:numId w:val="13"/>
        </w:numPr>
        <w:tabs>
          <w:tab w:val="left" w:pos="794"/>
        </w:tabs>
        <w:spacing w:before="2" w:line="360" w:lineRule="auto"/>
        <w:ind w:left="794" w:right="105" w:hanging="630"/>
        <w:jc w:val="both"/>
        <w:rPr>
          <w:rFonts w:ascii="Arial" w:hAnsi="Arial"/>
          <w:i/>
          <w:lang w:val="el-GR"/>
        </w:rPr>
      </w:pPr>
      <w:r w:rsidRPr="0032497F">
        <w:rPr>
          <w:rFonts w:ascii="Arial" w:hAnsi="Arial"/>
          <w:i/>
          <w:lang w:val="el-GR"/>
        </w:rPr>
        <w:t>Σε περίπτωση που ζητείται η παραχώρηση χώρου επί πεζοδρομίου στην προβολή παρακείμενου καταστήματος, η αίτηση θα συνοδεύεται από υπεύθυνη δήλωση του ιδιοκτήτη ή εκμεταλλευτή του κ</w:t>
      </w:r>
      <w:r w:rsidRPr="0032497F">
        <w:rPr>
          <w:rFonts w:ascii="Arial" w:hAnsi="Arial"/>
          <w:i/>
          <w:lang w:val="el-GR"/>
        </w:rPr>
        <w:t>αταστήματος αυτού, στην οποία θα δηλώνει ότι συναινεί για την παραχώρηση του χώρου (άρθρο 13 παρ. 4 Β.Δ. 24/9-20/10/58, όπως  αντικαταστάθηκε από το άρθρο 3, παρ. 4 του Ν.</w:t>
      </w:r>
      <w:r w:rsidRPr="0032497F">
        <w:rPr>
          <w:rFonts w:ascii="Arial" w:hAnsi="Arial"/>
          <w:i/>
          <w:spacing w:val="-28"/>
          <w:lang w:val="el-GR"/>
        </w:rPr>
        <w:t xml:space="preserve"> </w:t>
      </w:r>
      <w:r w:rsidRPr="0032497F">
        <w:rPr>
          <w:rFonts w:ascii="Arial" w:hAnsi="Arial"/>
          <w:i/>
          <w:lang w:val="el-GR"/>
        </w:rPr>
        <w:t>1080/80).</w:t>
      </w:r>
    </w:p>
    <w:p w:rsidR="00EF0976" w:rsidRPr="0032497F" w:rsidRDefault="00EF0976">
      <w:pPr>
        <w:spacing w:line="360" w:lineRule="auto"/>
        <w:jc w:val="both"/>
        <w:rPr>
          <w:rFonts w:ascii="Arial" w:hAnsi="Arial"/>
          <w:lang w:val="el-GR"/>
        </w:rPr>
        <w:sectPr w:rsidR="00EF0976" w:rsidRPr="0032497F">
          <w:footerReference w:type="default" r:id="rId19"/>
          <w:pgSz w:w="11900" w:h="16840"/>
          <w:pgMar w:top="1220" w:right="1100" w:bottom="1140" w:left="1120" w:header="1024" w:footer="946" w:gutter="0"/>
          <w:pgNumType w:start="51"/>
          <w:cols w:space="720"/>
        </w:sectPr>
      </w:pPr>
    </w:p>
    <w:p w:rsidR="00EF0976" w:rsidRPr="0032497F" w:rsidRDefault="00086009">
      <w:pPr>
        <w:pStyle w:val="a4"/>
        <w:numPr>
          <w:ilvl w:val="0"/>
          <w:numId w:val="13"/>
        </w:numPr>
        <w:tabs>
          <w:tab w:val="left" w:pos="1014"/>
        </w:tabs>
        <w:spacing w:before="3" w:line="360" w:lineRule="auto"/>
        <w:ind w:left="1014" w:right="107" w:hanging="678"/>
        <w:jc w:val="both"/>
        <w:rPr>
          <w:rFonts w:ascii="Arial" w:hAnsi="Arial"/>
          <w:i/>
          <w:lang w:val="el-GR"/>
        </w:rPr>
      </w:pPr>
      <w:r w:rsidRPr="0032497F">
        <w:rPr>
          <w:rFonts w:ascii="Arial" w:hAnsi="Arial"/>
          <w:i/>
          <w:lang w:val="el-GR"/>
        </w:rPr>
        <w:lastRenderedPageBreak/>
        <w:t xml:space="preserve">Στις περιπτώσεις που ενδιαφερόμενος επιθυμεί την παραχώρηση δημοτικού κοινόχρηστου </w:t>
      </w:r>
      <w:r w:rsidRPr="0032497F">
        <w:rPr>
          <w:rFonts w:ascii="Arial" w:hAnsi="Arial"/>
          <w:i/>
          <w:lang w:val="el-GR"/>
        </w:rPr>
        <w:t>χώρου που δεν εμπίπτει σε Μελέτη ή σε Απόφαση Δημοτικού Συμβουλίου περί καθορισμού του Άρθρου 10, μπορεί με την ίδια αίτησή του προς τον Δήμο να ζητήσει ταυτόχρονα (α) τον καθορισμό του χώρου ως παραχωρούμενου σύμφωνα με τη  διαδικασία της παρ. 2 του ά. 10</w:t>
      </w:r>
      <w:r w:rsidRPr="0032497F">
        <w:rPr>
          <w:rFonts w:ascii="Arial" w:hAnsi="Arial"/>
          <w:i/>
          <w:lang w:val="el-GR"/>
        </w:rPr>
        <w:t xml:space="preserve"> και (β) την χορήγηση άδειας χρήσης του. Το υπό (β) σκέλος της αίτησης εξετάζεται από το αρμόδιο όργανο μόνο αν εγκριθεί το (α)</w:t>
      </w:r>
      <w:r w:rsidRPr="0032497F">
        <w:rPr>
          <w:rFonts w:ascii="Arial" w:hAnsi="Arial"/>
          <w:i/>
          <w:spacing w:val="-39"/>
          <w:lang w:val="el-GR"/>
        </w:rPr>
        <w:t xml:space="preserve"> </w:t>
      </w:r>
      <w:r w:rsidRPr="0032497F">
        <w:rPr>
          <w:rFonts w:ascii="Arial" w:hAnsi="Arial"/>
          <w:i/>
          <w:lang w:val="el-GR"/>
        </w:rPr>
        <w:t>σκέλος.</w:t>
      </w:r>
    </w:p>
    <w:p w:rsidR="00EF0976" w:rsidRPr="0032497F" w:rsidRDefault="00086009">
      <w:pPr>
        <w:pStyle w:val="a4"/>
        <w:numPr>
          <w:ilvl w:val="0"/>
          <w:numId w:val="13"/>
        </w:numPr>
        <w:tabs>
          <w:tab w:val="left" w:pos="1014"/>
        </w:tabs>
        <w:spacing w:before="2" w:line="360" w:lineRule="auto"/>
        <w:ind w:left="1014" w:right="105" w:hanging="690"/>
        <w:jc w:val="both"/>
        <w:rPr>
          <w:rFonts w:ascii="Arial" w:hAnsi="Arial"/>
          <w:i/>
          <w:lang w:val="el-GR"/>
        </w:rPr>
      </w:pPr>
      <w:r w:rsidRPr="0032497F">
        <w:rPr>
          <w:rFonts w:ascii="Arial" w:hAnsi="Arial"/>
          <w:i/>
          <w:lang w:val="el-GR"/>
        </w:rPr>
        <w:t>Υπεύθυνη δήλωση του αιτούντος ότι «έλαβε γνώση ότι, σε περίπτωση που πραγματοποιηθούν αυθαίρετες κατασκευές, όπως παράνο</w:t>
      </w:r>
      <w:r w:rsidRPr="0032497F">
        <w:rPr>
          <w:rFonts w:ascii="Arial" w:hAnsi="Arial"/>
          <w:i/>
          <w:lang w:val="el-GR"/>
        </w:rPr>
        <w:t>μα περιφράγματα, σταθερά στέγαστρα, ανεμοφράκτες, πατώματα, κλείσιμο πεζοδρομίων κ.λπ., θα εφαρμόζονται τα προβλεπόμενα στην Πολεοδομική Νομοθεσία και τα πρόστιμα θα επιβάλλονται εξολοκλήρου στον αιτούντα/χρήστη». Οι ανωτέρω υπεύθυνες δηλώσεις μπορούν να υ</w:t>
      </w:r>
      <w:r w:rsidRPr="0032497F">
        <w:rPr>
          <w:rFonts w:ascii="Arial" w:hAnsi="Arial"/>
          <w:i/>
          <w:lang w:val="el-GR"/>
        </w:rPr>
        <w:t>ποβάλλονται σε ενιαίο</w:t>
      </w:r>
      <w:r w:rsidRPr="0032497F">
        <w:rPr>
          <w:rFonts w:ascii="Arial" w:hAnsi="Arial"/>
          <w:i/>
          <w:spacing w:val="-14"/>
          <w:lang w:val="el-GR"/>
        </w:rPr>
        <w:t xml:space="preserve"> </w:t>
      </w:r>
      <w:r w:rsidRPr="0032497F">
        <w:rPr>
          <w:rFonts w:ascii="Arial" w:hAnsi="Arial"/>
          <w:i/>
          <w:lang w:val="el-GR"/>
        </w:rPr>
        <w:t>κείμενο.</w:t>
      </w:r>
    </w:p>
    <w:p w:rsidR="00EF0976" w:rsidRPr="0032497F" w:rsidRDefault="00EF0976">
      <w:pPr>
        <w:pStyle w:val="a3"/>
        <w:ind w:left="0"/>
        <w:jc w:val="left"/>
        <w:rPr>
          <w:lang w:val="el-GR"/>
        </w:rPr>
      </w:pPr>
    </w:p>
    <w:p w:rsidR="00EF0976" w:rsidRPr="0032497F" w:rsidRDefault="00086009">
      <w:pPr>
        <w:pStyle w:val="4"/>
        <w:tabs>
          <w:tab w:val="left" w:pos="749"/>
          <w:tab w:val="left" w:pos="2154"/>
          <w:tab w:val="left" w:pos="3346"/>
          <w:tab w:val="left" w:pos="3728"/>
          <w:tab w:val="left" w:pos="4931"/>
          <w:tab w:val="left" w:pos="5313"/>
          <w:tab w:val="left" w:pos="6749"/>
          <w:tab w:val="left" w:pos="8040"/>
          <w:tab w:val="left" w:pos="8991"/>
        </w:tabs>
        <w:spacing w:line="357" w:lineRule="auto"/>
        <w:ind w:left="294" w:right="115"/>
        <w:jc w:val="left"/>
        <w:rPr>
          <w:lang w:val="el-GR"/>
        </w:rPr>
      </w:pPr>
      <w:r w:rsidRPr="0032497F">
        <w:rPr>
          <w:lang w:val="el-GR"/>
        </w:rPr>
        <w:t>γ)</w:t>
      </w:r>
      <w:r w:rsidRPr="0032497F">
        <w:rPr>
          <w:lang w:val="el-GR"/>
        </w:rPr>
        <w:tab/>
        <w:t>Διαδικασία</w:t>
      </w:r>
      <w:r w:rsidRPr="0032497F">
        <w:rPr>
          <w:lang w:val="el-GR"/>
        </w:rPr>
        <w:tab/>
        <w:t>εξέτασης</w:t>
      </w:r>
      <w:r w:rsidRPr="0032497F">
        <w:rPr>
          <w:lang w:val="el-GR"/>
        </w:rPr>
        <w:tab/>
        <w:t>–</w:t>
      </w:r>
      <w:r w:rsidRPr="0032497F">
        <w:rPr>
          <w:lang w:val="el-GR"/>
        </w:rPr>
        <w:tab/>
        <w:t>έγκρισης</w:t>
      </w:r>
      <w:r w:rsidRPr="0032497F">
        <w:rPr>
          <w:lang w:val="el-GR"/>
        </w:rPr>
        <w:tab/>
        <w:t>–</w:t>
      </w:r>
      <w:r w:rsidRPr="0032497F">
        <w:rPr>
          <w:lang w:val="el-GR"/>
        </w:rPr>
        <w:tab/>
        <w:t>απόρριψης</w:t>
      </w:r>
      <w:r w:rsidRPr="0032497F">
        <w:rPr>
          <w:lang w:val="el-GR"/>
        </w:rPr>
        <w:tab/>
        <w:t>αιτήματος</w:t>
      </w:r>
      <w:r w:rsidRPr="0032497F">
        <w:rPr>
          <w:lang w:val="el-GR"/>
        </w:rPr>
        <w:tab/>
        <w:t>άδειας</w:t>
      </w:r>
      <w:r w:rsidRPr="0032497F">
        <w:rPr>
          <w:lang w:val="el-GR"/>
        </w:rPr>
        <w:tab/>
      </w:r>
      <w:r w:rsidRPr="0032497F">
        <w:rPr>
          <w:spacing w:val="-1"/>
          <w:lang w:val="el-GR"/>
        </w:rPr>
        <w:t xml:space="preserve">χρήσης </w:t>
      </w:r>
      <w:r w:rsidRPr="0032497F">
        <w:rPr>
          <w:lang w:val="el-GR"/>
        </w:rPr>
        <w:t>παραχωρούμενου</w:t>
      </w:r>
      <w:r w:rsidRPr="0032497F">
        <w:rPr>
          <w:spacing w:val="-13"/>
          <w:lang w:val="el-GR"/>
        </w:rPr>
        <w:t xml:space="preserve"> </w:t>
      </w:r>
      <w:r w:rsidRPr="0032497F">
        <w:rPr>
          <w:lang w:val="el-GR"/>
        </w:rPr>
        <w:t>χώρου:</w:t>
      </w:r>
    </w:p>
    <w:p w:rsidR="00EF0976" w:rsidRPr="0032497F" w:rsidRDefault="00086009">
      <w:pPr>
        <w:pStyle w:val="a4"/>
        <w:numPr>
          <w:ilvl w:val="0"/>
          <w:numId w:val="12"/>
        </w:numPr>
        <w:tabs>
          <w:tab w:val="left" w:pos="654"/>
        </w:tabs>
        <w:spacing w:before="7" w:line="352" w:lineRule="auto"/>
        <w:ind w:right="110"/>
        <w:rPr>
          <w:i/>
          <w:sz w:val="24"/>
          <w:lang w:val="el-GR"/>
        </w:rPr>
      </w:pPr>
      <w:r w:rsidRPr="0032497F">
        <w:rPr>
          <w:rFonts w:ascii="Arial" w:hAnsi="Arial"/>
          <w:b/>
          <w:i/>
          <w:lang w:val="el-GR"/>
        </w:rPr>
        <w:t xml:space="preserve">Εφόσον πρόκειται για αίτημα ανανέωσης ισχύουσας παραχώρησης για χώρο που έχει χαρακτηρισθεί παραχωρούμενος: </w:t>
      </w:r>
      <w:r w:rsidRPr="0032497F">
        <w:rPr>
          <w:rFonts w:ascii="Arial" w:hAnsi="Arial"/>
          <w:i/>
          <w:lang w:val="el-GR"/>
        </w:rPr>
        <w:t>Η άδεια εκδίδεται κατευθ</w:t>
      </w:r>
      <w:r w:rsidRPr="0032497F">
        <w:rPr>
          <w:rFonts w:ascii="Arial" w:hAnsi="Arial"/>
          <w:i/>
          <w:lang w:val="el-GR"/>
        </w:rPr>
        <w:t xml:space="preserve">είαν από τον Δήμαρχο (ή τον καθ’ </w:t>
      </w:r>
      <w:proofErr w:type="spellStart"/>
      <w:r w:rsidRPr="0032497F">
        <w:rPr>
          <w:rFonts w:ascii="Arial" w:hAnsi="Arial"/>
          <w:i/>
          <w:lang w:val="el-GR"/>
        </w:rPr>
        <w:t>ύλην</w:t>
      </w:r>
      <w:proofErr w:type="spellEnd"/>
      <w:r w:rsidRPr="0032497F">
        <w:rPr>
          <w:rFonts w:ascii="Arial" w:hAnsi="Arial"/>
          <w:i/>
          <w:lang w:val="el-GR"/>
        </w:rPr>
        <w:t xml:space="preserve"> αρμόδιο Αντιδήμαρχο ή εντεταλμένο Δημοτικό</w:t>
      </w:r>
      <w:r w:rsidRPr="0032497F">
        <w:rPr>
          <w:rFonts w:ascii="Arial" w:hAnsi="Arial"/>
          <w:i/>
          <w:spacing w:val="-33"/>
          <w:lang w:val="el-GR"/>
        </w:rPr>
        <w:t xml:space="preserve"> </w:t>
      </w:r>
      <w:r w:rsidRPr="0032497F">
        <w:rPr>
          <w:rFonts w:ascii="Arial" w:hAnsi="Arial"/>
          <w:i/>
          <w:lang w:val="el-GR"/>
        </w:rPr>
        <w:t>Σύμβουλο).</w:t>
      </w:r>
    </w:p>
    <w:p w:rsidR="00EF0976" w:rsidRPr="0032497F" w:rsidRDefault="00086009">
      <w:pPr>
        <w:pStyle w:val="4"/>
        <w:numPr>
          <w:ilvl w:val="0"/>
          <w:numId w:val="12"/>
        </w:numPr>
        <w:tabs>
          <w:tab w:val="left" w:pos="654"/>
        </w:tabs>
        <w:spacing w:before="11" w:line="357" w:lineRule="auto"/>
        <w:ind w:right="114" w:hanging="544"/>
        <w:jc w:val="both"/>
        <w:rPr>
          <w:lang w:val="el-GR"/>
        </w:rPr>
      </w:pPr>
      <w:r w:rsidRPr="0032497F">
        <w:rPr>
          <w:lang w:val="el-GR"/>
        </w:rPr>
        <w:t xml:space="preserve">Εφόσον δεν πρόκειται για αίτημα ανανέωσης ισχύουσας παραχώρησης, αλλά για νέο  </w:t>
      </w:r>
      <w:r w:rsidRPr="0032497F">
        <w:rPr>
          <w:lang w:val="el-GR"/>
        </w:rPr>
        <w:t>ή διαφοροποιημένο αίτημα το οποίο αφορά κοινόχρηστο χώρο του</w:t>
      </w:r>
      <w:r w:rsidRPr="0032497F">
        <w:rPr>
          <w:spacing w:val="-39"/>
          <w:lang w:val="el-GR"/>
        </w:rPr>
        <w:t xml:space="preserve"> </w:t>
      </w:r>
      <w:r w:rsidRPr="0032497F">
        <w:rPr>
          <w:lang w:val="el-GR"/>
        </w:rPr>
        <w:t>Δήμου:</w:t>
      </w:r>
    </w:p>
    <w:p w:rsidR="00EF0976" w:rsidRPr="0032497F" w:rsidRDefault="00086009">
      <w:pPr>
        <w:pStyle w:val="a4"/>
        <w:numPr>
          <w:ilvl w:val="1"/>
          <w:numId w:val="12"/>
        </w:numPr>
        <w:tabs>
          <w:tab w:val="left" w:pos="1014"/>
        </w:tabs>
        <w:spacing w:before="6" w:line="360" w:lineRule="auto"/>
        <w:ind w:right="111"/>
        <w:rPr>
          <w:rFonts w:ascii="Arial" w:hAnsi="Arial"/>
          <w:i/>
          <w:lang w:val="el-GR"/>
        </w:rPr>
      </w:pPr>
      <w:r w:rsidRPr="0032497F">
        <w:rPr>
          <w:rFonts w:ascii="Arial" w:hAnsi="Arial"/>
          <w:i/>
          <w:lang w:val="el-GR"/>
        </w:rPr>
        <w:t>Το Α.Τ. Πόρου γνω</w:t>
      </w:r>
      <w:r w:rsidRPr="0032497F">
        <w:rPr>
          <w:rFonts w:ascii="Arial" w:hAnsi="Arial"/>
          <w:i/>
          <w:lang w:val="el-GR"/>
        </w:rPr>
        <w:t>ματεύει εντός προθεσμίας 15 ημερών από την παραλαβή του σχετικού ερωτήματος από το Δήμο (άρθρο 16 παρ.4 Ν.3254/04) εάν υφίστανται λόγοι ασφαλείας  της κυκλοφορίας πεζών ή τροχοφόρων που δεν επιτρέπουν την χορήγηση της αιτούμενης άδειας, οπότε η άδεια δεν χ</w:t>
      </w:r>
      <w:r w:rsidRPr="0032497F">
        <w:rPr>
          <w:rFonts w:ascii="Arial" w:hAnsi="Arial"/>
          <w:i/>
          <w:lang w:val="el-GR"/>
        </w:rPr>
        <w:t>ορηγείται. Παρερχομένης απράκτου της ανωτέρω προθεσμίας, η άδεια χορηγείται και χωρίς την γνωμάτευση της Αστυνομικής</w:t>
      </w:r>
      <w:r w:rsidRPr="0032497F">
        <w:rPr>
          <w:rFonts w:ascii="Arial" w:hAnsi="Arial"/>
          <w:i/>
          <w:spacing w:val="-34"/>
          <w:lang w:val="el-GR"/>
        </w:rPr>
        <w:t xml:space="preserve"> </w:t>
      </w:r>
      <w:r w:rsidRPr="0032497F">
        <w:rPr>
          <w:rFonts w:ascii="Arial" w:hAnsi="Arial"/>
          <w:i/>
          <w:lang w:val="el-GR"/>
        </w:rPr>
        <w:t>Αρχής.</w:t>
      </w:r>
    </w:p>
    <w:p w:rsidR="00EF0976" w:rsidRPr="0032497F" w:rsidRDefault="00086009">
      <w:pPr>
        <w:pStyle w:val="a4"/>
        <w:numPr>
          <w:ilvl w:val="1"/>
          <w:numId w:val="12"/>
        </w:numPr>
        <w:tabs>
          <w:tab w:val="left" w:pos="1014"/>
        </w:tabs>
        <w:spacing w:before="2" w:line="360" w:lineRule="auto"/>
        <w:ind w:right="107"/>
        <w:rPr>
          <w:rFonts w:ascii="Arial" w:hAnsi="Arial"/>
          <w:i/>
          <w:lang w:val="el-GR"/>
        </w:rPr>
      </w:pPr>
      <w:r w:rsidRPr="0032497F">
        <w:rPr>
          <w:rFonts w:ascii="Arial" w:hAnsi="Arial"/>
          <w:i/>
          <w:lang w:val="el-GR"/>
        </w:rPr>
        <w:t xml:space="preserve">Η Επιτροπή Δ.Κ.Χ., το εξετάζει εντός προθεσμίας 15 ημερών από την έκφραση ή μη </w:t>
      </w:r>
      <w:r w:rsidRPr="0032497F">
        <w:rPr>
          <w:rFonts w:ascii="Arial" w:hAnsi="Arial"/>
          <w:i/>
          <w:lang w:val="el-GR"/>
        </w:rPr>
        <w:t>γνώμης του Α.Τ. και εισηγείται στο Δημοτικό Συμβούλιο σχετικά με την έγκρισή του ή</w:t>
      </w:r>
      <w:r w:rsidRPr="0032497F">
        <w:rPr>
          <w:rFonts w:ascii="Arial" w:hAnsi="Arial"/>
          <w:i/>
          <w:spacing w:val="-40"/>
          <w:lang w:val="el-GR"/>
        </w:rPr>
        <w:t xml:space="preserve"> </w:t>
      </w:r>
      <w:r w:rsidRPr="0032497F">
        <w:rPr>
          <w:rFonts w:ascii="Arial" w:hAnsi="Arial"/>
          <w:i/>
          <w:lang w:val="el-GR"/>
        </w:rPr>
        <w:t>μη.</w:t>
      </w:r>
    </w:p>
    <w:p w:rsidR="00EF0976" w:rsidRPr="0032497F" w:rsidRDefault="00086009">
      <w:pPr>
        <w:pStyle w:val="a4"/>
        <w:numPr>
          <w:ilvl w:val="1"/>
          <w:numId w:val="12"/>
        </w:numPr>
        <w:tabs>
          <w:tab w:val="left" w:pos="1014"/>
        </w:tabs>
        <w:spacing w:before="2" w:line="360" w:lineRule="auto"/>
        <w:ind w:right="112"/>
        <w:rPr>
          <w:rFonts w:ascii="Arial" w:hAnsi="Arial"/>
          <w:i/>
          <w:lang w:val="el-GR"/>
        </w:rPr>
      </w:pPr>
      <w:r w:rsidRPr="0032497F">
        <w:rPr>
          <w:rFonts w:ascii="Arial" w:hAnsi="Arial"/>
          <w:i/>
          <w:lang w:val="el-GR"/>
        </w:rPr>
        <w:t>Το Δημοτικό Συμβούλιο αποφασίζει την έγκριση, απόρριψη ή τροποποίηση του περιεχομένου της εισήγησης της</w:t>
      </w:r>
      <w:r w:rsidRPr="0032497F">
        <w:rPr>
          <w:rFonts w:ascii="Arial" w:hAnsi="Arial"/>
          <w:i/>
          <w:spacing w:val="-23"/>
          <w:lang w:val="el-GR"/>
        </w:rPr>
        <w:t xml:space="preserve"> </w:t>
      </w:r>
      <w:r w:rsidRPr="0032497F">
        <w:rPr>
          <w:rFonts w:ascii="Arial" w:hAnsi="Arial"/>
          <w:i/>
          <w:lang w:val="el-GR"/>
        </w:rPr>
        <w:t>Επιτροπής.</w:t>
      </w:r>
    </w:p>
    <w:p w:rsidR="00EF0976" w:rsidRPr="0032497F" w:rsidRDefault="00086009">
      <w:pPr>
        <w:pStyle w:val="a4"/>
        <w:numPr>
          <w:ilvl w:val="1"/>
          <w:numId w:val="12"/>
        </w:numPr>
        <w:tabs>
          <w:tab w:val="left" w:pos="1014"/>
        </w:tabs>
        <w:spacing w:before="2" w:line="360" w:lineRule="auto"/>
        <w:ind w:right="111"/>
        <w:rPr>
          <w:rFonts w:ascii="Arial" w:hAnsi="Arial"/>
          <w:i/>
          <w:lang w:val="el-GR"/>
        </w:rPr>
      </w:pPr>
      <w:r w:rsidRPr="0032497F">
        <w:rPr>
          <w:rFonts w:ascii="Arial" w:hAnsi="Arial"/>
          <w:i/>
          <w:lang w:val="el-GR"/>
        </w:rPr>
        <w:t xml:space="preserve">Ο Δήμαρχος (ή ο καθ’ </w:t>
      </w:r>
      <w:proofErr w:type="spellStart"/>
      <w:r w:rsidRPr="0032497F">
        <w:rPr>
          <w:rFonts w:ascii="Arial" w:hAnsi="Arial"/>
          <w:i/>
          <w:lang w:val="el-GR"/>
        </w:rPr>
        <w:t>ύλην</w:t>
      </w:r>
      <w:proofErr w:type="spellEnd"/>
      <w:r w:rsidRPr="0032497F">
        <w:rPr>
          <w:rFonts w:ascii="Arial" w:hAnsi="Arial"/>
          <w:i/>
          <w:lang w:val="el-GR"/>
        </w:rPr>
        <w:t xml:space="preserve"> αρμόδιος Αντιδήμαρχος ή εντε</w:t>
      </w:r>
      <w:r w:rsidRPr="0032497F">
        <w:rPr>
          <w:rFonts w:ascii="Arial" w:hAnsi="Arial"/>
          <w:i/>
          <w:lang w:val="el-GR"/>
        </w:rPr>
        <w:t>ταλμένος Δημοτικός Σύμβουλος), εκδίδει ακολούθως την άδεια (παρ. 11 αρ. 3 Ν.</w:t>
      </w:r>
      <w:r w:rsidRPr="0032497F">
        <w:rPr>
          <w:rFonts w:ascii="Arial" w:hAnsi="Arial"/>
          <w:i/>
          <w:spacing w:val="-34"/>
          <w:lang w:val="el-GR"/>
        </w:rPr>
        <w:t xml:space="preserve"> </w:t>
      </w:r>
      <w:r w:rsidRPr="0032497F">
        <w:rPr>
          <w:rFonts w:ascii="Arial" w:hAnsi="Arial"/>
          <w:i/>
          <w:lang w:val="el-GR"/>
        </w:rPr>
        <w:t>1080/80).</w:t>
      </w:r>
    </w:p>
    <w:p w:rsidR="00EF0976" w:rsidRPr="0032497F" w:rsidRDefault="00EF0976">
      <w:pPr>
        <w:pStyle w:val="a3"/>
        <w:ind w:left="0"/>
        <w:jc w:val="left"/>
        <w:rPr>
          <w:lang w:val="el-GR"/>
        </w:rPr>
      </w:pPr>
    </w:p>
    <w:p w:rsidR="00EF0976" w:rsidRPr="0032497F" w:rsidRDefault="00EF0976">
      <w:pPr>
        <w:pStyle w:val="a3"/>
        <w:ind w:left="0"/>
        <w:jc w:val="left"/>
        <w:rPr>
          <w:lang w:val="el-GR"/>
        </w:rPr>
      </w:pPr>
    </w:p>
    <w:p w:rsidR="00EF0976" w:rsidRPr="0032497F" w:rsidRDefault="00EF0976">
      <w:pPr>
        <w:pStyle w:val="a3"/>
        <w:spacing w:before="1"/>
        <w:ind w:left="0"/>
        <w:jc w:val="left"/>
        <w:rPr>
          <w:lang w:val="el-GR"/>
        </w:rPr>
      </w:pPr>
    </w:p>
    <w:p w:rsidR="00EF0976" w:rsidRPr="0032497F" w:rsidRDefault="00086009">
      <w:pPr>
        <w:pStyle w:val="4"/>
        <w:spacing w:before="0"/>
        <w:ind w:left="294" w:right="115"/>
        <w:jc w:val="left"/>
        <w:rPr>
          <w:lang w:val="el-GR"/>
        </w:rPr>
      </w:pPr>
      <w:r w:rsidRPr="0032497F">
        <w:rPr>
          <w:lang w:val="el-GR"/>
        </w:rPr>
        <w:t>δ) Περιεχόμενο άδειας και καταβολή τέλους χρήσης:</w:t>
      </w:r>
    </w:p>
    <w:p w:rsidR="00EF0976" w:rsidRPr="0032497F" w:rsidRDefault="00086009">
      <w:pPr>
        <w:pStyle w:val="a4"/>
        <w:numPr>
          <w:ilvl w:val="0"/>
          <w:numId w:val="11"/>
        </w:numPr>
        <w:tabs>
          <w:tab w:val="left" w:pos="1014"/>
        </w:tabs>
        <w:spacing w:before="127" w:line="360" w:lineRule="auto"/>
        <w:ind w:right="108"/>
        <w:jc w:val="both"/>
        <w:rPr>
          <w:rFonts w:ascii="Arial" w:hAnsi="Arial"/>
          <w:i/>
          <w:lang w:val="el-GR"/>
        </w:rPr>
      </w:pPr>
      <w:r w:rsidRPr="0032497F">
        <w:rPr>
          <w:rFonts w:ascii="Arial" w:hAnsi="Arial"/>
          <w:i/>
          <w:lang w:val="el-GR"/>
        </w:rPr>
        <w:t>Στην άδεια καθορίζεται το είδος, τα τετραγωνικά, ο αριθμός τραπεζοκαθισμάτων και  λοιπών επιτρεπόμενων στοιχείων και</w:t>
      </w:r>
      <w:r w:rsidRPr="0032497F">
        <w:rPr>
          <w:rFonts w:ascii="Arial" w:hAnsi="Arial"/>
          <w:i/>
          <w:lang w:val="el-GR"/>
        </w:rPr>
        <w:t xml:space="preserve"> η διάρκεια της χρήσης (π.χ. τοποθέτηση εμπορευμάτων,  ανάπτυξη Χ τραπεζοκαθισμάτων, τοποθέτηση  Χ ομπρελών κ.λπ. για   </w:t>
      </w:r>
      <w:r w:rsidRPr="0032497F">
        <w:rPr>
          <w:rFonts w:ascii="Arial" w:hAnsi="Arial"/>
          <w:i/>
          <w:spacing w:val="16"/>
          <w:lang w:val="el-GR"/>
        </w:rPr>
        <w:t xml:space="preserve"> </w:t>
      </w:r>
      <w:r w:rsidRPr="0032497F">
        <w:rPr>
          <w:rFonts w:ascii="Arial" w:hAnsi="Arial"/>
          <w:i/>
          <w:lang w:val="el-GR"/>
        </w:rPr>
        <w:t>το</w:t>
      </w:r>
    </w:p>
    <w:p w:rsidR="00EF0976" w:rsidRPr="0032497F" w:rsidRDefault="00EF0976">
      <w:pPr>
        <w:spacing w:line="360" w:lineRule="auto"/>
        <w:jc w:val="both"/>
        <w:rPr>
          <w:rFonts w:ascii="Arial" w:hAnsi="Arial"/>
          <w:lang w:val="el-GR"/>
        </w:rPr>
        <w:sectPr w:rsidR="00EF0976" w:rsidRPr="0032497F">
          <w:pgSz w:w="11900" w:h="16840"/>
          <w:pgMar w:top="1220" w:right="1100" w:bottom="1140" w:left="900" w:header="1024" w:footer="946" w:gutter="0"/>
          <w:cols w:space="720"/>
        </w:sectPr>
      </w:pPr>
    </w:p>
    <w:p w:rsidR="00EF0976" w:rsidRPr="0032497F" w:rsidRDefault="00086009">
      <w:pPr>
        <w:pStyle w:val="a3"/>
        <w:spacing w:before="3" w:line="360" w:lineRule="auto"/>
        <w:ind w:left="834" w:right="115"/>
        <w:jc w:val="left"/>
        <w:rPr>
          <w:lang w:val="el-GR"/>
        </w:rPr>
      </w:pPr>
      <w:r w:rsidRPr="0032497F">
        <w:rPr>
          <w:lang w:val="el-GR"/>
        </w:rPr>
        <w:lastRenderedPageBreak/>
        <w:t xml:space="preserve">χρονικό διάστημα από .... έως ....) και προσδιορίζεται το ύψος του τέλους, όπως αυτό έχει </w:t>
      </w:r>
      <w:r w:rsidRPr="0032497F">
        <w:rPr>
          <w:lang w:val="el-GR"/>
        </w:rPr>
        <w:t>οριστεί με την σχετική α</w:t>
      </w:r>
      <w:r w:rsidRPr="0032497F">
        <w:rPr>
          <w:lang w:val="el-GR"/>
        </w:rPr>
        <w:t>πόφαση του ΔΣ.</w:t>
      </w:r>
    </w:p>
    <w:p w:rsidR="00EF0976" w:rsidRPr="0032497F" w:rsidRDefault="00086009">
      <w:pPr>
        <w:pStyle w:val="a4"/>
        <w:numPr>
          <w:ilvl w:val="0"/>
          <w:numId w:val="11"/>
        </w:numPr>
        <w:tabs>
          <w:tab w:val="left" w:pos="834"/>
        </w:tabs>
        <w:spacing w:before="2" w:line="360" w:lineRule="auto"/>
        <w:ind w:left="834" w:right="112" w:hanging="520"/>
        <w:jc w:val="both"/>
        <w:rPr>
          <w:rFonts w:ascii="Arial" w:hAnsi="Arial"/>
          <w:i/>
          <w:lang w:val="el-GR"/>
        </w:rPr>
      </w:pPr>
      <w:r w:rsidRPr="0032497F">
        <w:rPr>
          <w:rFonts w:ascii="Arial" w:hAnsi="Arial"/>
          <w:i/>
          <w:lang w:val="el-GR"/>
        </w:rPr>
        <w:t>Το τέλος είναι ετήσιο και καταβάλλεται εξ’ ολοκλήρου στο Δήμο πριν παραδοθεί η άδεια χρήσης επί της οποίας πρέπει να αναγράφεται ο αριθμός διπλοτύπου είσπραξης του τέλους εκδιδόμενου από το Ταμείο του</w:t>
      </w:r>
      <w:r w:rsidRPr="0032497F">
        <w:rPr>
          <w:rFonts w:ascii="Arial" w:hAnsi="Arial"/>
          <w:i/>
          <w:spacing w:val="-21"/>
          <w:lang w:val="el-GR"/>
        </w:rPr>
        <w:t xml:space="preserve"> </w:t>
      </w:r>
      <w:r w:rsidRPr="0032497F">
        <w:rPr>
          <w:rFonts w:ascii="Arial" w:hAnsi="Arial"/>
          <w:i/>
          <w:lang w:val="el-GR"/>
        </w:rPr>
        <w:t>Δήμου.</w:t>
      </w:r>
    </w:p>
    <w:p w:rsidR="00EF0976" w:rsidRPr="0032497F" w:rsidRDefault="00086009">
      <w:pPr>
        <w:pStyle w:val="a4"/>
        <w:numPr>
          <w:ilvl w:val="0"/>
          <w:numId w:val="11"/>
        </w:numPr>
        <w:tabs>
          <w:tab w:val="left" w:pos="834"/>
        </w:tabs>
        <w:spacing w:before="4" w:line="357" w:lineRule="auto"/>
        <w:ind w:left="834" w:right="117" w:hanging="568"/>
        <w:jc w:val="both"/>
        <w:rPr>
          <w:rFonts w:ascii="Arial" w:hAnsi="Arial"/>
          <w:i/>
          <w:lang w:val="el-GR"/>
        </w:rPr>
      </w:pPr>
      <w:r w:rsidRPr="0032497F">
        <w:rPr>
          <w:rFonts w:ascii="Arial" w:hAnsi="Arial"/>
          <w:i/>
          <w:lang w:val="el-GR"/>
        </w:rPr>
        <w:t>Με απόφαση Δημοτικού Συμβουλίου, μπορεί να ορίζεται η τμηματική καταβολή του τέλους και στην περίπτωση αυτή, τα ανωτέρω ισχύουν μόνο για την</w:t>
      </w:r>
      <w:r w:rsidRPr="0032497F">
        <w:rPr>
          <w:rFonts w:ascii="Arial" w:hAnsi="Arial"/>
          <w:i/>
          <w:spacing w:val="-42"/>
          <w:lang w:val="el-GR"/>
        </w:rPr>
        <w:t xml:space="preserve"> </w:t>
      </w:r>
      <w:r w:rsidRPr="0032497F">
        <w:rPr>
          <w:rFonts w:ascii="Arial" w:hAnsi="Arial"/>
          <w:i/>
          <w:lang w:val="el-GR"/>
        </w:rPr>
        <w:t>προβλεπόμενη προκαταβολή.</w:t>
      </w:r>
    </w:p>
    <w:p w:rsidR="00EF0976" w:rsidRPr="0032497F" w:rsidRDefault="00EF0976">
      <w:pPr>
        <w:pStyle w:val="a3"/>
        <w:ind w:left="0"/>
        <w:jc w:val="left"/>
        <w:rPr>
          <w:lang w:val="el-GR"/>
        </w:rPr>
      </w:pPr>
    </w:p>
    <w:p w:rsidR="00EF0976" w:rsidRPr="0032497F" w:rsidRDefault="00086009">
      <w:pPr>
        <w:spacing w:before="131" w:line="360" w:lineRule="auto"/>
        <w:ind w:left="114" w:right="209"/>
        <w:rPr>
          <w:rFonts w:ascii="Arial" w:hAnsi="Arial"/>
          <w:i/>
          <w:lang w:val="el-GR"/>
        </w:rPr>
      </w:pPr>
      <w:r w:rsidRPr="0032497F">
        <w:rPr>
          <w:rFonts w:ascii="Arial" w:hAnsi="Arial"/>
          <w:b/>
          <w:i/>
          <w:lang w:val="el-GR"/>
        </w:rPr>
        <w:t xml:space="preserve">ε) </w:t>
      </w:r>
      <w:r w:rsidRPr="0032497F">
        <w:rPr>
          <w:rFonts w:ascii="Arial" w:hAnsi="Arial"/>
          <w:b/>
          <w:i/>
          <w:spacing w:val="-3"/>
          <w:lang w:val="el-GR"/>
        </w:rPr>
        <w:t xml:space="preserve">Καθορίζονται </w:t>
      </w:r>
      <w:r w:rsidRPr="0032497F">
        <w:rPr>
          <w:rFonts w:ascii="Arial" w:hAnsi="Arial"/>
          <w:b/>
          <w:i/>
          <w:spacing w:val="-6"/>
          <w:lang w:val="el-GR"/>
        </w:rPr>
        <w:t xml:space="preserve">ζώνες </w:t>
      </w:r>
      <w:r w:rsidRPr="0032497F">
        <w:rPr>
          <w:rFonts w:ascii="Arial" w:hAnsi="Arial"/>
          <w:b/>
          <w:i/>
          <w:lang w:val="el-GR"/>
        </w:rPr>
        <w:t xml:space="preserve">διαβάθμισης τελών κοινόχρηστων δημοτικών χώρων ως εξής: Ζώνη Α΄: </w:t>
      </w:r>
      <w:r w:rsidRPr="0032497F">
        <w:rPr>
          <w:rFonts w:ascii="Arial" w:hAnsi="Arial"/>
          <w:i/>
          <w:lang w:val="el-GR"/>
        </w:rPr>
        <w:t>Π</w:t>
      </w:r>
      <w:r w:rsidRPr="0032497F">
        <w:rPr>
          <w:rFonts w:ascii="Arial" w:hAnsi="Arial"/>
          <w:i/>
          <w:lang w:val="el-GR"/>
        </w:rPr>
        <w:t xml:space="preserve">αραλιακή οδός και πλατείες από κτήριο Συγγρού έως </w:t>
      </w:r>
      <w:proofErr w:type="spellStart"/>
      <w:r w:rsidRPr="0032497F">
        <w:rPr>
          <w:rFonts w:ascii="Arial" w:hAnsi="Arial"/>
          <w:i/>
          <w:lang w:val="el-GR"/>
        </w:rPr>
        <w:t>Μωροπούλειο</w:t>
      </w:r>
      <w:proofErr w:type="spellEnd"/>
      <w:r w:rsidRPr="0032497F">
        <w:rPr>
          <w:rFonts w:ascii="Arial" w:hAnsi="Arial"/>
          <w:i/>
          <w:lang w:val="el-GR"/>
        </w:rPr>
        <w:t>.</w:t>
      </w:r>
    </w:p>
    <w:p w:rsidR="00EF0976" w:rsidRPr="0032497F" w:rsidRDefault="00086009">
      <w:pPr>
        <w:pStyle w:val="a3"/>
        <w:spacing w:before="2" w:line="360" w:lineRule="auto"/>
        <w:ind w:right="115"/>
        <w:jc w:val="left"/>
        <w:rPr>
          <w:lang w:val="el-GR"/>
        </w:rPr>
      </w:pPr>
      <w:r w:rsidRPr="0032497F">
        <w:rPr>
          <w:b/>
          <w:lang w:val="el-GR"/>
        </w:rPr>
        <w:t xml:space="preserve">Ζώνη Β΄: </w:t>
      </w:r>
      <w:r w:rsidRPr="0032497F">
        <w:rPr>
          <w:lang w:val="el-GR"/>
        </w:rPr>
        <w:t xml:space="preserve">Υπόλοιπο παραλιακής οδού (από πύλη Κ.Ε.Πόρος έως κτ. Συγγρού και από </w:t>
      </w:r>
      <w:proofErr w:type="spellStart"/>
      <w:r w:rsidRPr="0032497F">
        <w:rPr>
          <w:lang w:val="el-GR"/>
        </w:rPr>
        <w:t>Μωροπούλειο</w:t>
      </w:r>
      <w:proofErr w:type="spellEnd"/>
      <w:r w:rsidRPr="0032497F">
        <w:rPr>
          <w:lang w:val="el-GR"/>
        </w:rPr>
        <w:t xml:space="preserve"> έως Σταυρό) και οδός Τομπάζη.</w:t>
      </w:r>
    </w:p>
    <w:p w:rsidR="00EF0976" w:rsidRPr="0032497F" w:rsidRDefault="00086009">
      <w:pPr>
        <w:spacing w:before="2"/>
        <w:ind w:left="114" w:right="115"/>
        <w:rPr>
          <w:rFonts w:ascii="Arial" w:hAnsi="Arial"/>
          <w:i/>
          <w:lang w:val="el-GR"/>
        </w:rPr>
      </w:pPr>
      <w:r w:rsidRPr="0032497F">
        <w:rPr>
          <w:rFonts w:ascii="Arial" w:hAnsi="Arial"/>
          <w:b/>
          <w:i/>
          <w:lang w:val="el-GR"/>
        </w:rPr>
        <w:t xml:space="preserve">Ζώνη Γ΄: </w:t>
      </w:r>
      <w:r w:rsidRPr="0032497F">
        <w:rPr>
          <w:rFonts w:ascii="Arial" w:hAnsi="Arial"/>
          <w:i/>
          <w:lang w:val="el-GR"/>
        </w:rPr>
        <w:t>Οι υπόλοιπες περιοχές του Δήμου.</w:t>
      </w:r>
    </w:p>
    <w:p w:rsidR="00EF0976" w:rsidRPr="0032497F" w:rsidRDefault="00EF0976">
      <w:pPr>
        <w:pStyle w:val="a3"/>
        <w:ind w:left="0"/>
        <w:jc w:val="left"/>
        <w:rPr>
          <w:lang w:val="el-GR"/>
        </w:rPr>
      </w:pPr>
    </w:p>
    <w:p w:rsidR="00EF0976" w:rsidRPr="0032497F" w:rsidRDefault="00EF0976">
      <w:pPr>
        <w:pStyle w:val="a3"/>
        <w:spacing w:before="10"/>
        <w:ind w:left="0"/>
        <w:jc w:val="left"/>
        <w:rPr>
          <w:sz w:val="21"/>
          <w:lang w:val="el-GR"/>
        </w:rPr>
      </w:pPr>
    </w:p>
    <w:p w:rsidR="00EF0976" w:rsidRDefault="00086009">
      <w:pPr>
        <w:pStyle w:val="4"/>
        <w:spacing w:before="0"/>
        <w:ind w:left="114" w:right="115"/>
        <w:jc w:val="left"/>
      </w:pPr>
      <w:proofErr w:type="spellStart"/>
      <w:proofErr w:type="gramStart"/>
      <w:r>
        <w:t>στ</w:t>
      </w:r>
      <w:proofErr w:type="spellEnd"/>
      <w:proofErr w:type="gramEnd"/>
      <w:r>
        <w:t xml:space="preserve">) </w:t>
      </w:r>
      <w:proofErr w:type="spellStart"/>
      <w:r>
        <w:t>Όροι</w:t>
      </w:r>
      <w:proofErr w:type="spellEnd"/>
      <w:r>
        <w:t xml:space="preserve"> α</w:t>
      </w:r>
      <w:proofErr w:type="spellStart"/>
      <w:r>
        <w:t>δειοδότησης</w:t>
      </w:r>
      <w:proofErr w:type="spellEnd"/>
      <w:r>
        <w:t xml:space="preserve"> </w:t>
      </w:r>
      <w:proofErr w:type="spellStart"/>
      <w:r>
        <w:t>χρήσης</w:t>
      </w:r>
      <w:proofErr w:type="spellEnd"/>
      <w:r>
        <w:t>:</w:t>
      </w:r>
    </w:p>
    <w:p w:rsidR="00EF0976" w:rsidRPr="0032497F" w:rsidRDefault="00086009">
      <w:pPr>
        <w:pStyle w:val="a4"/>
        <w:numPr>
          <w:ilvl w:val="0"/>
          <w:numId w:val="10"/>
        </w:numPr>
        <w:tabs>
          <w:tab w:val="left" w:pos="834"/>
        </w:tabs>
        <w:spacing w:before="127" w:line="357" w:lineRule="auto"/>
        <w:ind w:right="112"/>
        <w:jc w:val="both"/>
        <w:rPr>
          <w:rFonts w:ascii="Arial" w:hAnsi="Arial"/>
          <w:i/>
          <w:lang w:val="el-GR"/>
        </w:rPr>
      </w:pPr>
      <w:r w:rsidRPr="0032497F">
        <w:rPr>
          <w:rFonts w:ascii="Arial" w:hAnsi="Arial"/>
          <w:i/>
          <w:lang w:val="el-GR"/>
        </w:rPr>
        <w:t>Οι διάδρομοι, που βρίσκονται εντός του χώρου και εξυπηρετούν την λειτουργία του καταστήματος, προσμετρούνται κανονικά ως κατάληψη κοινόχρηστου</w:t>
      </w:r>
      <w:r w:rsidRPr="0032497F">
        <w:rPr>
          <w:rFonts w:ascii="Arial" w:hAnsi="Arial"/>
          <w:i/>
          <w:spacing w:val="-35"/>
          <w:lang w:val="el-GR"/>
        </w:rPr>
        <w:t xml:space="preserve"> </w:t>
      </w:r>
      <w:r w:rsidRPr="0032497F">
        <w:rPr>
          <w:rFonts w:ascii="Arial" w:hAnsi="Arial"/>
          <w:i/>
          <w:lang w:val="el-GR"/>
        </w:rPr>
        <w:t>χώρου.</w:t>
      </w:r>
    </w:p>
    <w:p w:rsidR="00EF0976" w:rsidRPr="0032497F" w:rsidRDefault="00086009">
      <w:pPr>
        <w:pStyle w:val="a4"/>
        <w:numPr>
          <w:ilvl w:val="0"/>
          <w:numId w:val="10"/>
        </w:numPr>
        <w:tabs>
          <w:tab w:val="left" w:pos="834"/>
        </w:tabs>
        <w:spacing w:before="6" w:line="357" w:lineRule="auto"/>
        <w:ind w:right="109" w:hanging="520"/>
        <w:jc w:val="both"/>
        <w:rPr>
          <w:rFonts w:ascii="Arial" w:hAnsi="Arial"/>
          <w:i/>
          <w:lang w:val="el-GR"/>
        </w:rPr>
      </w:pPr>
      <w:r w:rsidRPr="0032497F">
        <w:rPr>
          <w:rFonts w:ascii="Arial" w:hAnsi="Arial"/>
          <w:i/>
          <w:lang w:val="el-GR"/>
        </w:rPr>
        <w:t>Δεν επιτρέπεται η τοποθέτηση διαφημιστικών στοιχείων σε παραχωρούμενους κοινόχρηστους</w:t>
      </w:r>
      <w:r w:rsidRPr="0032497F">
        <w:rPr>
          <w:rFonts w:ascii="Arial" w:hAnsi="Arial"/>
          <w:i/>
          <w:spacing w:val="-14"/>
          <w:lang w:val="el-GR"/>
        </w:rPr>
        <w:t xml:space="preserve"> </w:t>
      </w:r>
      <w:r w:rsidRPr="0032497F">
        <w:rPr>
          <w:rFonts w:ascii="Arial" w:hAnsi="Arial"/>
          <w:i/>
          <w:lang w:val="el-GR"/>
        </w:rPr>
        <w:t>χώρους.</w:t>
      </w:r>
    </w:p>
    <w:p w:rsidR="00EF0976" w:rsidRPr="0032497F" w:rsidRDefault="00086009">
      <w:pPr>
        <w:pStyle w:val="a4"/>
        <w:numPr>
          <w:ilvl w:val="0"/>
          <w:numId w:val="10"/>
        </w:numPr>
        <w:tabs>
          <w:tab w:val="left" w:pos="834"/>
        </w:tabs>
        <w:spacing w:before="6" w:line="360" w:lineRule="auto"/>
        <w:ind w:right="107" w:hanging="568"/>
        <w:jc w:val="both"/>
        <w:rPr>
          <w:rFonts w:ascii="Arial" w:hAnsi="Arial"/>
          <w:i/>
          <w:lang w:val="el-GR"/>
        </w:rPr>
      </w:pPr>
      <w:r w:rsidRPr="0032497F">
        <w:rPr>
          <w:rFonts w:ascii="Arial" w:hAnsi="Arial"/>
          <w:i/>
          <w:lang w:val="el-GR"/>
        </w:rPr>
        <w:t xml:space="preserve">Οι καταστηματάρχες έχουν υποχρέωση να προβαίνουν στον καθαρισμό των παραχωρούμενων χώρων και να τους διατηρούν καθαρούς, καθώς και να απομακρύνουν τα </w:t>
      </w:r>
      <w:proofErr w:type="spellStart"/>
      <w:r w:rsidRPr="0032497F">
        <w:rPr>
          <w:rFonts w:ascii="Arial" w:hAnsi="Arial"/>
          <w:i/>
          <w:lang w:val="el-GR"/>
        </w:rPr>
        <w:t>τραπεζοκαθίσματα</w:t>
      </w:r>
      <w:proofErr w:type="spellEnd"/>
      <w:r w:rsidRPr="0032497F">
        <w:rPr>
          <w:rFonts w:ascii="Arial" w:hAnsi="Arial"/>
          <w:i/>
          <w:lang w:val="el-GR"/>
        </w:rPr>
        <w:t xml:space="preserve"> και εμπορεύματα σε περίπτωση που ο Δήμος προβαίνει σε καθαρισμό τους</w:t>
      </w:r>
      <w:r w:rsidRPr="0032497F">
        <w:rPr>
          <w:rFonts w:ascii="Arial" w:hAnsi="Arial"/>
          <w:i/>
          <w:spacing w:val="-14"/>
          <w:lang w:val="el-GR"/>
        </w:rPr>
        <w:t xml:space="preserve"> </w:t>
      </w:r>
      <w:r w:rsidRPr="0032497F">
        <w:rPr>
          <w:rFonts w:ascii="Arial" w:hAnsi="Arial"/>
          <w:i/>
          <w:lang w:val="el-GR"/>
        </w:rPr>
        <w:t>(πλύσιμο).</w:t>
      </w:r>
    </w:p>
    <w:p w:rsidR="00EF0976" w:rsidRPr="0032497F" w:rsidRDefault="00086009">
      <w:pPr>
        <w:pStyle w:val="a4"/>
        <w:numPr>
          <w:ilvl w:val="0"/>
          <w:numId w:val="10"/>
        </w:numPr>
        <w:tabs>
          <w:tab w:val="left" w:pos="834"/>
        </w:tabs>
        <w:spacing w:before="4" w:line="360" w:lineRule="auto"/>
        <w:ind w:right="106" w:hanging="580"/>
        <w:jc w:val="both"/>
        <w:rPr>
          <w:rFonts w:ascii="Arial" w:hAnsi="Arial"/>
          <w:i/>
          <w:lang w:val="el-GR"/>
        </w:rPr>
      </w:pPr>
      <w:r w:rsidRPr="0032497F">
        <w:rPr>
          <w:rFonts w:ascii="Arial" w:hAnsi="Arial"/>
          <w:i/>
          <w:lang w:val="el-GR"/>
        </w:rPr>
        <w:t>Δεν επιτρ</w:t>
      </w:r>
      <w:r w:rsidRPr="0032497F">
        <w:rPr>
          <w:rFonts w:ascii="Arial" w:hAnsi="Arial"/>
          <w:i/>
          <w:lang w:val="el-GR"/>
        </w:rPr>
        <w:t>έπεται στον παραχωρηθέντα χώρο οποιαδήποτε επέμβαση και καμία μόνιμη κατασκευή, όπως υποστυλώματα, δάπεδα, ξύλινες πέργκολες, κ.λπ. Ειδικότερα, απαγορεύεται η κατασκευή σε κοινόχρηστους χώρους κατακόρυφων στηριγμάτων των κινητών προστεγασμάτων, που αποτελο</w:t>
      </w:r>
      <w:r w:rsidRPr="0032497F">
        <w:rPr>
          <w:rFonts w:ascii="Arial" w:hAnsi="Arial"/>
          <w:i/>
          <w:lang w:val="el-GR"/>
        </w:rPr>
        <w:t>ύν μόνιμες κινητές κατασκευές οριζόντιας αναπτύξεως, προκειμένου να διασφαλίζεται η ελεύθερη και ανεμπόδιστη κυκλοφορία στον κοινόχρηστο χώρο που ευρίσκεται κάτω από τα προστεγάσματα, ώστε να αποφευχθεί το φαινόμενο της μετατροπής των προστεγασμάτων σε κλε</w:t>
      </w:r>
      <w:r w:rsidRPr="0032497F">
        <w:rPr>
          <w:rFonts w:ascii="Arial" w:hAnsi="Arial"/>
          <w:i/>
          <w:lang w:val="el-GR"/>
        </w:rPr>
        <w:t>ιστό χώρο είτε με πλαστικά φύλλα (</w:t>
      </w:r>
      <w:proofErr w:type="spellStart"/>
      <w:r w:rsidRPr="0032497F">
        <w:rPr>
          <w:rFonts w:ascii="Arial" w:hAnsi="Arial"/>
          <w:i/>
          <w:lang w:val="el-GR"/>
        </w:rPr>
        <w:t>νάϋλον</w:t>
      </w:r>
      <w:proofErr w:type="spellEnd"/>
      <w:r w:rsidRPr="0032497F">
        <w:rPr>
          <w:rFonts w:ascii="Arial" w:hAnsi="Arial"/>
          <w:i/>
          <w:lang w:val="el-GR"/>
        </w:rPr>
        <w:t>), είτε με τζάμι, είτε με άλλο υλικό επεκτείνοντας με τον τρόπο αυτό το χώρο των καταστημάτων. Στοιχεία λειτουργικά ή διακοσμητικά και σκιάδια που τοποθετούνται χωρίς άδεια σε χώρους παραχωρημένους για τοποθέτηση τρα</w:t>
      </w:r>
      <w:r w:rsidRPr="0032497F">
        <w:rPr>
          <w:rFonts w:ascii="Arial" w:hAnsi="Arial"/>
          <w:i/>
          <w:lang w:val="el-GR"/>
        </w:rPr>
        <w:t>πεζοκαθισμάτων, θεωρούνται αυθαίρετη κατασκευή κατάληψη κοινοχρήστου χώρου και θα εφαρμόζονται τα όσα προβλέπονται από το Ν. 1337/83 «περί αυθαιρέτων κατασκευών» από την ΥΔΟΜ Πόρου. Απαγορεύεται η τοποθέτηση εμπορευμάτων, επιγραφών ή διαφημίσεων οποιουδήπο</w:t>
      </w:r>
      <w:r w:rsidRPr="0032497F">
        <w:rPr>
          <w:rFonts w:ascii="Arial" w:hAnsi="Arial"/>
          <w:i/>
          <w:lang w:val="el-GR"/>
        </w:rPr>
        <w:t xml:space="preserve">τε είδους πάνω σε δέντρα, κιγκλιδώματα ή στύλους, καθώς και η κατασκευή προθηκών για την έκθεση εμπορευμάτων πέραν της οικοδομικής γραμμής ή του νόμιμου </w:t>
      </w:r>
      <w:r w:rsidRPr="0032497F">
        <w:rPr>
          <w:rFonts w:ascii="Arial" w:hAnsi="Arial"/>
          <w:i/>
          <w:spacing w:val="58"/>
          <w:lang w:val="el-GR"/>
        </w:rPr>
        <w:t xml:space="preserve"> </w:t>
      </w:r>
      <w:r w:rsidRPr="0032497F">
        <w:rPr>
          <w:rFonts w:ascii="Arial" w:hAnsi="Arial"/>
          <w:i/>
          <w:lang w:val="el-GR"/>
        </w:rPr>
        <w:t>περιγράμματος</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left="794"/>
        <w:jc w:val="left"/>
        <w:rPr>
          <w:lang w:val="el-GR"/>
        </w:rPr>
      </w:pPr>
      <w:r w:rsidRPr="0032497F">
        <w:rPr>
          <w:lang w:val="el-GR"/>
        </w:rPr>
        <w:lastRenderedPageBreak/>
        <w:t>του κτιρίου. Σε καμία περίπτωση επίσης δεν πρέπει να εμποδίζεται η ανά</w:t>
      </w:r>
      <w:r w:rsidRPr="0032497F">
        <w:rPr>
          <w:lang w:val="el-GR"/>
        </w:rPr>
        <w:t xml:space="preserve">δειξη και η </w:t>
      </w:r>
      <w:r w:rsidRPr="0032497F">
        <w:rPr>
          <w:lang w:val="el-GR"/>
        </w:rPr>
        <w:t>προβολή των αρχαιολογικών μνημείων της πόλης.</w:t>
      </w:r>
    </w:p>
    <w:p w:rsidR="00EF0976" w:rsidRPr="0032497F" w:rsidRDefault="00086009">
      <w:pPr>
        <w:pStyle w:val="a4"/>
        <w:numPr>
          <w:ilvl w:val="0"/>
          <w:numId w:val="10"/>
        </w:numPr>
        <w:tabs>
          <w:tab w:val="left" w:pos="794"/>
        </w:tabs>
        <w:spacing w:before="2" w:line="360" w:lineRule="auto"/>
        <w:ind w:left="794" w:right="116" w:hanging="532"/>
        <w:jc w:val="both"/>
        <w:rPr>
          <w:rFonts w:ascii="Arial" w:hAnsi="Arial"/>
          <w:i/>
          <w:lang w:val="el-GR"/>
        </w:rPr>
      </w:pPr>
      <w:r w:rsidRPr="0032497F">
        <w:rPr>
          <w:rFonts w:ascii="Arial" w:hAnsi="Arial"/>
          <w:i/>
          <w:lang w:val="el-GR"/>
        </w:rPr>
        <w:t>Δεν επιτρέπεται η αποθήκευση τραπεζοκαθισμάτων, εμπορευμάτων και λοιπών στοιχείων εξοπλισμού.</w:t>
      </w:r>
    </w:p>
    <w:p w:rsidR="00EF0976" w:rsidRPr="0032497F" w:rsidRDefault="00086009">
      <w:pPr>
        <w:pStyle w:val="a4"/>
        <w:numPr>
          <w:ilvl w:val="0"/>
          <w:numId w:val="10"/>
        </w:numPr>
        <w:tabs>
          <w:tab w:val="left" w:pos="794"/>
        </w:tabs>
        <w:spacing w:before="2" w:line="360" w:lineRule="auto"/>
        <w:ind w:left="794" w:right="112" w:hanging="580"/>
        <w:jc w:val="both"/>
        <w:rPr>
          <w:rFonts w:ascii="Arial" w:hAnsi="Arial"/>
          <w:i/>
          <w:lang w:val="el-GR"/>
        </w:rPr>
      </w:pPr>
      <w:r w:rsidRPr="0032497F">
        <w:rPr>
          <w:rFonts w:ascii="Arial" w:hAnsi="Arial"/>
          <w:i/>
          <w:lang w:val="el-GR"/>
        </w:rPr>
        <w:t>Απαγορεύεται η με οποιοδήποτε τρόπο ηλεκτροδότηση των παραχωρούμενων κοινόχρηστων χώρων που βρίσκονται ε</w:t>
      </w:r>
      <w:r w:rsidRPr="0032497F">
        <w:rPr>
          <w:rFonts w:ascii="Arial" w:hAnsi="Arial"/>
          <w:i/>
          <w:lang w:val="el-GR"/>
        </w:rPr>
        <w:t>πί πλατειών, με την τοποθέτηση εναέριων καλωδίων.</w:t>
      </w:r>
    </w:p>
    <w:p w:rsidR="00EF0976" w:rsidRPr="0032497F" w:rsidRDefault="00086009">
      <w:pPr>
        <w:pStyle w:val="a4"/>
        <w:numPr>
          <w:ilvl w:val="0"/>
          <w:numId w:val="10"/>
        </w:numPr>
        <w:tabs>
          <w:tab w:val="left" w:pos="794"/>
        </w:tabs>
        <w:spacing w:before="4" w:line="360" w:lineRule="auto"/>
        <w:ind w:left="794" w:right="108" w:hanging="630"/>
        <w:jc w:val="both"/>
        <w:rPr>
          <w:rFonts w:ascii="Arial" w:hAnsi="Arial"/>
          <w:i/>
          <w:lang w:val="el-GR"/>
        </w:rPr>
      </w:pPr>
      <w:r w:rsidRPr="0032497F">
        <w:rPr>
          <w:rFonts w:ascii="Arial" w:hAnsi="Arial"/>
          <w:i/>
          <w:lang w:val="el-GR"/>
        </w:rPr>
        <w:t>Όλα τα στοιχεία, στα οποία αναφέρεται η άδεια, τοποθετούνται μέσα στα όρια του παραχωρημένου χώρου και είναι δυνατόν να τον οριοθετούν, σε σχέση με άλλον παραχωρημένο χώρο, σε καμιά περίπτωση όμως δεν πρέπε</w:t>
      </w:r>
      <w:r w:rsidRPr="0032497F">
        <w:rPr>
          <w:rFonts w:ascii="Arial" w:hAnsi="Arial"/>
          <w:i/>
          <w:lang w:val="el-GR"/>
        </w:rPr>
        <w:t>ι να δημιουργούν περιχαρακωμένες περιοχές με την τοποθέτησή τους, δηλαδή σχήμα «Π» ή «τετράγωνο» και να μην χρησιμοποιούνται για να διαχωρίζουν τον παραχωρημένο χώρο με άλλον κοινόχρηστο χώρο που δεν παραχωρείται, μετατρέποντας τον κοινόχρηστο χώρο σε ιδιω</w:t>
      </w:r>
      <w:r w:rsidRPr="0032497F">
        <w:rPr>
          <w:rFonts w:ascii="Arial" w:hAnsi="Arial"/>
          <w:i/>
          <w:lang w:val="el-GR"/>
        </w:rPr>
        <w:t>τικό.</w:t>
      </w:r>
    </w:p>
    <w:p w:rsidR="00EF0976" w:rsidRPr="0032497F" w:rsidRDefault="00086009">
      <w:pPr>
        <w:pStyle w:val="a4"/>
        <w:numPr>
          <w:ilvl w:val="0"/>
          <w:numId w:val="10"/>
        </w:numPr>
        <w:tabs>
          <w:tab w:val="left" w:pos="794"/>
        </w:tabs>
        <w:spacing w:before="2" w:line="360" w:lineRule="auto"/>
        <w:ind w:left="794" w:right="107" w:hanging="678"/>
        <w:jc w:val="both"/>
        <w:rPr>
          <w:rFonts w:ascii="Arial" w:hAnsi="Arial"/>
          <w:i/>
          <w:lang w:val="el-GR"/>
        </w:rPr>
      </w:pPr>
      <w:r w:rsidRPr="0032497F">
        <w:rPr>
          <w:rFonts w:ascii="Arial" w:hAnsi="Arial"/>
          <w:i/>
          <w:lang w:val="el-GR"/>
        </w:rPr>
        <w:t>Όσον αφορά στη μορφή και το είδος των διάφορων λειτουργικών και διακοσμητικών στοιχείων,</w:t>
      </w:r>
      <w:r w:rsidRPr="0032497F">
        <w:rPr>
          <w:rFonts w:ascii="Arial" w:hAnsi="Arial"/>
          <w:i/>
          <w:spacing w:val="-4"/>
          <w:lang w:val="el-GR"/>
        </w:rPr>
        <w:t xml:space="preserve"> </w:t>
      </w:r>
      <w:r w:rsidRPr="0032497F">
        <w:rPr>
          <w:rFonts w:ascii="Arial" w:hAnsi="Arial"/>
          <w:i/>
          <w:lang w:val="el-GR"/>
        </w:rPr>
        <w:t>η</w:t>
      </w:r>
      <w:r w:rsidRPr="0032497F">
        <w:rPr>
          <w:rFonts w:ascii="Arial" w:hAnsi="Arial"/>
          <w:i/>
          <w:spacing w:val="-5"/>
          <w:lang w:val="el-GR"/>
        </w:rPr>
        <w:t xml:space="preserve"> </w:t>
      </w:r>
      <w:r w:rsidRPr="0032497F">
        <w:rPr>
          <w:rFonts w:ascii="Arial" w:hAnsi="Arial"/>
          <w:i/>
          <w:lang w:val="el-GR"/>
        </w:rPr>
        <w:t>άδεια</w:t>
      </w:r>
      <w:r w:rsidRPr="0032497F">
        <w:rPr>
          <w:rFonts w:ascii="Arial" w:hAnsi="Arial"/>
          <w:i/>
          <w:spacing w:val="-4"/>
          <w:lang w:val="el-GR"/>
        </w:rPr>
        <w:t xml:space="preserve"> </w:t>
      </w:r>
      <w:r w:rsidRPr="0032497F">
        <w:rPr>
          <w:rFonts w:ascii="Arial" w:hAnsi="Arial"/>
          <w:i/>
          <w:lang w:val="el-GR"/>
        </w:rPr>
        <w:t>θα</w:t>
      </w:r>
      <w:r w:rsidRPr="0032497F">
        <w:rPr>
          <w:rFonts w:ascii="Arial" w:hAnsi="Arial"/>
          <w:i/>
          <w:spacing w:val="-4"/>
          <w:lang w:val="el-GR"/>
        </w:rPr>
        <w:t xml:space="preserve"> </w:t>
      </w:r>
      <w:r w:rsidRPr="0032497F">
        <w:rPr>
          <w:rFonts w:ascii="Arial" w:hAnsi="Arial"/>
          <w:i/>
          <w:lang w:val="el-GR"/>
        </w:rPr>
        <w:t>χορηγείται</w:t>
      </w:r>
      <w:r w:rsidRPr="0032497F">
        <w:rPr>
          <w:rFonts w:ascii="Arial" w:hAnsi="Arial"/>
          <w:i/>
          <w:spacing w:val="-4"/>
          <w:lang w:val="el-GR"/>
        </w:rPr>
        <w:t xml:space="preserve"> </w:t>
      </w:r>
      <w:r w:rsidRPr="0032497F">
        <w:rPr>
          <w:rFonts w:ascii="Arial" w:hAnsi="Arial"/>
          <w:i/>
          <w:lang w:val="el-GR"/>
        </w:rPr>
        <w:t>χωρίς</w:t>
      </w:r>
      <w:r w:rsidRPr="0032497F">
        <w:rPr>
          <w:rFonts w:ascii="Arial" w:hAnsi="Arial"/>
          <w:i/>
          <w:spacing w:val="-4"/>
          <w:lang w:val="el-GR"/>
        </w:rPr>
        <w:t xml:space="preserve"> </w:t>
      </w:r>
      <w:r w:rsidRPr="0032497F">
        <w:rPr>
          <w:rFonts w:ascii="Arial" w:hAnsi="Arial"/>
          <w:i/>
          <w:lang w:val="el-GR"/>
        </w:rPr>
        <w:t>εισήγηση</w:t>
      </w:r>
      <w:r w:rsidRPr="0032497F">
        <w:rPr>
          <w:rFonts w:ascii="Arial" w:hAnsi="Arial"/>
          <w:i/>
          <w:spacing w:val="-3"/>
          <w:lang w:val="el-GR"/>
        </w:rPr>
        <w:t xml:space="preserve"> </w:t>
      </w:r>
      <w:r w:rsidRPr="0032497F">
        <w:rPr>
          <w:rFonts w:ascii="Arial" w:hAnsi="Arial"/>
          <w:i/>
          <w:lang w:val="el-GR"/>
        </w:rPr>
        <w:t>της</w:t>
      </w:r>
      <w:r w:rsidRPr="0032497F">
        <w:rPr>
          <w:rFonts w:ascii="Arial" w:hAnsi="Arial"/>
          <w:i/>
          <w:spacing w:val="-5"/>
          <w:lang w:val="el-GR"/>
        </w:rPr>
        <w:t xml:space="preserve"> </w:t>
      </w:r>
      <w:r w:rsidRPr="0032497F">
        <w:rPr>
          <w:rFonts w:ascii="Arial" w:hAnsi="Arial"/>
          <w:i/>
          <w:lang w:val="el-GR"/>
        </w:rPr>
        <w:t>Δ.Τ.Υ.,</w:t>
      </w:r>
      <w:r w:rsidRPr="0032497F">
        <w:rPr>
          <w:rFonts w:ascii="Arial" w:hAnsi="Arial"/>
          <w:i/>
          <w:spacing w:val="-4"/>
          <w:lang w:val="el-GR"/>
        </w:rPr>
        <w:t xml:space="preserve"> </w:t>
      </w:r>
      <w:r w:rsidRPr="0032497F">
        <w:rPr>
          <w:rFonts w:ascii="Arial" w:hAnsi="Arial"/>
          <w:i/>
          <w:lang w:val="el-GR"/>
        </w:rPr>
        <w:t>αν</w:t>
      </w:r>
      <w:r w:rsidRPr="0032497F">
        <w:rPr>
          <w:rFonts w:ascii="Arial" w:hAnsi="Arial"/>
          <w:i/>
          <w:spacing w:val="-5"/>
          <w:lang w:val="el-GR"/>
        </w:rPr>
        <w:t xml:space="preserve"> </w:t>
      </w:r>
      <w:r w:rsidRPr="0032497F">
        <w:rPr>
          <w:rFonts w:ascii="Arial" w:hAnsi="Arial"/>
          <w:i/>
          <w:lang w:val="el-GR"/>
        </w:rPr>
        <w:t>προβλέπει</w:t>
      </w:r>
      <w:r w:rsidRPr="0032497F">
        <w:rPr>
          <w:rFonts w:ascii="Arial" w:hAnsi="Arial"/>
          <w:i/>
          <w:spacing w:val="-5"/>
          <w:lang w:val="el-GR"/>
        </w:rPr>
        <w:t xml:space="preserve"> </w:t>
      </w:r>
      <w:r w:rsidRPr="0032497F">
        <w:rPr>
          <w:rFonts w:ascii="Arial" w:hAnsi="Arial"/>
          <w:i/>
          <w:lang w:val="el-GR"/>
        </w:rPr>
        <w:t>την</w:t>
      </w:r>
      <w:r w:rsidRPr="0032497F">
        <w:rPr>
          <w:rFonts w:ascii="Arial" w:hAnsi="Arial"/>
          <w:i/>
          <w:spacing w:val="-5"/>
          <w:lang w:val="el-GR"/>
        </w:rPr>
        <w:t xml:space="preserve"> </w:t>
      </w:r>
      <w:r w:rsidRPr="0032497F">
        <w:rPr>
          <w:rFonts w:ascii="Arial" w:hAnsi="Arial"/>
          <w:i/>
          <w:lang w:val="el-GR"/>
        </w:rPr>
        <w:t xml:space="preserve">τοποθέτηση μόνον τραπεζοκαθισμάτων και γλαστρών. Για την τοποθέτηση κάθε άλλου τύπου ή μορφής στοιχείων (π.χ. στοιχείων σκίασης, </w:t>
      </w:r>
      <w:proofErr w:type="spellStart"/>
      <w:r w:rsidRPr="0032497F">
        <w:rPr>
          <w:rFonts w:ascii="Arial" w:hAnsi="Arial"/>
          <w:i/>
          <w:lang w:val="el-GR"/>
        </w:rPr>
        <w:t>ανεμοθραύστες</w:t>
      </w:r>
      <w:proofErr w:type="spellEnd"/>
      <w:r w:rsidRPr="0032497F">
        <w:rPr>
          <w:rFonts w:ascii="Arial" w:hAnsi="Arial"/>
          <w:i/>
          <w:lang w:val="el-GR"/>
        </w:rPr>
        <w:t>, τέντες κτλ.), για την αποδοχή της αίτησης θα απαιτείται εισήγηση της Δ.Τ.Υ., η οποία θα αποφαίνεται αν απαιτείτα</w:t>
      </w:r>
      <w:r w:rsidRPr="0032497F">
        <w:rPr>
          <w:rFonts w:ascii="Arial" w:hAnsi="Arial"/>
          <w:i/>
          <w:lang w:val="el-GR"/>
        </w:rPr>
        <w:t>ι οικοδομική άδεια από την Υπηρεσία Δόμησης, έγκριση από την Αρχιτεκτονική Επιτροπή και ενδεχομένως επιπλέον</w:t>
      </w:r>
      <w:r w:rsidRPr="0032497F">
        <w:rPr>
          <w:rFonts w:ascii="Arial" w:hAnsi="Arial"/>
          <w:i/>
          <w:spacing w:val="-15"/>
          <w:lang w:val="el-GR"/>
        </w:rPr>
        <w:t xml:space="preserve"> </w:t>
      </w:r>
      <w:r w:rsidRPr="0032497F">
        <w:rPr>
          <w:rFonts w:ascii="Arial" w:hAnsi="Arial"/>
          <w:i/>
          <w:lang w:val="el-GR"/>
        </w:rPr>
        <w:t>εγκρίσεις.</w:t>
      </w:r>
    </w:p>
    <w:p w:rsidR="00EF0976" w:rsidRPr="0032497F" w:rsidRDefault="00086009">
      <w:pPr>
        <w:pStyle w:val="a4"/>
        <w:numPr>
          <w:ilvl w:val="0"/>
          <w:numId w:val="10"/>
        </w:numPr>
        <w:tabs>
          <w:tab w:val="left" w:pos="794"/>
        </w:tabs>
        <w:spacing w:before="4" w:line="360" w:lineRule="auto"/>
        <w:ind w:left="794" w:right="109" w:hanging="580"/>
        <w:jc w:val="both"/>
        <w:rPr>
          <w:rFonts w:ascii="Arial" w:hAnsi="Arial"/>
          <w:i/>
          <w:lang w:val="el-GR"/>
        </w:rPr>
      </w:pPr>
      <w:r w:rsidRPr="0032497F">
        <w:rPr>
          <w:rFonts w:ascii="Arial" w:hAnsi="Arial"/>
          <w:i/>
          <w:lang w:val="el-GR"/>
        </w:rPr>
        <w:t>Για την έκδοση θετικής εισήγησης από τη Δ.Τ.Υ. ισχύουν τα ακόλουθα: Προκειμένου να εγκρίνονται τα στοιχεία σκίασης, θα πρέπει να αφορούν</w:t>
      </w:r>
      <w:r w:rsidRPr="0032497F">
        <w:rPr>
          <w:rFonts w:ascii="Arial" w:hAnsi="Arial"/>
          <w:i/>
          <w:lang w:val="el-GR"/>
        </w:rPr>
        <w:t xml:space="preserve">, είτε την τοποθέτηση κινητού προστεγάσματος στην όψη του κτιρίου, είτε την τοποθέτηση ομπρελών που θα καλύπτουν επιφάνεια το πολύ ίση με αυτή του παραχωρούμενου κοινόχρηστου χώρου, θα είναι ξύλινες, με απλό σχήμα και πανί χρώματος λευκού (καραβόπανο) και </w:t>
      </w:r>
      <w:r w:rsidRPr="0032497F">
        <w:rPr>
          <w:rFonts w:ascii="Arial" w:hAnsi="Arial"/>
          <w:i/>
          <w:lang w:val="el-GR"/>
        </w:rPr>
        <w:t>δεν θα φέρουν διαφημιστικά μηνύματα ή επιγραφές. Στις περιπτώσεις που η Δ.Τ.Υ. επιτρέπει την τοποθέτηση ομπρελών με διαφημίσεις, πριν την έκδοση της άδειας παραχώρησης, θα πρέπει να καταβάλλεται το προβλεπόμενο τέλος διαφήμισης και να προσκομίζεται το σχετ</w:t>
      </w:r>
      <w:r w:rsidRPr="0032497F">
        <w:rPr>
          <w:rFonts w:ascii="Arial" w:hAnsi="Arial"/>
          <w:i/>
          <w:lang w:val="el-GR"/>
        </w:rPr>
        <w:t>ικό διπλότυπο. Κινητό προστέγασμα μπορεί να τοποθετείται σε τέτοιο ύψος ώστε το χαμηλότερο σημείο του να απέχει τουλάχιστον 2,20 μ. από το έδαφος. Για τις προσωρινές κατασκευές απαιτείται έγκριση τοποθέτησης και λειτουργίας από τον αρμόδιο κατά περίπτωση φ</w:t>
      </w:r>
      <w:r w:rsidRPr="0032497F">
        <w:rPr>
          <w:rFonts w:ascii="Arial" w:hAnsi="Arial"/>
          <w:i/>
          <w:lang w:val="el-GR"/>
        </w:rPr>
        <w:t xml:space="preserve">ορέα, κατόπιν υποβολής απαραίτητων δικαιολογητικών και στοιχείων για την κατασκευή ή συναρμολόγηση και τοποθέτηση, καθώς και προσδιορισμός του χρονικού διαστήματος διατήρησής τους. Οι κατασκευές αυτές οφείλουν να διαθέτουν πιστοποιητικό στατικής επάρκειας </w:t>
      </w:r>
      <w:r w:rsidRPr="0032497F">
        <w:rPr>
          <w:rFonts w:ascii="Arial" w:hAnsi="Arial"/>
          <w:i/>
          <w:lang w:val="el-GR"/>
        </w:rPr>
        <w:t>σύμφωνο με τις ισχύουσες ελληνικές ή ευρωπαϊκές προδιαγραφές και η θεμελίωσή τους πρέπει να γίνεται επί οποιουδήποτε προκατασκευασμένου στοιχείου,</w:t>
      </w:r>
      <w:r w:rsidRPr="0032497F">
        <w:rPr>
          <w:rFonts w:ascii="Arial" w:hAnsi="Arial"/>
          <w:i/>
          <w:spacing w:val="-1"/>
          <w:lang w:val="el-GR"/>
        </w:rPr>
        <w:t xml:space="preserve"> </w:t>
      </w:r>
      <w:r w:rsidRPr="0032497F">
        <w:rPr>
          <w:rFonts w:ascii="Arial" w:hAnsi="Arial"/>
          <w:i/>
          <w:lang w:val="el-GR"/>
        </w:rPr>
        <w:t>για</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120" w:header="1024" w:footer="946" w:gutter="0"/>
          <w:cols w:space="720"/>
        </w:sectPr>
      </w:pPr>
    </w:p>
    <w:p w:rsidR="00EF0976" w:rsidRPr="0032497F" w:rsidRDefault="00086009">
      <w:pPr>
        <w:pStyle w:val="a3"/>
        <w:spacing w:before="3" w:line="360" w:lineRule="auto"/>
        <w:ind w:left="834" w:right="115"/>
        <w:jc w:val="left"/>
        <w:rPr>
          <w:lang w:val="el-GR"/>
        </w:rPr>
      </w:pPr>
      <w:r w:rsidRPr="0032497F">
        <w:rPr>
          <w:lang w:val="el-GR"/>
        </w:rPr>
        <w:lastRenderedPageBreak/>
        <w:t xml:space="preserve">το οποίο αποδεικνύεται η ευχερής απομάκρυνση και για το οποίο δεν απαιτείται </w:t>
      </w:r>
      <w:proofErr w:type="spellStart"/>
      <w:r w:rsidRPr="0032497F">
        <w:rPr>
          <w:lang w:val="el-GR"/>
        </w:rPr>
        <w:t>έγχυτο</w:t>
      </w:r>
      <w:proofErr w:type="spellEnd"/>
      <w:r w:rsidRPr="0032497F">
        <w:rPr>
          <w:lang w:val="el-GR"/>
        </w:rPr>
        <w:t xml:space="preserve"> </w:t>
      </w:r>
      <w:r w:rsidRPr="0032497F">
        <w:rPr>
          <w:lang w:val="el-GR"/>
        </w:rPr>
        <w:t>σκυρόδεμα επί τόπου του έργου.</w:t>
      </w:r>
    </w:p>
    <w:p w:rsidR="00EF0976" w:rsidRPr="0032497F" w:rsidRDefault="00EF0976">
      <w:pPr>
        <w:pStyle w:val="a3"/>
        <w:ind w:left="0"/>
        <w:jc w:val="left"/>
        <w:rPr>
          <w:lang w:val="el-GR"/>
        </w:rPr>
      </w:pPr>
    </w:p>
    <w:p w:rsidR="00EF0976" w:rsidRPr="0032497F" w:rsidRDefault="00086009">
      <w:pPr>
        <w:pStyle w:val="4"/>
        <w:rPr>
          <w:lang w:val="el-GR"/>
        </w:rPr>
      </w:pPr>
      <w:r w:rsidRPr="0032497F">
        <w:rPr>
          <w:u w:val="single"/>
          <w:lang w:val="el-GR"/>
        </w:rPr>
        <w:t>Άρθρο 12</w:t>
      </w:r>
    </w:p>
    <w:p w:rsidR="00EF0976" w:rsidRPr="0032497F" w:rsidRDefault="00086009">
      <w:pPr>
        <w:spacing w:before="125" w:line="360" w:lineRule="auto"/>
        <w:ind w:left="123" w:right="118"/>
        <w:jc w:val="center"/>
        <w:rPr>
          <w:rFonts w:ascii="Arial" w:hAnsi="Arial"/>
          <w:b/>
          <w:i/>
          <w:lang w:val="el-GR"/>
        </w:rPr>
      </w:pPr>
      <w:r w:rsidRPr="0032497F">
        <w:rPr>
          <w:rFonts w:ascii="Arial" w:hAnsi="Arial"/>
          <w:b/>
          <w:i/>
          <w:lang w:val="el-GR"/>
        </w:rPr>
        <w:t>Όροι και διαδικασία αδειοδότησης χρήσης κοινοχρήστων χώρων για τοποθέτηση οικοδομικών υλικών και διενέργεια οικοδομικών εργασιών</w:t>
      </w:r>
    </w:p>
    <w:p w:rsidR="00EF0976" w:rsidRPr="0032497F" w:rsidRDefault="00086009">
      <w:pPr>
        <w:pStyle w:val="a3"/>
        <w:spacing w:before="2" w:line="360" w:lineRule="auto"/>
        <w:ind w:right="113"/>
        <w:rPr>
          <w:lang w:val="el-GR"/>
        </w:rPr>
      </w:pPr>
      <w:r w:rsidRPr="0032497F">
        <w:rPr>
          <w:b/>
          <w:lang w:val="el-GR"/>
        </w:rPr>
        <w:t xml:space="preserve">α) </w:t>
      </w:r>
      <w:r w:rsidRPr="0032497F">
        <w:rPr>
          <w:lang w:val="el-GR"/>
        </w:rPr>
        <w:t xml:space="preserve">Στους </w:t>
      </w:r>
      <w:proofErr w:type="spellStart"/>
      <w:r w:rsidRPr="0032497F">
        <w:rPr>
          <w:lang w:val="el-GR"/>
        </w:rPr>
        <w:t>ανοικοδομούντες</w:t>
      </w:r>
      <w:proofErr w:type="spellEnd"/>
      <w:r w:rsidRPr="0032497F">
        <w:rPr>
          <w:lang w:val="el-GR"/>
        </w:rPr>
        <w:t xml:space="preserve"> επιτρέπεται η χρήση μόνο στο έμπροσθεν της ανεγειρόμενης  </w:t>
      </w:r>
      <w:r w:rsidRPr="0032497F">
        <w:rPr>
          <w:lang w:val="el-GR"/>
        </w:rPr>
        <w:t>οικ</w:t>
      </w:r>
      <w:r w:rsidRPr="0032497F">
        <w:rPr>
          <w:lang w:val="el-GR"/>
        </w:rPr>
        <w:t>οδομής κατάστρωμα τμήματος οδού και</w:t>
      </w:r>
      <w:r w:rsidRPr="0032497F">
        <w:rPr>
          <w:spacing w:val="-29"/>
          <w:lang w:val="el-GR"/>
        </w:rPr>
        <w:t xml:space="preserve"> </w:t>
      </w:r>
      <w:r w:rsidRPr="0032497F">
        <w:rPr>
          <w:lang w:val="el-GR"/>
        </w:rPr>
        <w:t>πεζοδρομίου.</w:t>
      </w:r>
    </w:p>
    <w:p w:rsidR="00EF0976" w:rsidRPr="0032497F" w:rsidRDefault="00086009">
      <w:pPr>
        <w:pStyle w:val="a3"/>
        <w:spacing w:before="2" w:line="360" w:lineRule="auto"/>
        <w:ind w:right="107"/>
        <w:rPr>
          <w:lang w:val="el-GR"/>
        </w:rPr>
      </w:pPr>
      <w:r w:rsidRPr="0032497F">
        <w:rPr>
          <w:b/>
          <w:lang w:val="el-GR"/>
        </w:rPr>
        <w:t xml:space="preserve">β) </w:t>
      </w:r>
      <w:r w:rsidRPr="0032497F">
        <w:rPr>
          <w:lang w:val="el-GR"/>
        </w:rPr>
        <w:t xml:space="preserve">Ο χρησιμοποιούμενος χώρος από τους </w:t>
      </w:r>
      <w:proofErr w:type="spellStart"/>
      <w:r w:rsidRPr="0032497F">
        <w:rPr>
          <w:lang w:val="el-GR"/>
        </w:rPr>
        <w:t>ανοικοδομούντες</w:t>
      </w:r>
      <w:proofErr w:type="spellEnd"/>
      <w:r w:rsidRPr="0032497F">
        <w:rPr>
          <w:lang w:val="el-GR"/>
        </w:rPr>
        <w:t xml:space="preserve"> θα είναι ίσος με το μήκος της </w:t>
      </w:r>
      <w:r w:rsidRPr="0032497F">
        <w:rPr>
          <w:lang w:val="el-GR"/>
        </w:rPr>
        <w:t>προσόψεως της ανεγειρόμενης οικοδομής και θα καλύπτει μέρος του πλάτους του πεζοδρομίου, ή το σύνολό του, εφόσον υπάρχει σχ</w:t>
      </w:r>
      <w:r w:rsidRPr="0032497F">
        <w:rPr>
          <w:lang w:val="el-GR"/>
        </w:rPr>
        <w:t xml:space="preserve">ετική εισήγηση της Υπηρεσίας Δόμησης. </w:t>
      </w:r>
      <w:r w:rsidRPr="0032497F">
        <w:rPr>
          <w:b/>
          <w:lang w:val="el-GR"/>
        </w:rPr>
        <w:t xml:space="preserve">γ) </w:t>
      </w:r>
      <w:r w:rsidRPr="0032497F">
        <w:rPr>
          <w:lang w:val="el-GR"/>
        </w:rPr>
        <w:t xml:space="preserve">Για τα ευρισκόμενα </w:t>
      </w:r>
      <w:r w:rsidRPr="0032497F">
        <w:rPr>
          <w:lang w:val="el-GR"/>
        </w:rPr>
        <w:t>στη γωνία δύο οδών ανεγειρόμενα κτίρια, επιτρέπεται η χρήση των πεζοδρομίων ή μέρος αυτών (κατά τα ανωτέρω) σε αμφότερες τις πλευρές της οικοδομής. Στην περίπτωση αυτή το τέλος θα είναι ανάλογο με</w:t>
      </w:r>
      <w:r w:rsidRPr="0032497F">
        <w:rPr>
          <w:lang w:val="el-GR"/>
        </w:rPr>
        <w:t xml:space="preserve"> το χώρο.</w:t>
      </w:r>
    </w:p>
    <w:p w:rsidR="00EF0976" w:rsidRPr="0032497F" w:rsidRDefault="00086009">
      <w:pPr>
        <w:pStyle w:val="a3"/>
        <w:spacing w:before="2" w:line="360" w:lineRule="auto"/>
        <w:ind w:right="111"/>
        <w:rPr>
          <w:lang w:val="el-GR"/>
        </w:rPr>
      </w:pPr>
      <w:r w:rsidRPr="0032497F">
        <w:rPr>
          <w:b/>
          <w:lang w:val="el-GR"/>
        </w:rPr>
        <w:t xml:space="preserve">δ) </w:t>
      </w:r>
      <w:r w:rsidRPr="0032497F">
        <w:rPr>
          <w:lang w:val="el-GR"/>
        </w:rPr>
        <w:t xml:space="preserve">Η προσωρινή ή διαρκής κατάληψη τμήματος του οδοστρώματος με εγκαταστάσεις ή εμπόδια </w:t>
      </w:r>
      <w:r w:rsidRPr="0032497F">
        <w:rPr>
          <w:lang w:val="el-GR"/>
        </w:rPr>
        <w:t>απαγορεύεται, ιδιαίτερα αν με αυτά παρεμποδίζεται η κυκλοφορία, η επιτρεπόμενη στάση ή στάθμευση οχημάτων ή περιορίζεται η ορατότητα αυτών που χρησιμοποιούν τι</w:t>
      </w:r>
      <w:r w:rsidRPr="0032497F">
        <w:rPr>
          <w:lang w:val="el-GR"/>
        </w:rPr>
        <w:t xml:space="preserve">ς οδούς (παρ. 1, αρ. 48 του Κ.Ο.Κ. Ν.2696/1999). Βάσει της παρ. 2 του αρ. 48 του Ν. 2696/1999). Κατ' εξαίρεση μπορεί να επιτραπεί σε έκτακτες περιπτώσεις ή ζώνες μικρής κυκλοφορίας εντός κατοικημένων περιοχών, αν υπάρχει αρκετός χώρος γι' αυτό, η κατάληψη </w:t>
      </w:r>
      <w:r w:rsidRPr="0032497F">
        <w:rPr>
          <w:lang w:val="el-GR"/>
        </w:rPr>
        <w:t>τμήματος οδού με προσωρινές εγκαταστάσεις ή εμπόδια ύστερα από άδεια των Δημοτικών Αρχών μετά την γνώμη των αρμόδιων Αστυνομικών</w:t>
      </w:r>
      <w:r w:rsidRPr="0032497F">
        <w:rPr>
          <w:spacing w:val="-9"/>
          <w:lang w:val="el-GR"/>
        </w:rPr>
        <w:t xml:space="preserve"> </w:t>
      </w:r>
      <w:r w:rsidRPr="0032497F">
        <w:rPr>
          <w:lang w:val="el-GR"/>
        </w:rPr>
        <w:t>Αρχών.</w:t>
      </w:r>
    </w:p>
    <w:p w:rsidR="00EF0976" w:rsidRPr="0032497F" w:rsidRDefault="00086009">
      <w:pPr>
        <w:pStyle w:val="a3"/>
        <w:spacing w:before="2" w:line="360" w:lineRule="auto"/>
        <w:ind w:right="112"/>
        <w:rPr>
          <w:lang w:val="el-GR"/>
        </w:rPr>
      </w:pPr>
      <w:r w:rsidRPr="0032497F">
        <w:rPr>
          <w:b/>
          <w:lang w:val="el-GR"/>
        </w:rPr>
        <w:t xml:space="preserve">ε) </w:t>
      </w:r>
      <w:r w:rsidRPr="0032497F">
        <w:rPr>
          <w:lang w:val="el-GR"/>
        </w:rPr>
        <w:t xml:space="preserve">Αυτοί που ανεγείρουν οικοδομές μέσα σε κατοικημένες περιοχές ή εκτελούν άλλα έργα και </w:t>
      </w:r>
      <w:r w:rsidRPr="0032497F">
        <w:rPr>
          <w:lang w:val="el-GR"/>
        </w:rPr>
        <w:t>καταλαμβάνουν ολόκληρο το πεζοδ</w:t>
      </w:r>
      <w:r w:rsidRPr="0032497F">
        <w:rPr>
          <w:lang w:val="el-GR"/>
        </w:rPr>
        <w:t>ρόμιο μπροστά από την οικοδομή ή το έργο, υποχρεούνται να κατασκευάσουν πρόσθετο πεζοδρόμιο ή να πάρουν άλλα κατάλληλα μέτρα για την ασφαλή διέλευση των πεζών. Με απόφαση του Υπουργού Περιβάλλοντος, Χωροταξίας και Δημόσιων Έργων καθορίζονται οι λεπτομέρειε</w:t>
      </w:r>
      <w:r w:rsidRPr="0032497F">
        <w:rPr>
          <w:lang w:val="el-GR"/>
        </w:rPr>
        <w:t>ς για την εφαρμογή της διάταξης αυτής.</w:t>
      </w:r>
    </w:p>
    <w:p w:rsidR="00EF0976" w:rsidRPr="0032497F" w:rsidRDefault="00086009">
      <w:pPr>
        <w:pStyle w:val="a3"/>
        <w:spacing w:before="4" w:line="360" w:lineRule="auto"/>
        <w:ind w:right="115"/>
        <w:rPr>
          <w:lang w:val="el-GR"/>
        </w:rPr>
      </w:pPr>
      <w:r w:rsidRPr="0032497F">
        <w:rPr>
          <w:b/>
          <w:lang w:val="el-GR"/>
        </w:rPr>
        <w:t xml:space="preserve">στ) </w:t>
      </w:r>
      <w:r w:rsidRPr="0032497F">
        <w:rPr>
          <w:lang w:val="el-GR"/>
        </w:rPr>
        <w:t xml:space="preserve">Όταν επιτρέπεται η κατάληψη τμήματος οδού πρέπει αυτό να σημαίνεται υποχρεωτικά από </w:t>
      </w:r>
      <w:r w:rsidRPr="0032497F">
        <w:rPr>
          <w:lang w:val="el-GR"/>
        </w:rPr>
        <w:t>αυτόν που το κατέλαβε κατά τις διατάξεις του άρθρου 9 παρ. 3 του Κώδικα Οδικής Κυκλοφορίας (Κ.Ο.Κ.), ευθυνόμενος αποκλειστικά για την λήψη των απαραίτητων μέτρων ασφαλείας.</w:t>
      </w:r>
    </w:p>
    <w:p w:rsidR="00EF0976" w:rsidRPr="0032497F" w:rsidRDefault="00086009">
      <w:pPr>
        <w:pStyle w:val="a3"/>
        <w:spacing w:before="2" w:line="360" w:lineRule="auto"/>
        <w:ind w:right="110"/>
        <w:rPr>
          <w:lang w:val="el-GR"/>
        </w:rPr>
      </w:pPr>
      <w:r w:rsidRPr="0032497F">
        <w:rPr>
          <w:b/>
          <w:lang w:val="el-GR"/>
        </w:rPr>
        <w:t xml:space="preserve">ζ) </w:t>
      </w:r>
      <w:r w:rsidRPr="0032497F">
        <w:rPr>
          <w:lang w:val="el-GR"/>
        </w:rPr>
        <w:t xml:space="preserve">Ο προτιθέμενος να χρησιμοποιήσει πεζοδρόμιο θα αναφέρει οπωσδήποτε και το χρόνο </w:t>
      </w:r>
      <w:r w:rsidRPr="0032497F">
        <w:rPr>
          <w:lang w:val="el-GR"/>
        </w:rPr>
        <w:t xml:space="preserve">μέσα </w:t>
      </w:r>
      <w:r w:rsidRPr="0032497F">
        <w:rPr>
          <w:lang w:val="el-GR"/>
        </w:rPr>
        <w:t>στο οποίο θα χρησιμοποιήσει το πεζοδρόμιο. Για παραπέρα χρήση από τον αιτούμενο χρόνο, θα απαιτείται η χορήγηση συμπληρωματικής άδειας.</w:t>
      </w:r>
    </w:p>
    <w:p w:rsidR="00EF0976" w:rsidRPr="0032497F" w:rsidRDefault="00086009">
      <w:pPr>
        <w:pStyle w:val="a3"/>
        <w:spacing w:before="4" w:line="360" w:lineRule="auto"/>
        <w:ind w:right="115"/>
        <w:jc w:val="left"/>
        <w:rPr>
          <w:lang w:val="el-GR"/>
        </w:rPr>
      </w:pPr>
      <w:r w:rsidRPr="0032497F">
        <w:rPr>
          <w:b/>
          <w:lang w:val="el-GR"/>
        </w:rPr>
        <w:t xml:space="preserve">η) </w:t>
      </w:r>
      <w:r w:rsidRPr="0032497F">
        <w:rPr>
          <w:lang w:val="el-GR"/>
        </w:rPr>
        <w:t xml:space="preserve">Προϋπόθεση για την τοποθέτηση περίφραξης ή σκαλωσιάς (ικριώματα) ή κατάληψης τμήματος </w:t>
      </w:r>
      <w:r w:rsidRPr="0032497F">
        <w:rPr>
          <w:lang w:val="el-GR"/>
        </w:rPr>
        <w:t xml:space="preserve">οδού είναι αυτά να γίνουν </w:t>
      </w:r>
      <w:r w:rsidRPr="0032497F">
        <w:rPr>
          <w:lang w:val="el-GR"/>
        </w:rPr>
        <w:t>σύμφωνα με τις υποδείξεις του αρμόδιου τμήματος της Διεύθυνσης Τεχνικών Υπηρεσιών του Δήμου και τη σύμφωνη γνώμη των αρμόδιων Αστυνομικών Αρχών.</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5"/>
        <w:jc w:val="left"/>
        <w:rPr>
          <w:lang w:val="el-GR"/>
        </w:rPr>
      </w:pPr>
      <w:r w:rsidRPr="0032497F">
        <w:rPr>
          <w:b/>
          <w:lang w:val="el-GR"/>
        </w:rPr>
        <w:lastRenderedPageBreak/>
        <w:t xml:space="preserve">θ) </w:t>
      </w:r>
      <w:r w:rsidRPr="0032497F">
        <w:rPr>
          <w:lang w:val="el-GR"/>
        </w:rPr>
        <w:t xml:space="preserve">Δεν επιτρέπεται η αποθήκευση οικοδομικών υλικών στον παραχωρούμενο κοινόχρηστο χώρο </w:t>
      </w:r>
      <w:r w:rsidRPr="0032497F">
        <w:rPr>
          <w:lang w:val="el-GR"/>
        </w:rPr>
        <w:t>εφόσον</w:t>
      </w:r>
      <w:r w:rsidRPr="0032497F">
        <w:rPr>
          <w:lang w:val="el-GR"/>
        </w:rPr>
        <w:t xml:space="preserve"> υπάρχει πιθανότητα να παρασυρθούν από τα όμβρια νερά. Οικοδομικά υλικά τοποθετούνται σε κοινόχρηστο χώρο μόνον σε συσκευασίες (παλέτες, κάδους, '</w:t>
      </w:r>
      <w:proofErr w:type="spellStart"/>
      <w:r w:rsidRPr="0032497F">
        <w:rPr>
          <w:lang w:val="el-GR"/>
        </w:rPr>
        <w:t>κονταίινερ</w:t>
      </w:r>
      <w:proofErr w:type="spellEnd"/>
      <w:r w:rsidRPr="0032497F">
        <w:rPr>
          <w:lang w:val="el-GR"/>
        </w:rPr>
        <w:t xml:space="preserve">' κ.λπ.). </w:t>
      </w:r>
      <w:r w:rsidRPr="0032497F">
        <w:rPr>
          <w:b/>
          <w:lang w:val="el-GR"/>
        </w:rPr>
        <w:t xml:space="preserve">ι) </w:t>
      </w:r>
      <w:r w:rsidRPr="0032497F">
        <w:rPr>
          <w:lang w:val="el-GR"/>
        </w:rPr>
        <w:t xml:space="preserve">Κάθε ενδιαφερόμενος, να υποβάλει στην Διεύθυνση Τεχνικών Υπηρεσιών του Δήμου, </w:t>
      </w:r>
      <w:r w:rsidRPr="0032497F">
        <w:rPr>
          <w:lang w:val="el-GR"/>
        </w:rPr>
        <w:t>τουλάχιστ</w:t>
      </w:r>
      <w:r w:rsidRPr="0032497F">
        <w:rPr>
          <w:lang w:val="el-GR"/>
        </w:rPr>
        <w:t>ον τριάντα (30) ημέρες πριν τη χρήση των ανωτέρω χώρων, σχετική αίτηση στην οποία θα επισυνάπτοντα τα ακόλουθα δικαιολογητικά:</w:t>
      </w:r>
    </w:p>
    <w:p w:rsidR="00EF0976" w:rsidRPr="0032497F" w:rsidRDefault="00086009">
      <w:pPr>
        <w:pStyle w:val="a4"/>
        <w:numPr>
          <w:ilvl w:val="0"/>
          <w:numId w:val="9"/>
        </w:numPr>
        <w:tabs>
          <w:tab w:val="left" w:pos="834"/>
        </w:tabs>
        <w:spacing w:before="2" w:line="360" w:lineRule="auto"/>
        <w:ind w:right="111"/>
        <w:jc w:val="both"/>
        <w:rPr>
          <w:rFonts w:ascii="Arial" w:hAnsi="Arial"/>
          <w:i/>
          <w:lang w:val="el-GR"/>
        </w:rPr>
      </w:pPr>
      <w:r w:rsidRPr="0032497F">
        <w:rPr>
          <w:rFonts w:ascii="Arial" w:hAnsi="Arial"/>
          <w:i/>
          <w:lang w:val="el-GR"/>
        </w:rPr>
        <w:t>το ονοματεπώνυμο ή την επωνυμία του αιτούντος, το είδος και τη διεύθυνση της ασκούμενης επιχείρησης, (εάν πρόκειται για εταιρείες</w:t>
      </w:r>
      <w:r w:rsidRPr="0032497F">
        <w:rPr>
          <w:rFonts w:ascii="Arial" w:hAnsi="Arial"/>
          <w:i/>
          <w:lang w:val="el-GR"/>
        </w:rPr>
        <w:t xml:space="preserve"> θα πρέπει να προσκομίσουν το εταιρικό τους), διεύθυνση κατοικίας και τηλέφωνο</w:t>
      </w:r>
      <w:r w:rsidRPr="0032497F">
        <w:rPr>
          <w:rFonts w:ascii="Arial" w:hAnsi="Arial"/>
          <w:i/>
          <w:spacing w:val="-28"/>
          <w:lang w:val="el-GR"/>
        </w:rPr>
        <w:t xml:space="preserve"> </w:t>
      </w:r>
      <w:r w:rsidRPr="0032497F">
        <w:rPr>
          <w:rFonts w:ascii="Arial" w:hAnsi="Arial"/>
          <w:i/>
          <w:lang w:val="el-GR"/>
        </w:rPr>
        <w:t>επικοινωνίας.</w:t>
      </w:r>
    </w:p>
    <w:p w:rsidR="00EF0976" w:rsidRPr="0032497F" w:rsidRDefault="00086009">
      <w:pPr>
        <w:pStyle w:val="a4"/>
        <w:numPr>
          <w:ilvl w:val="0"/>
          <w:numId w:val="9"/>
        </w:numPr>
        <w:tabs>
          <w:tab w:val="left" w:pos="834"/>
        </w:tabs>
        <w:spacing w:before="4" w:line="357" w:lineRule="auto"/>
        <w:ind w:right="110" w:hanging="544"/>
        <w:jc w:val="both"/>
        <w:rPr>
          <w:rFonts w:ascii="Arial" w:hAnsi="Arial"/>
          <w:i/>
          <w:lang w:val="el-GR"/>
        </w:rPr>
      </w:pPr>
      <w:r w:rsidRPr="0032497F">
        <w:rPr>
          <w:rFonts w:ascii="Arial" w:hAnsi="Arial"/>
          <w:i/>
          <w:lang w:val="el-GR"/>
        </w:rPr>
        <w:t>το είδος του αιτούμενου προς χρήση χώρου, την έκταση σε τετραγωνικά μέτρα και τη χρονική διάρκεια για την οποία ζητείται η παραχώρηση της χρήσης</w:t>
      </w:r>
      <w:r w:rsidRPr="0032497F">
        <w:rPr>
          <w:rFonts w:ascii="Arial" w:hAnsi="Arial"/>
          <w:i/>
          <w:spacing w:val="-38"/>
          <w:lang w:val="el-GR"/>
        </w:rPr>
        <w:t xml:space="preserve"> </w:t>
      </w:r>
      <w:r w:rsidRPr="0032497F">
        <w:rPr>
          <w:rFonts w:ascii="Arial" w:hAnsi="Arial"/>
          <w:i/>
          <w:lang w:val="el-GR"/>
        </w:rPr>
        <w:t>αυτού.</w:t>
      </w:r>
    </w:p>
    <w:p w:rsidR="00EF0976" w:rsidRPr="0032497F" w:rsidRDefault="00086009">
      <w:pPr>
        <w:pStyle w:val="a4"/>
        <w:numPr>
          <w:ilvl w:val="0"/>
          <w:numId w:val="9"/>
        </w:numPr>
        <w:tabs>
          <w:tab w:val="left" w:pos="834"/>
        </w:tabs>
        <w:spacing w:before="6" w:line="357" w:lineRule="auto"/>
        <w:ind w:right="114" w:hanging="606"/>
        <w:jc w:val="both"/>
        <w:rPr>
          <w:rFonts w:ascii="Arial" w:hAnsi="Arial"/>
          <w:i/>
          <w:lang w:val="el-GR"/>
        </w:rPr>
      </w:pPr>
      <w:r w:rsidRPr="0032497F">
        <w:rPr>
          <w:rFonts w:ascii="Arial" w:hAnsi="Arial"/>
          <w:i/>
          <w:lang w:val="el-GR"/>
        </w:rPr>
        <w:t>βεβαίωση απ</w:t>
      </w:r>
      <w:r w:rsidRPr="0032497F">
        <w:rPr>
          <w:rFonts w:ascii="Arial" w:hAnsi="Arial"/>
          <w:i/>
          <w:lang w:val="el-GR"/>
        </w:rPr>
        <w:t>ό το Τμήμα Εσόδων και Περιουσίας του Δήμου, ότι ο ενδιαφερόμενος δεν είναι οφειλέτης του</w:t>
      </w:r>
      <w:r w:rsidRPr="0032497F">
        <w:rPr>
          <w:rFonts w:ascii="Arial" w:hAnsi="Arial"/>
          <w:i/>
          <w:spacing w:val="-13"/>
          <w:lang w:val="el-GR"/>
        </w:rPr>
        <w:t xml:space="preserve"> </w:t>
      </w:r>
      <w:r w:rsidRPr="0032497F">
        <w:rPr>
          <w:rFonts w:ascii="Arial" w:hAnsi="Arial"/>
          <w:i/>
          <w:lang w:val="el-GR"/>
        </w:rPr>
        <w:t>Δήμου.</w:t>
      </w:r>
    </w:p>
    <w:p w:rsidR="00EF0976" w:rsidRPr="0032497F" w:rsidRDefault="00086009">
      <w:pPr>
        <w:pStyle w:val="a4"/>
        <w:numPr>
          <w:ilvl w:val="0"/>
          <w:numId w:val="9"/>
        </w:numPr>
        <w:tabs>
          <w:tab w:val="left" w:pos="834"/>
        </w:tabs>
        <w:spacing w:before="6" w:line="357" w:lineRule="auto"/>
        <w:ind w:right="115" w:hanging="606"/>
        <w:jc w:val="both"/>
        <w:rPr>
          <w:rFonts w:ascii="Arial" w:hAnsi="Arial"/>
          <w:i/>
          <w:lang w:val="el-GR"/>
        </w:rPr>
      </w:pPr>
      <w:r w:rsidRPr="0032497F">
        <w:rPr>
          <w:rFonts w:ascii="Arial" w:hAnsi="Arial"/>
          <w:i/>
          <w:lang w:val="el-GR"/>
        </w:rPr>
        <w:t>ταμειακή απόδειξη με το Α.Φ.Μ. της επιχείρησης ή έντυπο της αρμόδιας Δ.Ο.Υ. περί χορήγησης</w:t>
      </w:r>
      <w:r w:rsidRPr="0032497F">
        <w:rPr>
          <w:rFonts w:ascii="Arial" w:hAnsi="Arial"/>
          <w:i/>
          <w:spacing w:val="-11"/>
          <w:lang w:val="el-GR"/>
        </w:rPr>
        <w:t xml:space="preserve"> </w:t>
      </w:r>
      <w:r w:rsidRPr="0032497F">
        <w:rPr>
          <w:rFonts w:ascii="Arial" w:hAnsi="Arial"/>
          <w:i/>
          <w:lang w:val="el-GR"/>
        </w:rPr>
        <w:t>Α.Φ.Μ.</w:t>
      </w:r>
    </w:p>
    <w:p w:rsidR="00EF0976" w:rsidRPr="0032497F" w:rsidRDefault="00086009">
      <w:pPr>
        <w:pStyle w:val="a4"/>
        <w:numPr>
          <w:ilvl w:val="0"/>
          <w:numId w:val="9"/>
        </w:numPr>
        <w:tabs>
          <w:tab w:val="left" w:pos="833"/>
          <w:tab w:val="left" w:pos="834"/>
        </w:tabs>
        <w:spacing w:before="6"/>
        <w:ind w:hanging="544"/>
        <w:jc w:val="left"/>
        <w:rPr>
          <w:rFonts w:ascii="Arial" w:hAnsi="Arial"/>
          <w:i/>
          <w:lang w:val="el-GR"/>
        </w:rPr>
      </w:pPr>
      <w:r w:rsidRPr="0032497F">
        <w:rPr>
          <w:rFonts w:ascii="Arial" w:hAnsi="Arial"/>
          <w:i/>
          <w:lang w:val="el-GR"/>
        </w:rPr>
        <w:t>φωτοαντίγραφο του δελτίου αστυνομικής</w:t>
      </w:r>
      <w:r w:rsidRPr="0032497F">
        <w:rPr>
          <w:rFonts w:ascii="Arial" w:hAnsi="Arial"/>
          <w:i/>
          <w:spacing w:val="-25"/>
          <w:lang w:val="el-GR"/>
        </w:rPr>
        <w:t xml:space="preserve"> </w:t>
      </w:r>
      <w:r w:rsidRPr="0032497F">
        <w:rPr>
          <w:rFonts w:ascii="Arial" w:hAnsi="Arial"/>
          <w:i/>
          <w:lang w:val="el-GR"/>
        </w:rPr>
        <w:t>ταυτότητας.</w:t>
      </w:r>
    </w:p>
    <w:p w:rsidR="00EF0976" w:rsidRPr="0032497F" w:rsidRDefault="00086009">
      <w:pPr>
        <w:pStyle w:val="a4"/>
        <w:numPr>
          <w:ilvl w:val="0"/>
          <w:numId w:val="9"/>
        </w:numPr>
        <w:tabs>
          <w:tab w:val="left" w:pos="834"/>
        </w:tabs>
        <w:spacing w:before="125" w:line="360" w:lineRule="auto"/>
        <w:ind w:right="108" w:hanging="606"/>
        <w:jc w:val="both"/>
        <w:rPr>
          <w:rFonts w:ascii="Arial" w:hAnsi="Arial"/>
          <w:i/>
          <w:lang w:val="el-GR"/>
        </w:rPr>
      </w:pPr>
      <w:r w:rsidRPr="0032497F">
        <w:rPr>
          <w:rFonts w:ascii="Arial" w:hAnsi="Arial"/>
          <w:i/>
          <w:lang w:val="el-GR"/>
        </w:rPr>
        <w:t xml:space="preserve">σκαρίφημα μηχανικού στο οποίο θα απεικονίζεται η ακριβής θέση της οικοδομής,  το πλάτος της πρόσοψης του ακινήτου, το πλάτος του πεζοδρομίου ή πεζόδρομου, το πλάτος της οδού και ο δικαιούμενος προς παραχώρηση κοινόχρηστος χώρος. Σε περίπτωση ανανέωσης της </w:t>
      </w:r>
      <w:r w:rsidRPr="0032497F">
        <w:rPr>
          <w:rFonts w:ascii="Arial" w:hAnsi="Arial"/>
          <w:i/>
          <w:lang w:val="el-GR"/>
        </w:rPr>
        <w:t>παραχώρησης της χρήσης του ίδιου ακριβώς χώρου, η θεώρηση μπορεί να γίνει στα υπάρχοντα</w:t>
      </w:r>
      <w:r w:rsidRPr="0032497F">
        <w:rPr>
          <w:rFonts w:ascii="Arial" w:hAnsi="Arial"/>
          <w:i/>
          <w:spacing w:val="-16"/>
          <w:lang w:val="el-GR"/>
        </w:rPr>
        <w:t xml:space="preserve"> </w:t>
      </w:r>
      <w:r w:rsidRPr="0032497F">
        <w:rPr>
          <w:rFonts w:ascii="Arial" w:hAnsi="Arial"/>
          <w:i/>
          <w:lang w:val="el-GR"/>
        </w:rPr>
        <w:t>σχεδιαγράμματα.</w:t>
      </w:r>
    </w:p>
    <w:p w:rsidR="00EF0976" w:rsidRPr="0032497F" w:rsidRDefault="00086009">
      <w:pPr>
        <w:pStyle w:val="a4"/>
        <w:numPr>
          <w:ilvl w:val="0"/>
          <w:numId w:val="9"/>
        </w:numPr>
        <w:tabs>
          <w:tab w:val="left" w:pos="834"/>
        </w:tabs>
        <w:spacing w:before="4" w:line="357" w:lineRule="auto"/>
        <w:ind w:right="109" w:hanging="666"/>
        <w:jc w:val="both"/>
        <w:rPr>
          <w:rFonts w:ascii="Arial" w:hAnsi="Arial"/>
          <w:i/>
          <w:lang w:val="el-GR"/>
        </w:rPr>
      </w:pPr>
      <w:r w:rsidRPr="0032497F">
        <w:rPr>
          <w:rFonts w:ascii="Arial" w:hAnsi="Arial"/>
          <w:i/>
          <w:lang w:val="el-GR"/>
        </w:rPr>
        <w:t>υπεύθυνη δήλωση του αιτούντος ότι έλαβε γνώση του παρόντος «Κανονισμού παραχώρησης χρήσης κοινοχρήστων</w:t>
      </w:r>
      <w:r w:rsidRPr="0032497F">
        <w:rPr>
          <w:rFonts w:ascii="Arial" w:hAnsi="Arial"/>
          <w:i/>
          <w:spacing w:val="-23"/>
          <w:lang w:val="el-GR"/>
        </w:rPr>
        <w:t xml:space="preserve"> </w:t>
      </w:r>
      <w:r w:rsidRPr="0032497F">
        <w:rPr>
          <w:rFonts w:ascii="Arial" w:hAnsi="Arial"/>
          <w:i/>
          <w:lang w:val="el-GR"/>
        </w:rPr>
        <w:t>χώρων».</w:t>
      </w:r>
    </w:p>
    <w:p w:rsidR="00EF0976" w:rsidRPr="0032497F" w:rsidRDefault="00086009">
      <w:pPr>
        <w:pStyle w:val="a4"/>
        <w:numPr>
          <w:ilvl w:val="0"/>
          <w:numId w:val="9"/>
        </w:numPr>
        <w:tabs>
          <w:tab w:val="left" w:pos="833"/>
          <w:tab w:val="left" w:pos="834"/>
        </w:tabs>
        <w:spacing w:before="6" w:line="357" w:lineRule="auto"/>
        <w:ind w:right="109" w:hanging="728"/>
        <w:jc w:val="left"/>
        <w:rPr>
          <w:rFonts w:ascii="Arial" w:hAnsi="Arial"/>
          <w:i/>
          <w:lang w:val="el-GR"/>
        </w:rPr>
      </w:pPr>
      <w:r w:rsidRPr="0032497F">
        <w:rPr>
          <w:rFonts w:ascii="Arial" w:hAnsi="Arial"/>
          <w:i/>
          <w:lang w:val="el-GR"/>
        </w:rPr>
        <w:t>πολεοδομική άδεια της οικοδομής και, εφόσ</w:t>
      </w:r>
      <w:r w:rsidRPr="0032497F">
        <w:rPr>
          <w:rFonts w:ascii="Arial" w:hAnsi="Arial"/>
          <w:i/>
          <w:lang w:val="el-GR"/>
        </w:rPr>
        <w:t>ον απαιτείται παρέκκλιση από τα οριζόμενα παραχωρούμενα πλάτη, σχετική εισήγηση της Υπηρεσίας</w:t>
      </w:r>
      <w:r w:rsidRPr="0032497F">
        <w:rPr>
          <w:rFonts w:ascii="Arial" w:hAnsi="Arial"/>
          <w:i/>
          <w:spacing w:val="-32"/>
          <w:lang w:val="el-GR"/>
        </w:rPr>
        <w:t xml:space="preserve"> </w:t>
      </w:r>
      <w:r w:rsidRPr="0032497F">
        <w:rPr>
          <w:rFonts w:ascii="Arial" w:hAnsi="Arial"/>
          <w:i/>
          <w:lang w:val="el-GR"/>
        </w:rPr>
        <w:t>Δόμησης</w:t>
      </w:r>
    </w:p>
    <w:p w:rsidR="00EF0976" w:rsidRPr="0032497F" w:rsidRDefault="00086009">
      <w:pPr>
        <w:pStyle w:val="a3"/>
        <w:spacing w:before="6" w:line="360" w:lineRule="auto"/>
        <w:ind w:right="109"/>
        <w:rPr>
          <w:lang w:val="el-GR"/>
        </w:rPr>
      </w:pPr>
      <w:r w:rsidRPr="0032497F">
        <w:rPr>
          <w:b/>
          <w:lang w:val="el-GR"/>
        </w:rPr>
        <w:t xml:space="preserve">ια) </w:t>
      </w:r>
      <w:r w:rsidRPr="0032497F">
        <w:rPr>
          <w:lang w:val="el-GR"/>
        </w:rPr>
        <w:t xml:space="preserve">Προκειμένου ο Δήμος να χορηγήσει την άδεια χρήσης, η αρμόδια Αστυνομική Αρχή </w:t>
      </w:r>
      <w:r w:rsidRPr="0032497F">
        <w:rPr>
          <w:lang w:val="el-GR"/>
        </w:rPr>
        <w:t>γνωματεύει εντός προθεσμίας 15 ημερών από την παραλαβή του σχετικού ερωτή</w:t>
      </w:r>
      <w:r w:rsidRPr="0032497F">
        <w:rPr>
          <w:lang w:val="el-GR"/>
        </w:rPr>
        <w:t>ματος από το Δήμο (άρθρο 16 παρ.4 Ν.3254/04) εάν υφίστανται λόγοι ασφαλείας της κυκλοφορίας πεζών ή τροχοφόρων που δεν επιτρέπουν την χορήγηση της αιτούμενης άδειας, οπότε η άδεια δεν χορηγείται. Παρερχομένης απράκτου της ανωτέρω προθεσμίας, η άδεια χορηγε</w:t>
      </w:r>
      <w:r w:rsidRPr="0032497F">
        <w:rPr>
          <w:lang w:val="el-GR"/>
        </w:rPr>
        <w:t>ίται και χωρίς την γνωμάτευση της Αστυνομικής</w:t>
      </w:r>
      <w:r w:rsidRPr="0032497F">
        <w:rPr>
          <w:spacing w:val="-16"/>
          <w:lang w:val="el-GR"/>
        </w:rPr>
        <w:t xml:space="preserve"> </w:t>
      </w:r>
      <w:r w:rsidRPr="0032497F">
        <w:rPr>
          <w:lang w:val="el-GR"/>
        </w:rPr>
        <w:t>Αρχής.</w:t>
      </w:r>
    </w:p>
    <w:p w:rsidR="00EF0976" w:rsidRPr="0032497F" w:rsidRDefault="00086009">
      <w:pPr>
        <w:pStyle w:val="a3"/>
        <w:spacing w:before="4" w:line="360" w:lineRule="auto"/>
        <w:ind w:right="112"/>
        <w:rPr>
          <w:lang w:val="el-GR"/>
        </w:rPr>
      </w:pPr>
      <w:r w:rsidRPr="0032497F">
        <w:rPr>
          <w:b/>
          <w:lang w:val="el-GR"/>
        </w:rPr>
        <w:t xml:space="preserve">ιβ) </w:t>
      </w:r>
      <w:r w:rsidRPr="0032497F">
        <w:rPr>
          <w:lang w:val="el-GR"/>
        </w:rPr>
        <w:t xml:space="preserve">Η παραχώρηση γίνεται με Απόφαση Δημάρχου (ή του </w:t>
      </w:r>
      <w:proofErr w:type="spellStart"/>
      <w:r w:rsidRPr="0032497F">
        <w:rPr>
          <w:lang w:val="el-GR"/>
        </w:rPr>
        <w:t>καθ΄</w:t>
      </w:r>
      <w:proofErr w:type="spellEnd"/>
      <w:r w:rsidRPr="0032497F">
        <w:rPr>
          <w:lang w:val="el-GR"/>
        </w:rPr>
        <w:t xml:space="preserve"> </w:t>
      </w:r>
      <w:proofErr w:type="spellStart"/>
      <w:r w:rsidRPr="0032497F">
        <w:rPr>
          <w:lang w:val="el-GR"/>
        </w:rPr>
        <w:t>ύλην</w:t>
      </w:r>
      <w:proofErr w:type="spellEnd"/>
      <w:r w:rsidRPr="0032497F">
        <w:rPr>
          <w:lang w:val="el-GR"/>
        </w:rPr>
        <w:t xml:space="preserve"> αντιδημάρχου ή εντεταλμένου </w:t>
      </w:r>
      <w:r w:rsidRPr="0032497F">
        <w:rPr>
          <w:lang w:val="el-GR"/>
        </w:rPr>
        <w:t>συμβούλου), στην οποία περιγράφεται λεπτομερώς ο χώρος που παραχωρείται (τοποθεσία, ακριβή θέση, έκταση), καθορίζ</w:t>
      </w:r>
      <w:r w:rsidRPr="0032497F">
        <w:rPr>
          <w:lang w:val="el-GR"/>
        </w:rPr>
        <w:t>εται το είδος και η διάρκεια της χρήσης (π.χ. οικοδομικά υλικά, περίφραξη, τοποθέτηση σκαλωσιών (ικριώματα) κ.λπ. για το χρονικό διάστημα από .... έως .... ) και προσδιορίζεται το ύψος του</w:t>
      </w:r>
      <w:r w:rsidRPr="0032497F">
        <w:rPr>
          <w:spacing w:val="-23"/>
          <w:lang w:val="el-GR"/>
        </w:rPr>
        <w:t xml:space="preserve"> </w:t>
      </w:r>
      <w:r w:rsidRPr="0032497F">
        <w:rPr>
          <w:lang w:val="el-GR"/>
        </w:rPr>
        <w:t>τέλους.</w:t>
      </w:r>
    </w:p>
    <w:p w:rsidR="00EF0976" w:rsidRPr="0032497F" w:rsidRDefault="00086009">
      <w:pPr>
        <w:pStyle w:val="a3"/>
        <w:spacing w:before="2" w:line="360" w:lineRule="auto"/>
        <w:ind w:right="115"/>
        <w:rPr>
          <w:lang w:val="el-GR"/>
        </w:rPr>
      </w:pPr>
      <w:r w:rsidRPr="0032497F">
        <w:rPr>
          <w:b/>
          <w:lang w:val="el-GR"/>
        </w:rPr>
        <w:t>ιγ)</w:t>
      </w:r>
      <w:r w:rsidRPr="0032497F">
        <w:rPr>
          <w:b/>
          <w:spacing w:val="-7"/>
          <w:lang w:val="el-GR"/>
        </w:rPr>
        <w:t xml:space="preserve"> </w:t>
      </w:r>
      <w:r w:rsidRPr="0032497F">
        <w:rPr>
          <w:lang w:val="el-GR"/>
        </w:rPr>
        <w:t>Το</w:t>
      </w:r>
      <w:r w:rsidRPr="0032497F">
        <w:rPr>
          <w:spacing w:val="-4"/>
          <w:lang w:val="el-GR"/>
        </w:rPr>
        <w:t xml:space="preserve"> </w:t>
      </w:r>
      <w:r w:rsidRPr="0032497F">
        <w:rPr>
          <w:lang w:val="el-GR"/>
        </w:rPr>
        <w:t>τέλος</w:t>
      </w:r>
      <w:r w:rsidRPr="0032497F">
        <w:rPr>
          <w:spacing w:val="-3"/>
          <w:lang w:val="el-GR"/>
        </w:rPr>
        <w:t xml:space="preserve"> </w:t>
      </w:r>
      <w:r w:rsidRPr="0032497F">
        <w:rPr>
          <w:lang w:val="el-GR"/>
        </w:rPr>
        <w:t>καταβάλλεται</w:t>
      </w:r>
      <w:r w:rsidRPr="0032497F">
        <w:rPr>
          <w:spacing w:val="-3"/>
          <w:lang w:val="el-GR"/>
        </w:rPr>
        <w:t xml:space="preserve"> </w:t>
      </w:r>
      <w:r w:rsidRPr="0032497F">
        <w:rPr>
          <w:lang w:val="el-GR"/>
        </w:rPr>
        <w:t>εξ</w:t>
      </w:r>
      <w:r w:rsidRPr="0032497F">
        <w:rPr>
          <w:spacing w:val="-4"/>
          <w:lang w:val="el-GR"/>
        </w:rPr>
        <w:t xml:space="preserve"> </w:t>
      </w:r>
      <w:r w:rsidRPr="0032497F">
        <w:rPr>
          <w:lang w:val="el-GR"/>
        </w:rPr>
        <w:t>ολοκλήρου</w:t>
      </w:r>
      <w:r w:rsidRPr="0032497F">
        <w:rPr>
          <w:spacing w:val="-3"/>
          <w:lang w:val="el-GR"/>
        </w:rPr>
        <w:t xml:space="preserve"> </w:t>
      </w:r>
      <w:r w:rsidRPr="0032497F">
        <w:rPr>
          <w:lang w:val="el-GR"/>
        </w:rPr>
        <w:t>στο</w:t>
      </w:r>
      <w:r w:rsidRPr="0032497F">
        <w:rPr>
          <w:spacing w:val="-4"/>
          <w:lang w:val="el-GR"/>
        </w:rPr>
        <w:t xml:space="preserve"> </w:t>
      </w:r>
      <w:r w:rsidRPr="0032497F">
        <w:rPr>
          <w:lang w:val="el-GR"/>
        </w:rPr>
        <w:t>Δήμο,</w:t>
      </w:r>
      <w:r w:rsidRPr="0032497F">
        <w:rPr>
          <w:spacing w:val="-3"/>
          <w:lang w:val="el-GR"/>
        </w:rPr>
        <w:t xml:space="preserve"> </w:t>
      </w:r>
      <w:r w:rsidRPr="0032497F">
        <w:rPr>
          <w:lang w:val="el-GR"/>
        </w:rPr>
        <w:t>πριν</w:t>
      </w:r>
      <w:r w:rsidRPr="0032497F">
        <w:rPr>
          <w:spacing w:val="-4"/>
          <w:lang w:val="el-GR"/>
        </w:rPr>
        <w:t xml:space="preserve"> </w:t>
      </w:r>
      <w:r w:rsidRPr="0032497F">
        <w:rPr>
          <w:lang w:val="el-GR"/>
        </w:rPr>
        <w:t>παραδ</w:t>
      </w:r>
      <w:r w:rsidRPr="0032497F">
        <w:rPr>
          <w:lang w:val="el-GR"/>
        </w:rPr>
        <w:t>οθεί</w:t>
      </w:r>
      <w:r w:rsidRPr="0032497F">
        <w:rPr>
          <w:spacing w:val="-5"/>
          <w:lang w:val="el-GR"/>
        </w:rPr>
        <w:t xml:space="preserve"> </w:t>
      </w:r>
      <w:r w:rsidRPr="0032497F">
        <w:rPr>
          <w:lang w:val="el-GR"/>
        </w:rPr>
        <w:t>η</w:t>
      </w:r>
      <w:r w:rsidRPr="0032497F">
        <w:rPr>
          <w:spacing w:val="-4"/>
          <w:lang w:val="el-GR"/>
        </w:rPr>
        <w:t xml:space="preserve"> </w:t>
      </w:r>
      <w:r w:rsidRPr="0032497F">
        <w:rPr>
          <w:lang w:val="el-GR"/>
        </w:rPr>
        <w:t>άδεια</w:t>
      </w:r>
      <w:r w:rsidRPr="0032497F">
        <w:rPr>
          <w:spacing w:val="-1"/>
          <w:lang w:val="el-GR"/>
        </w:rPr>
        <w:t xml:space="preserve"> </w:t>
      </w:r>
      <w:r w:rsidRPr="0032497F">
        <w:rPr>
          <w:lang w:val="el-GR"/>
        </w:rPr>
        <w:t>χρήσης</w:t>
      </w:r>
      <w:r w:rsidRPr="0032497F">
        <w:rPr>
          <w:spacing w:val="-5"/>
          <w:lang w:val="el-GR"/>
        </w:rPr>
        <w:t xml:space="preserve"> </w:t>
      </w:r>
      <w:r w:rsidRPr="0032497F">
        <w:rPr>
          <w:lang w:val="el-GR"/>
        </w:rPr>
        <w:t>επί</w:t>
      </w:r>
      <w:r w:rsidRPr="0032497F">
        <w:rPr>
          <w:spacing w:val="-5"/>
          <w:lang w:val="el-GR"/>
        </w:rPr>
        <w:t xml:space="preserve"> </w:t>
      </w:r>
      <w:r w:rsidRPr="0032497F">
        <w:rPr>
          <w:lang w:val="el-GR"/>
        </w:rPr>
        <w:t>της</w:t>
      </w:r>
      <w:r w:rsidRPr="0032497F">
        <w:rPr>
          <w:spacing w:val="-3"/>
          <w:lang w:val="el-GR"/>
        </w:rPr>
        <w:t xml:space="preserve"> </w:t>
      </w:r>
      <w:r w:rsidRPr="0032497F">
        <w:rPr>
          <w:lang w:val="el-GR"/>
        </w:rPr>
        <w:t xml:space="preserve">οποίας </w:t>
      </w:r>
      <w:r w:rsidRPr="0032497F">
        <w:rPr>
          <w:lang w:val="el-GR"/>
        </w:rPr>
        <w:t>μάλιστα πρέπει να αναγράφεται ο αριθμός διπλοτύπου είσπραξης του</w:t>
      </w:r>
      <w:r w:rsidRPr="0032497F">
        <w:rPr>
          <w:spacing w:val="-37"/>
          <w:lang w:val="el-GR"/>
        </w:rPr>
        <w:t xml:space="preserve"> </w:t>
      </w:r>
      <w:r w:rsidRPr="0032497F">
        <w:rPr>
          <w:lang w:val="el-GR"/>
        </w:rPr>
        <w:t>τέλους.</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7"/>
        <w:rPr>
          <w:lang w:val="el-GR"/>
        </w:rPr>
      </w:pPr>
      <w:proofErr w:type="spellStart"/>
      <w:r w:rsidRPr="0032497F">
        <w:rPr>
          <w:b/>
          <w:lang w:val="el-GR"/>
        </w:rPr>
        <w:lastRenderedPageBreak/>
        <w:t>ιδ)</w:t>
      </w:r>
      <w:r w:rsidRPr="0032497F">
        <w:rPr>
          <w:lang w:val="el-GR"/>
        </w:rPr>
        <w:t>Άδεια</w:t>
      </w:r>
      <w:proofErr w:type="spellEnd"/>
      <w:r w:rsidRPr="0032497F">
        <w:rPr>
          <w:lang w:val="el-GR"/>
        </w:rPr>
        <w:t xml:space="preserve"> η οποία χορηγήθηκε για τους ανωτέρω χώρους, ανακαλείται υποχρεωτικά από το </w:t>
      </w:r>
      <w:r w:rsidRPr="0032497F">
        <w:rPr>
          <w:lang w:val="el-GR"/>
        </w:rPr>
        <w:t>Δήμαρχο μέσα σε προθεσμία δέκα ημερών από την έγγραφη ειδοποίηση της αρμόδιας Αστυνομικής Αρχής ότι συντρέχουν λόγοι ασφαλείας της κυκλοφορίας πεζών ή οχημάτων.</w:t>
      </w:r>
    </w:p>
    <w:p w:rsidR="00EF0976" w:rsidRPr="0032497F" w:rsidRDefault="00086009">
      <w:pPr>
        <w:pStyle w:val="a3"/>
        <w:spacing w:before="4" w:line="360" w:lineRule="auto"/>
        <w:ind w:right="105"/>
        <w:rPr>
          <w:lang w:val="el-GR"/>
        </w:rPr>
      </w:pPr>
      <w:r w:rsidRPr="0032497F">
        <w:rPr>
          <w:b/>
          <w:lang w:val="el-GR"/>
        </w:rPr>
        <w:t xml:space="preserve">ιε) </w:t>
      </w:r>
      <w:r w:rsidRPr="0032497F">
        <w:rPr>
          <w:lang w:val="el-GR"/>
        </w:rPr>
        <w:t xml:space="preserve">Ειδικά σε περιπτώσεις κατάληψης πεζοδρομίου ή οδού από αυτούς που εκτελούν </w:t>
      </w:r>
      <w:r w:rsidRPr="0032497F">
        <w:rPr>
          <w:lang w:val="el-GR"/>
        </w:rPr>
        <w:t>οποιασδήποτε φύσ</w:t>
      </w:r>
      <w:r w:rsidRPr="0032497F">
        <w:rPr>
          <w:lang w:val="el-GR"/>
        </w:rPr>
        <w:t xml:space="preserve">εως </w:t>
      </w:r>
      <w:proofErr w:type="spellStart"/>
      <w:r w:rsidRPr="0032497F">
        <w:rPr>
          <w:lang w:val="el-GR"/>
        </w:rPr>
        <w:t>τεχνικοοικοδομικές</w:t>
      </w:r>
      <w:proofErr w:type="spellEnd"/>
      <w:r w:rsidRPr="0032497F">
        <w:rPr>
          <w:lang w:val="el-GR"/>
        </w:rPr>
        <w:t xml:space="preserve"> εργασίες, για την πληρωμή του τέλους ευθύνονται από κοινού και εις ολόκληρο εκείνος που πήρε την άδεια οικοδομής καθώς και ο ιδιοκτήτης του ακινήτου (άρθρο 13 παρ.3 του Β.Δ 24-9/20-10-1958, όπως αντικαταστάθηκε από το άρθρο 3 του Ν.1</w:t>
      </w:r>
      <w:r w:rsidRPr="0032497F">
        <w:rPr>
          <w:lang w:val="el-GR"/>
        </w:rPr>
        <w:t xml:space="preserve">080/80. Η </w:t>
      </w:r>
      <w:proofErr w:type="spellStart"/>
      <w:r w:rsidRPr="0032497F">
        <w:rPr>
          <w:lang w:val="el-GR"/>
        </w:rPr>
        <w:t>περ</w:t>
      </w:r>
      <w:proofErr w:type="spellEnd"/>
      <w:r w:rsidRPr="0032497F">
        <w:rPr>
          <w:lang w:val="el-GR"/>
        </w:rPr>
        <w:t>. β' της παρ. 3 του άρθρου 13 αντικ. από την παρ. 4 του άρθρου 26 του Ν. 1828/1989, ΦΕΚ 2/1989 τεύχος Α'.)</w:t>
      </w:r>
    </w:p>
    <w:p w:rsidR="00EF0976" w:rsidRPr="0032497F" w:rsidRDefault="00086009">
      <w:pPr>
        <w:pStyle w:val="4"/>
        <w:spacing w:before="4"/>
        <w:rPr>
          <w:lang w:val="el-GR"/>
        </w:rPr>
      </w:pPr>
      <w:r w:rsidRPr="0032497F">
        <w:rPr>
          <w:u w:val="single"/>
          <w:lang w:val="el-GR"/>
        </w:rPr>
        <w:t>Άρθρο 13</w:t>
      </w:r>
    </w:p>
    <w:p w:rsidR="00EF0976" w:rsidRPr="0032497F" w:rsidRDefault="00086009">
      <w:pPr>
        <w:spacing w:before="125" w:line="360" w:lineRule="auto"/>
        <w:ind w:left="862" w:right="857"/>
        <w:jc w:val="center"/>
        <w:rPr>
          <w:rFonts w:ascii="Arial" w:hAnsi="Arial"/>
          <w:b/>
          <w:i/>
          <w:lang w:val="el-GR"/>
        </w:rPr>
      </w:pPr>
      <w:r w:rsidRPr="0032497F">
        <w:rPr>
          <w:rFonts w:ascii="Arial" w:hAnsi="Arial"/>
          <w:b/>
          <w:i/>
          <w:lang w:val="el-GR"/>
        </w:rPr>
        <w:t>Όροι και διαδικασία αδειοδότησης χρήσης κοινοχρήστων χώρων για εκδηλώσεις προσωρινού χαρακτήρα</w:t>
      </w:r>
    </w:p>
    <w:p w:rsidR="00EF0976" w:rsidRPr="0032497F" w:rsidRDefault="00086009">
      <w:pPr>
        <w:pStyle w:val="a3"/>
        <w:spacing w:before="2" w:line="360" w:lineRule="auto"/>
        <w:ind w:right="108"/>
        <w:rPr>
          <w:lang w:val="el-GR"/>
        </w:rPr>
      </w:pPr>
      <w:r w:rsidRPr="0032497F">
        <w:rPr>
          <w:b/>
          <w:lang w:val="el-GR"/>
        </w:rPr>
        <w:t xml:space="preserve">α) </w:t>
      </w:r>
      <w:r w:rsidRPr="0032497F">
        <w:rPr>
          <w:lang w:val="el-GR"/>
        </w:rPr>
        <w:t xml:space="preserve">Οι προσωρινές άδειες κατάληψης κοινοχρήστων χώρων για την διενέργεια μουσικοχορευτικών </w:t>
      </w:r>
      <w:r w:rsidRPr="0032497F">
        <w:rPr>
          <w:lang w:val="el-GR"/>
        </w:rPr>
        <w:t>εκδηλώσεων, εγκαίνια καταστημάτων, πανηγύρια κ.λπ. θα εκδίδονται κατόπιν αιτήσεως του ενδιαφερομένου, ο οποίος υποχρεούται πριν τη χρήση των ανωτέρω χώρων, να υποβάλει σ</w:t>
      </w:r>
      <w:r w:rsidRPr="0032497F">
        <w:rPr>
          <w:lang w:val="el-GR"/>
        </w:rPr>
        <w:t>την Τεχνική Υπηρεσία του Δήμου σχετική αίτηση τουλάχιστον τρεις ημέρες πριν την διενέργεια αυτής που θα περιλαμβάνει τα κάτωθι:</w:t>
      </w:r>
    </w:p>
    <w:p w:rsidR="00EF0976" w:rsidRPr="0032497F" w:rsidRDefault="00086009">
      <w:pPr>
        <w:pStyle w:val="a4"/>
        <w:numPr>
          <w:ilvl w:val="0"/>
          <w:numId w:val="8"/>
        </w:numPr>
        <w:tabs>
          <w:tab w:val="left" w:pos="834"/>
        </w:tabs>
        <w:spacing w:before="4" w:line="360" w:lineRule="auto"/>
        <w:ind w:right="108"/>
        <w:jc w:val="both"/>
        <w:rPr>
          <w:rFonts w:ascii="Arial" w:hAnsi="Arial"/>
          <w:i/>
          <w:lang w:val="el-GR"/>
        </w:rPr>
      </w:pPr>
      <w:r w:rsidRPr="0032497F">
        <w:rPr>
          <w:rFonts w:ascii="Arial" w:hAnsi="Arial"/>
          <w:i/>
          <w:lang w:val="el-GR"/>
        </w:rPr>
        <w:t>το ονοματεπώνυμο ή την επωνυμία, το είδος και τη διεύθυνση της ασκούμενης επιχείρησης, (εάν πρόκειται για εταιρείες θα πρέπει οπ</w:t>
      </w:r>
      <w:r w:rsidRPr="0032497F">
        <w:rPr>
          <w:rFonts w:ascii="Arial" w:hAnsi="Arial"/>
          <w:i/>
          <w:lang w:val="el-GR"/>
        </w:rPr>
        <w:t>ωσδήποτε να προσκομίσουν το εταιρικό τους) του φορέα που θα είναι υπεύθυνος για την εκδήλωση, διεύθυνση κατοικίας και τηλέφωνο</w:t>
      </w:r>
      <w:r w:rsidRPr="0032497F">
        <w:rPr>
          <w:rFonts w:ascii="Arial" w:hAnsi="Arial"/>
          <w:i/>
          <w:spacing w:val="-11"/>
          <w:lang w:val="el-GR"/>
        </w:rPr>
        <w:t xml:space="preserve"> </w:t>
      </w:r>
      <w:r w:rsidRPr="0032497F">
        <w:rPr>
          <w:rFonts w:ascii="Arial" w:hAnsi="Arial"/>
          <w:i/>
          <w:lang w:val="el-GR"/>
        </w:rPr>
        <w:t>επικοινωνίας.</w:t>
      </w:r>
    </w:p>
    <w:p w:rsidR="00EF0976" w:rsidRPr="0032497F" w:rsidRDefault="00086009">
      <w:pPr>
        <w:pStyle w:val="a4"/>
        <w:numPr>
          <w:ilvl w:val="0"/>
          <w:numId w:val="8"/>
        </w:numPr>
        <w:tabs>
          <w:tab w:val="left" w:pos="834"/>
        </w:tabs>
        <w:spacing w:before="4" w:line="357" w:lineRule="auto"/>
        <w:ind w:right="110" w:hanging="580"/>
        <w:jc w:val="both"/>
        <w:rPr>
          <w:rFonts w:ascii="Arial" w:hAnsi="Arial"/>
          <w:i/>
          <w:lang w:val="el-GR"/>
        </w:rPr>
      </w:pPr>
      <w:r w:rsidRPr="0032497F">
        <w:rPr>
          <w:rFonts w:ascii="Arial" w:hAnsi="Arial"/>
          <w:i/>
          <w:lang w:val="el-GR"/>
        </w:rPr>
        <w:t>το είδος του αιτούμενου προς χρήση χώρου, την έκταση σε τετραγωνικά μέτρα και τη χρονική διάρκεια για την οποία ζητ</w:t>
      </w:r>
      <w:r w:rsidRPr="0032497F">
        <w:rPr>
          <w:rFonts w:ascii="Arial" w:hAnsi="Arial"/>
          <w:i/>
          <w:lang w:val="el-GR"/>
        </w:rPr>
        <w:t>είται η παραχώρηση της χρήσης</w:t>
      </w:r>
      <w:r w:rsidRPr="0032497F">
        <w:rPr>
          <w:rFonts w:ascii="Arial" w:hAnsi="Arial"/>
          <w:i/>
          <w:spacing w:val="-38"/>
          <w:lang w:val="el-GR"/>
        </w:rPr>
        <w:t xml:space="preserve"> </w:t>
      </w:r>
      <w:r w:rsidRPr="0032497F">
        <w:rPr>
          <w:rFonts w:ascii="Arial" w:hAnsi="Arial"/>
          <w:i/>
          <w:lang w:val="el-GR"/>
        </w:rPr>
        <w:t>αυτού.</w:t>
      </w:r>
    </w:p>
    <w:p w:rsidR="00EF0976" w:rsidRPr="0032497F" w:rsidRDefault="00086009">
      <w:pPr>
        <w:pStyle w:val="a4"/>
        <w:numPr>
          <w:ilvl w:val="0"/>
          <w:numId w:val="8"/>
        </w:numPr>
        <w:tabs>
          <w:tab w:val="left" w:pos="833"/>
          <w:tab w:val="left" w:pos="834"/>
        </w:tabs>
        <w:spacing w:before="6" w:line="357" w:lineRule="auto"/>
        <w:ind w:right="114" w:hanging="532"/>
        <w:jc w:val="left"/>
        <w:rPr>
          <w:rFonts w:ascii="Arial" w:hAnsi="Arial"/>
          <w:i/>
          <w:lang w:val="el-GR"/>
        </w:rPr>
      </w:pPr>
      <w:r w:rsidRPr="0032497F">
        <w:rPr>
          <w:rFonts w:ascii="Arial" w:hAnsi="Arial"/>
          <w:i/>
          <w:lang w:val="el-GR"/>
        </w:rPr>
        <w:t>βεβαίωση από το Τμήμα Εσόδων και Περιουσίας του Δήμου, ότι ο ενδιαφερόμενος δεν είναι οφειλέτης του Δήμου (Δημοτική Ενημερότητα, άρθρο 285 του</w:t>
      </w:r>
      <w:r w:rsidRPr="0032497F">
        <w:rPr>
          <w:rFonts w:ascii="Arial" w:hAnsi="Arial"/>
          <w:i/>
          <w:spacing w:val="-34"/>
          <w:lang w:val="el-GR"/>
        </w:rPr>
        <w:t xml:space="preserve"> </w:t>
      </w:r>
      <w:r w:rsidRPr="0032497F">
        <w:rPr>
          <w:rFonts w:ascii="Arial" w:hAnsi="Arial"/>
          <w:i/>
          <w:lang w:val="el-GR"/>
        </w:rPr>
        <w:t>Δ.Κ.Κ).</w:t>
      </w:r>
    </w:p>
    <w:p w:rsidR="00EF0976" w:rsidRPr="0032497F" w:rsidRDefault="00086009">
      <w:pPr>
        <w:pStyle w:val="a4"/>
        <w:numPr>
          <w:ilvl w:val="0"/>
          <w:numId w:val="8"/>
        </w:numPr>
        <w:tabs>
          <w:tab w:val="left" w:pos="834"/>
        </w:tabs>
        <w:spacing w:before="6" w:line="357" w:lineRule="auto"/>
        <w:ind w:right="115" w:hanging="580"/>
        <w:jc w:val="both"/>
        <w:rPr>
          <w:rFonts w:ascii="Arial" w:hAnsi="Arial"/>
          <w:i/>
          <w:lang w:val="el-GR"/>
        </w:rPr>
      </w:pPr>
      <w:r w:rsidRPr="0032497F">
        <w:rPr>
          <w:rFonts w:ascii="Arial" w:hAnsi="Arial"/>
          <w:i/>
          <w:lang w:val="el-GR"/>
        </w:rPr>
        <w:t>ταμειακή απόδειξη με το Α.Φ.Μ. της επιχείρησης ή έντυπο της αρμόδιας</w:t>
      </w:r>
      <w:r w:rsidRPr="0032497F">
        <w:rPr>
          <w:rFonts w:ascii="Arial" w:hAnsi="Arial"/>
          <w:i/>
          <w:lang w:val="el-GR"/>
        </w:rPr>
        <w:t xml:space="preserve"> Δ.Ο.Υ. περί χορήγησης</w:t>
      </w:r>
      <w:r w:rsidRPr="0032497F">
        <w:rPr>
          <w:rFonts w:ascii="Arial" w:hAnsi="Arial"/>
          <w:i/>
          <w:spacing w:val="-11"/>
          <w:lang w:val="el-GR"/>
        </w:rPr>
        <w:t xml:space="preserve"> </w:t>
      </w:r>
      <w:r w:rsidRPr="0032497F">
        <w:rPr>
          <w:rFonts w:ascii="Arial" w:hAnsi="Arial"/>
          <w:i/>
          <w:lang w:val="el-GR"/>
        </w:rPr>
        <w:t>Α.Φ.Μ.</w:t>
      </w:r>
    </w:p>
    <w:p w:rsidR="00EF0976" w:rsidRPr="0032497F" w:rsidRDefault="00086009">
      <w:pPr>
        <w:pStyle w:val="a4"/>
        <w:numPr>
          <w:ilvl w:val="0"/>
          <w:numId w:val="8"/>
        </w:numPr>
        <w:tabs>
          <w:tab w:val="left" w:pos="834"/>
        </w:tabs>
        <w:spacing w:before="6"/>
        <w:ind w:hanging="630"/>
        <w:jc w:val="both"/>
        <w:rPr>
          <w:rFonts w:ascii="Arial" w:hAnsi="Arial"/>
          <w:i/>
          <w:lang w:val="el-GR"/>
        </w:rPr>
      </w:pPr>
      <w:r w:rsidRPr="0032497F">
        <w:rPr>
          <w:rFonts w:ascii="Arial" w:hAnsi="Arial"/>
          <w:i/>
          <w:lang w:val="el-GR"/>
        </w:rPr>
        <w:t>φωτοαντίγραφο του δελτίου αστυνομικής</w:t>
      </w:r>
      <w:r w:rsidRPr="0032497F">
        <w:rPr>
          <w:rFonts w:ascii="Arial" w:hAnsi="Arial"/>
          <w:i/>
          <w:spacing w:val="-25"/>
          <w:lang w:val="el-GR"/>
        </w:rPr>
        <w:t xml:space="preserve"> </w:t>
      </w:r>
      <w:r w:rsidRPr="0032497F">
        <w:rPr>
          <w:rFonts w:ascii="Arial" w:hAnsi="Arial"/>
          <w:i/>
          <w:lang w:val="el-GR"/>
        </w:rPr>
        <w:t>ταυτότητας.</w:t>
      </w:r>
    </w:p>
    <w:p w:rsidR="00EF0976" w:rsidRPr="0032497F" w:rsidRDefault="00086009">
      <w:pPr>
        <w:pStyle w:val="a4"/>
        <w:numPr>
          <w:ilvl w:val="0"/>
          <w:numId w:val="8"/>
        </w:numPr>
        <w:tabs>
          <w:tab w:val="left" w:pos="834"/>
        </w:tabs>
        <w:spacing w:before="125" w:line="360" w:lineRule="auto"/>
        <w:ind w:right="109"/>
        <w:jc w:val="both"/>
        <w:rPr>
          <w:rFonts w:ascii="Arial" w:hAnsi="Arial"/>
          <w:i/>
          <w:lang w:val="el-GR"/>
        </w:rPr>
      </w:pPr>
      <w:r w:rsidRPr="0032497F">
        <w:rPr>
          <w:rFonts w:ascii="Arial" w:hAnsi="Arial"/>
          <w:i/>
          <w:lang w:val="el-GR"/>
        </w:rPr>
        <w:t>σκαρίφημα από τη Διεύθυνση Τεχνικών Υπηρεσιών του Δήμου, στο οποίο θα</w:t>
      </w:r>
      <w:r w:rsidRPr="0032497F">
        <w:rPr>
          <w:rFonts w:ascii="Arial" w:hAnsi="Arial"/>
          <w:i/>
          <w:spacing w:val="-37"/>
          <w:lang w:val="el-GR"/>
        </w:rPr>
        <w:t xml:space="preserve"> </w:t>
      </w:r>
      <w:r w:rsidRPr="0032497F">
        <w:rPr>
          <w:rFonts w:ascii="Arial" w:hAnsi="Arial"/>
          <w:i/>
          <w:lang w:val="el-GR"/>
        </w:rPr>
        <w:t xml:space="preserve">απεικονίζεται </w:t>
      </w:r>
      <w:r w:rsidRPr="0032497F">
        <w:rPr>
          <w:rFonts w:ascii="Arial" w:hAnsi="Arial"/>
          <w:i/>
          <w:lang w:val="el-GR"/>
        </w:rPr>
        <w:t>η θέση που θα λάβει χώρο η εκδήλωση, τα παρακείμενα κτίρια, οι είσοδοι κατοικιών, το πλάτος της πρόσοψης του ακινήτου, το πλάτος του πεζοδρομίου ή πεζόδρομου, το πλάτος της οδού και ο δικαιούμενος προς παραχώρηση κοινόχρηστος</w:t>
      </w:r>
      <w:r w:rsidRPr="0032497F">
        <w:rPr>
          <w:rFonts w:ascii="Arial" w:hAnsi="Arial"/>
          <w:i/>
          <w:spacing w:val="-34"/>
          <w:lang w:val="el-GR"/>
        </w:rPr>
        <w:t xml:space="preserve"> </w:t>
      </w:r>
      <w:r w:rsidRPr="0032497F">
        <w:rPr>
          <w:rFonts w:ascii="Arial" w:hAnsi="Arial"/>
          <w:i/>
          <w:lang w:val="el-GR"/>
        </w:rPr>
        <w:t>χώρος.</w:t>
      </w:r>
    </w:p>
    <w:p w:rsidR="00EF0976" w:rsidRPr="0032497F" w:rsidRDefault="00086009">
      <w:pPr>
        <w:pStyle w:val="a4"/>
        <w:numPr>
          <w:ilvl w:val="0"/>
          <w:numId w:val="8"/>
        </w:numPr>
        <w:tabs>
          <w:tab w:val="left" w:pos="834"/>
        </w:tabs>
        <w:spacing w:before="2"/>
        <w:ind w:hanging="690"/>
        <w:jc w:val="both"/>
        <w:rPr>
          <w:rFonts w:ascii="Arial" w:hAnsi="Arial"/>
          <w:i/>
          <w:lang w:val="el-GR"/>
        </w:rPr>
      </w:pPr>
      <w:r w:rsidRPr="0032497F">
        <w:rPr>
          <w:rFonts w:ascii="Arial" w:hAnsi="Arial"/>
          <w:i/>
          <w:lang w:val="el-GR"/>
        </w:rPr>
        <w:t>υπεύθυνη δήλωση του αιτούντος ότι έλαβε γνώση του παρόντος</w:t>
      </w:r>
      <w:r w:rsidRPr="0032497F">
        <w:rPr>
          <w:rFonts w:ascii="Arial" w:hAnsi="Arial"/>
          <w:i/>
          <w:spacing w:val="-37"/>
          <w:lang w:val="el-GR"/>
        </w:rPr>
        <w:t xml:space="preserve"> </w:t>
      </w:r>
      <w:r w:rsidRPr="0032497F">
        <w:rPr>
          <w:rFonts w:ascii="Arial" w:hAnsi="Arial"/>
          <w:i/>
          <w:lang w:val="el-GR"/>
        </w:rPr>
        <w:t>Κανονισμού.</w:t>
      </w:r>
    </w:p>
    <w:p w:rsidR="00EF0976" w:rsidRPr="0032497F" w:rsidRDefault="00086009">
      <w:pPr>
        <w:pStyle w:val="a3"/>
        <w:spacing w:before="127" w:line="360" w:lineRule="auto"/>
        <w:ind w:right="110"/>
        <w:rPr>
          <w:lang w:val="el-GR"/>
        </w:rPr>
      </w:pPr>
      <w:r w:rsidRPr="0032497F">
        <w:rPr>
          <w:b/>
          <w:lang w:val="el-GR"/>
        </w:rPr>
        <w:t xml:space="preserve">β) </w:t>
      </w:r>
      <w:r w:rsidRPr="0032497F">
        <w:rPr>
          <w:lang w:val="el-GR"/>
        </w:rPr>
        <w:t xml:space="preserve">Η παραχώρηση γίνεται με Απόφαση του Δημάρχου (ή του </w:t>
      </w:r>
      <w:proofErr w:type="spellStart"/>
      <w:r w:rsidRPr="0032497F">
        <w:rPr>
          <w:lang w:val="el-GR"/>
        </w:rPr>
        <w:t>καθ΄</w:t>
      </w:r>
      <w:proofErr w:type="spellEnd"/>
      <w:r w:rsidRPr="0032497F">
        <w:rPr>
          <w:lang w:val="el-GR"/>
        </w:rPr>
        <w:t xml:space="preserve"> </w:t>
      </w:r>
      <w:proofErr w:type="spellStart"/>
      <w:r w:rsidRPr="0032497F">
        <w:rPr>
          <w:lang w:val="el-GR"/>
        </w:rPr>
        <w:t>ύλην</w:t>
      </w:r>
      <w:proofErr w:type="spellEnd"/>
      <w:r w:rsidRPr="0032497F">
        <w:rPr>
          <w:lang w:val="el-GR"/>
        </w:rPr>
        <w:t xml:space="preserve"> αντιδημάρχου ή </w:t>
      </w:r>
      <w:r w:rsidRPr="0032497F">
        <w:rPr>
          <w:lang w:val="el-GR"/>
        </w:rPr>
        <w:t>εντεταλμένου δημοτικού συμβούλου), στην οποία περιγράφεται λεπτομερώς ο χώρος που παραχωρείται (τοποθεσία</w:t>
      </w:r>
      <w:r w:rsidRPr="0032497F">
        <w:rPr>
          <w:lang w:val="el-GR"/>
        </w:rPr>
        <w:t>, ακριβή θέση, έκταση), καθορίζεται το είδος και η διάρκεια της χρήσης (π.χ.  μουσικοχορευτικές  εκδηλώσεις,  εγκαίνια  καταστημάτων  κ.λπ.  για  το  χρονικό    διάστημα</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23"/>
        <w:rPr>
          <w:lang w:val="el-GR"/>
        </w:rPr>
      </w:pPr>
      <w:r w:rsidRPr="0032497F">
        <w:rPr>
          <w:lang w:val="el-GR"/>
        </w:rPr>
        <w:lastRenderedPageBreak/>
        <w:t xml:space="preserve">από .... έως .... ) και προσδιορίζεται το ύψος του τέλους (άρθρο 13 </w:t>
      </w:r>
      <w:r w:rsidRPr="0032497F">
        <w:rPr>
          <w:lang w:val="el-GR"/>
        </w:rPr>
        <w:t xml:space="preserve">παρ. 11 του Β.Δ. 24/9- </w:t>
      </w:r>
      <w:r w:rsidRPr="0032497F">
        <w:rPr>
          <w:lang w:val="el-GR"/>
        </w:rPr>
        <w:t>20/10/58 όπως αντικαταστάθηκε από το άρθρο 3 του Ν. 1080/80).</w:t>
      </w:r>
    </w:p>
    <w:p w:rsidR="00EF0976" w:rsidRPr="0032497F" w:rsidRDefault="00086009">
      <w:pPr>
        <w:pStyle w:val="a3"/>
        <w:spacing w:before="2" w:line="360" w:lineRule="auto"/>
        <w:ind w:right="112"/>
        <w:rPr>
          <w:lang w:val="el-GR"/>
        </w:rPr>
      </w:pPr>
      <w:r w:rsidRPr="0032497F">
        <w:rPr>
          <w:b/>
          <w:lang w:val="el-GR"/>
        </w:rPr>
        <w:t xml:space="preserve">γ) </w:t>
      </w:r>
      <w:r w:rsidRPr="0032497F">
        <w:rPr>
          <w:lang w:val="el-GR"/>
        </w:rPr>
        <w:t xml:space="preserve">Το τέλος που αναλογεί καταβάλλεται εξ ολοκλήρου στο Δήμο, πριν παραδοθεί η άδεια χρήσης </w:t>
      </w:r>
      <w:r w:rsidRPr="0032497F">
        <w:rPr>
          <w:lang w:val="el-GR"/>
        </w:rPr>
        <w:t>επί της οποίας πρέπει να αναγράφεται ο αριθμός Διπλοτύπου είσπραξης του Τέλους ε</w:t>
      </w:r>
      <w:r w:rsidRPr="0032497F">
        <w:rPr>
          <w:lang w:val="el-GR"/>
        </w:rPr>
        <w:t>κδιδόμενου από το Δημοτικό Ταμείο.</w:t>
      </w:r>
    </w:p>
    <w:p w:rsidR="00EF0976" w:rsidRPr="0032497F" w:rsidRDefault="00086009">
      <w:pPr>
        <w:pStyle w:val="a3"/>
        <w:spacing w:before="4" w:line="360" w:lineRule="auto"/>
        <w:ind w:right="105"/>
        <w:rPr>
          <w:lang w:val="el-GR"/>
        </w:rPr>
      </w:pPr>
      <w:r w:rsidRPr="0032497F">
        <w:rPr>
          <w:b/>
          <w:lang w:val="el-GR"/>
        </w:rPr>
        <w:t xml:space="preserve">δ) </w:t>
      </w:r>
      <w:r w:rsidRPr="0032497F">
        <w:rPr>
          <w:lang w:val="el-GR"/>
        </w:rPr>
        <w:t xml:space="preserve">Τα περίπτερα και κάθε είδους κινητές κατασκευές, που θα τοποθετούν οι φορείς πρέπει να </w:t>
      </w:r>
      <w:r w:rsidRPr="0032497F">
        <w:rPr>
          <w:lang w:val="el-GR"/>
        </w:rPr>
        <w:t xml:space="preserve">περιγράφονται    αναλυτικά    στην     υποβληθείσα     αίτηση     και     να     είναι     καλαίσθητες.  </w:t>
      </w:r>
      <w:r w:rsidRPr="0032497F">
        <w:rPr>
          <w:b/>
          <w:lang w:val="el-GR"/>
        </w:rPr>
        <w:t xml:space="preserve">ε) </w:t>
      </w:r>
      <w:r w:rsidRPr="0032497F">
        <w:rPr>
          <w:lang w:val="el-GR"/>
        </w:rPr>
        <w:t>Στις εκδηλώσεις με σκοπ</w:t>
      </w:r>
      <w:r w:rsidRPr="0032497F">
        <w:rPr>
          <w:lang w:val="el-GR"/>
        </w:rPr>
        <w:t xml:space="preserve">ό την προώθηση προϊόντων &amp; την προβολή εμπορικών μηνυμάτων, το </w:t>
      </w:r>
      <w:r w:rsidRPr="0032497F">
        <w:rPr>
          <w:lang w:val="el-GR"/>
        </w:rPr>
        <w:t>τέλος καθορίζεται από την ισχύουσα κάθε χρόνο απόφαση Δημοτικού Συμβουλίου για τον καθορισμό των τελών διαφήμισης. Στις περιπτώσεις αυτές, οι άδειες χορηγούνται αποκλειστικά &amp; μόνο για την προβ</w:t>
      </w:r>
      <w:r w:rsidRPr="0032497F">
        <w:rPr>
          <w:lang w:val="el-GR"/>
        </w:rPr>
        <w:t xml:space="preserve">ολή μηνυμάτων και απαγορεύεται ρητά η πώληση προϊόντων &amp; εμπορευμάτων. </w:t>
      </w:r>
      <w:r w:rsidRPr="0032497F">
        <w:rPr>
          <w:b/>
          <w:lang w:val="el-GR"/>
        </w:rPr>
        <w:t xml:space="preserve">στ) Παραχώρηση για θεάματα, ακροάματα και παιχνίδια, όπως θέατρα, κινηματογράφοι, </w:t>
      </w:r>
      <w:r w:rsidRPr="0032497F">
        <w:rPr>
          <w:b/>
          <w:lang w:val="el-GR"/>
        </w:rPr>
        <w:t xml:space="preserve">χώροι συναυλιών, χώροι παιχνιδιών (λούνα </w:t>
      </w:r>
      <w:proofErr w:type="spellStart"/>
      <w:r w:rsidRPr="0032497F">
        <w:rPr>
          <w:b/>
          <w:lang w:val="el-GR"/>
        </w:rPr>
        <w:t>παρκ</w:t>
      </w:r>
      <w:proofErr w:type="spellEnd"/>
      <w:r w:rsidRPr="0032497F">
        <w:rPr>
          <w:b/>
          <w:lang w:val="el-GR"/>
        </w:rPr>
        <w:t xml:space="preserve">) και επιδείξεων (τσίρκο): </w:t>
      </w:r>
      <w:r w:rsidRPr="0032497F">
        <w:rPr>
          <w:lang w:val="el-GR"/>
        </w:rPr>
        <w:t xml:space="preserve">Στην υπ' αριθ. </w:t>
      </w:r>
      <w:r w:rsidRPr="0032497F">
        <w:rPr>
          <w:lang w:val="el-GR"/>
        </w:rPr>
        <w:t>76936/3992/07.12</w:t>
      </w:r>
      <w:r w:rsidRPr="0032497F">
        <w:rPr>
          <w:lang w:val="el-GR"/>
        </w:rPr>
        <w:t>.1987 (ΦΕΚ 783/31.12.1987 τεύχος Β') απόφαση Υ.ΠΕ.ΧΩ.Δ.Ε. ορίζεται ότι για τις προσωρινές λυόμενες κατασκευές διαμόρφωσης στεγασμένων ή μη χώρων, για τέτοιες  χρήσεις απαιτείται άδεια εγκατάστασης της κατασκευής στον κοινόχρηστο χώρο από τον οικείο Δήμο. Η</w:t>
      </w:r>
      <w:r w:rsidRPr="0032497F">
        <w:rPr>
          <w:lang w:val="el-GR"/>
        </w:rPr>
        <w:t xml:space="preserve"> άδεια αυτή χορηγείται ύστερα από αίτηση που συνοδεύεται από όλα τα σχέδια που αναφέρονται στις παραγράφους α, γ και δ του άρθρου 3 του από 3.9.1983 Π.Δ. όπως ισχύει, και Διπλότυπο πληρωμής τελών χρήσης του κοινόχρηστου χώρου και εγγυητική επιστολή για τη </w:t>
      </w:r>
      <w:r w:rsidRPr="0032497F">
        <w:rPr>
          <w:lang w:val="el-GR"/>
        </w:rPr>
        <w:t>δαπάνη αποκατάστασης του κοινόχρηστου χώρου, όπως ήταν πριν την τοποθέτηση των λυόμενων κατασκευών κατά την κρίση του Δημοτικού Συμβουλίου. Βάσει της παρ. 1 του αρ. 21  του Ν.4067/2012 (Νέος Οικοδομικός Κανονισμός) η ανέγερση προσωρινών λυόμενων κατασκευών</w:t>
      </w:r>
      <w:r w:rsidRPr="0032497F">
        <w:rPr>
          <w:lang w:val="el-GR"/>
        </w:rPr>
        <w:t xml:space="preserve"> σε κοινόχρηστους χώρους για εκθέσεις, γιορτές και κάθε είδους εκδηλώσεις επιτρέπεται με άδεια τοποθέτησης και λειτουργίας από την αρμόδια Διεύθυνση του Δήμου, κατόπιν υποβολής απαραίτητων δικαιολογητικών και στοιχείων για την κατασκευή ή συναρμολόγηση και</w:t>
      </w:r>
      <w:r w:rsidRPr="0032497F">
        <w:rPr>
          <w:lang w:val="el-GR"/>
        </w:rPr>
        <w:t xml:space="preserve"> τοποθέτηση, καθώς και προσδιορισμός του χρονικού διαστήματος διατήρησης τους. Στο Τεύχος Τεχνικών Οδηγιών Εφαρμογής του Νέου Οικοδομικού Κανονισμού, που εγκρίθηκε με την υπ’ </w:t>
      </w:r>
      <w:proofErr w:type="spellStart"/>
      <w:r w:rsidRPr="0032497F">
        <w:rPr>
          <w:lang w:val="el-GR"/>
        </w:rPr>
        <w:t>αριθμ</w:t>
      </w:r>
      <w:proofErr w:type="spellEnd"/>
      <w:r w:rsidRPr="0032497F">
        <w:rPr>
          <w:lang w:val="el-GR"/>
        </w:rPr>
        <w:t>. 63234/19-12-2012 απόφαση του Αν. Υπουργού ΠΕΚΑ προβλέπεται για το άρθρο 21</w:t>
      </w:r>
      <w:r w:rsidRPr="0032497F">
        <w:rPr>
          <w:lang w:val="el-GR"/>
        </w:rPr>
        <w:t xml:space="preserve"> του ΝΟΚ «Προσωρινές Κατασκευές» ότι : «η εφαρμογή του παρόντος άρθρου θα είναι δυνατή μετά την έκδοση της Υπουργικής Απόφασης της παρ. 2γ. Ακολούθως, για «Κατασκευές σε δημόσιους κοινόχρηστους χώρους», άρθρο 20 του ΝΟΚ, προβλέπεται επίσης στο Τεύχος Τεχνι</w:t>
      </w:r>
      <w:r w:rsidRPr="0032497F">
        <w:rPr>
          <w:lang w:val="el-GR"/>
        </w:rPr>
        <w:t>κών Οδηγιών Εφαρμογής του Νέου Οικοδομικού Κανονισμού, ότι «μέχρι την έκδοση των Υπουργικών Αποφάσεων που προβλέπονται, συνεχίζει να εφαρμόζεται η διαδικασία που ίσχυε προ της ισχύος του Ν. 4067/2012 και όλες οι διατάξεις περί κατασκευών σε κοινόχρηστους χ</w:t>
      </w:r>
      <w:r w:rsidRPr="0032497F">
        <w:rPr>
          <w:lang w:val="el-GR"/>
        </w:rPr>
        <w:t xml:space="preserve">ώρους της υπ’ </w:t>
      </w:r>
      <w:proofErr w:type="spellStart"/>
      <w:r w:rsidRPr="0032497F">
        <w:rPr>
          <w:lang w:val="el-GR"/>
        </w:rPr>
        <w:t>αριθμ</w:t>
      </w:r>
      <w:proofErr w:type="spellEnd"/>
      <w:r w:rsidRPr="0032497F">
        <w:rPr>
          <w:lang w:val="el-GR"/>
        </w:rPr>
        <w:t>. 52716/2001 Υ.Α. «κατασκευές σε κοινόχρηστους χώρους του οικισμού για τις οποίες δεν απαιτείται άδεια δόμησης» ΦΕΚ 1663/Β/2001 καθώς και η Εγκ. 12/56990/28-3-2002. Τέλος, για την λειτουργία τσίρκο (σύμφωνα και με τον Ν. 4039/2012 ΦΕΚ 15</w:t>
      </w:r>
      <w:r w:rsidRPr="0032497F">
        <w:rPr>
          <w:lang w:val="el-GR"/>
        </w:rPr>
        <w:t>/02.02.2012 τεύχος Α')  απαιτείται</w:t>
      </w:r>
      <w:r w:rsidRPr="0032497F">
        <w:rPr>
          <w:spacing w:val="23"/>
          <w:lang w:val="el-GR"/>
        </w:rPr>
        <w:t xml:space="preserve"> </w:t>
      </w:r>
      <w:r w:rsidRPr="0032497F">
        <w:rPr>
          <w:lang w:val="el-GR"/>
        </w:rPr>
        <w:t>άδεια</w:t>
      </w:r>
      <w:r w:rsidRPr="0032497F">
        <w:rPr>
          <w:spacing w:val="24"/>
          <w:lang w:val="el-GR"/>
        </w:rPr>
        <w:t xml:space="preserve"> </w:t>
      </w:r>
      <w:r w:rsidRPr="0032497F">
        <w:rPr>
          <w:lang w:val="el-GR"/>
        </w:rPr>
        <w:t>εγκατάστασης</w:t>
      </w:r>
      <w:r w:rsidRPr="0032497F">
        <w:rPr>
          <w:spacing w:val="23"/>
          <w:lang w:val="el-GR"/>
        </w:rPr>
        <w:t xml:space="preserve"> </w:t>
      </w:r>
      <w:r w:rsidRPr="0032497F">
        <w:rPr>
          <w:lang w:val="el-GR"/>
        </w:rPr>
        <w:t>και</w:t>
      </w:r>
      <w:r w:rsidRPr="0032497F">
        <w:rPr>
          <w:spacing w:val="21"/>
          <w:lang w:val="el-GR"/>
        </w:rPr>
        <w:t xml:space="preserve"> </w:t>
      </w:r>
      <w:r w:rsidRPr="0032497F">
        <w:rPr>
          <w:lang w:val="el-GR"/>
        </w:rPr>
        <w:t>λειτουργίας</w:t>
      </w:r>
      <w:r w:rsidRPr="0032497F">
        <w:rPr>
          <w:spacing w:val="25"/>
          <w:lang w:val="el-GR"/>
        </w:rPr>
        <w:t xml:space="preserve"> </w:t>
      </w:r>
      <w:r w:rsidRPr="0032497F">
        <w:rPr>
          <w:lang w:val="el-GR"/>
        </w:rPr>
        <w:t>αυτού,</w:t>
      </w:r>
      <w:r w:rsidRPr="0032497F">
        <w:rPr>
          <w:spacing w:val="23"/>
          <w:lang w:val="el-GR"/>
        </w:rPr>
        <w:t xml:space="preserve"> </w:t>
      </w:r>
      <w:r w:rsidRPr="0032497F">
        <w:rPr>
          <w:lang w:val="el-GR"/>
        </w:rPr>
        <w:t>σύμφωνα</w:t>
      </w:r>
      <w:r w:rsidRPr="0032497F">
        <w:rPr>
          <w:spacing w:val="24"/>
          <w:lang w:val="el-GR"/>
        </w:rPr>
        <w:t xml:space="preserve"> </w:t>
      </w:r>
      <w:r w:rsidRPr="0032497F">
        <w:rPr>
          <w:lang w:val="el-GR"/>
        </w:rPr>
        <w:t>με</w:t>
      </w:r>
      <w:r w:rsidRPr="0032497F">
        <w:rPr>
          <w:spacing w:val="21"/>
          <w:lang w:val="el-GR"/>
        </w:rPr>
        <w:t xml:space="preserve"> </w:t>
      </w:r>
      <w:r w:rsidRPr="0032497F">
        <w:rPr>
          <w:lang w:val="el-GR"/>
        </w:rPr>
        <w:t>τις</w:t>
      </w:r>
      <w:r w:rsidRPr="0032497F">
        <w:rPr>
          <w:spacing w:val="25"/>
          <w:lang w:val="el-GR"/>
        </w:rPr>
        <w:t xml:space="preserve"> </w:t>
      </w:r>
      <w:r w:rsidRPr="0032497F">
        <w:rPr>
          <w:lang w:val="el-GR"/>
        </w:rPr>
        <w:t>διατάξεις</w:t>
      </w:r>
      <w:r w:rsidRPr="0032497F">
        <w:rPr>
          <w:spacing w:val="23"/>
          <w:lang w:val="el-GR"/>
        </w:rPr>
        <w:t xml:space="preserve"> </w:t>
      </w:r>
      <w:r w:rsidRPr="0032497F">
        <w:rPr>
          <w:lang w:val="el-GR"/>
        </w:rPr>
        <w:t>των</w:t>
      </w:r>
      <w:r w:rsidRPr="0032497F">
        <w:rPr>
          <w:spacing w:val="22"/>
          <w:lang w:val="el-GR"/>
        </w:rPr>
        <w:t xml:space="preserve"> </w:t>
      </w:r>
      <w:r w:rsidRPr="0032497F">
        <w:rPr>
          <w:lang w:val="el-GR"/>
        </w:rPr>
        <w:t>άρθρων</w:t>
      </w:r>
      <w:r w:rsidRPr="0032497F">
        <w:rPr>
          <w:spacing w:val="22"/>
          <w:lang w:val="el-GR"/>
        </w:rPr>
        <w:t xml:space="preserve"> </w:t>
      </w:r>
      <w:r w:rsidRPr="0032497F">
        <w:rPr>
          <w:lang w:val="el-GR"/>
        </w:rPr>
        <w:t>80</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041"/>
        <w:jc w:val="left"/>
        <w:rPr>
          <w:lang w:val="el-GR"/>
        </w:rPr>
      </w:pPr>
      <w:r w:rsidRPr="0032497F">
        <w:rPr>
          <w:lang w:val="el-GR"/>
        </w:rPr>
        <w:lastRenderedPageBreak/>
        <w:t xml:space="preserve">και 81 του Ν.3463/2006 καθώς επίσης και με όσα ορίζονται στην παρ. 2 αρ. 192 του Ν. </w:t>
      </w:r>
      <w:r w:rsidRPr="0032497F">
        <w:rPr>
          <w:lang w:val="el-GR"/>
        </w:rPr>
        <w:t>3463/2006.</w:t>
      </w:r>
    </w:p>
    <w:p w:rsidR="00EF0976" w:rsidRPr="0032497F" w:rsidRDefault="00086009">
      <w:pPr>
        <w:pStyle w:val="a3"/>
        <w:spacing w:before="2" w:line="360" w:lineRule="auto"/>
        <w:jc w:val="left"/>
        <w:rPr>
          <w:lang w:val="el-GR"/>
        </w:rPr>
      </w:pPr>
      <w:r w:rsidRPr="0032497F">
        <w:rPr>
          <w:b/>
          <w:lang w:val="el-GR"/>
        </w:rPr>
        <w:t xml:space="preserve">ζ) </w:t>
      </w:r>
      <w:r w:rsidRPr="0032497F">
        <w:rPr>
          <w:lang w:val="el-GR"/>
        </w:rPr>
        <w:t>Άδεια χρήσης δεν απαιτεί</w:t>
      </w:r>
      <w:r w:rsidRPr="0032497F">
        <w:rPr>
          <w:lang w:val="el-GR"/>
        </w:rPr>
        <w:t xml:space="preserve">ται αν διοργανωτής εκδήλωσης είναι ο Δήμος ή Νομικά Πρόσωπα που </w:t>
      </w:r>
      <w:r w:rsidRPr="0032497F">
        <w:rPr>
          <w:lang w:val="el-GR"/>
        </w:rPr>
        <w:t>υπάγονται σε αυτόν.</w:t>
      </w:r>
    </w:p>
    <w:p w:rsidR="00EF0976" w:rsidRPr="0032497F" w:rsidRDefault="00086009">
      <w:pPr>
        <w:pStyle w:val="4"/>
        <w:spacing w:before="2"/>
        <w:rPr>
          <w:lang w:val="el-GR"/>
        </w:rPr>
      </w:pPr>
      <w:r w:rsidRPr="0032497F">
        <w:rPr>
          <w:u w:val="single"/>
          <w:lang w:val="el-GR"/>
        </w:rPr>
        <w:t>Άρθρο 14</w:t>
      </w:r>
    </w:p>
    <w:p w:rsidR="00EF0976" w:rsidRPr="0032497F" w:rsidRDefault="00086009">
      <w:pPr>
        <w:spacing w:before="127" w:line="357" w:lineRule="auto"/>
        <w:ind w:left="123" w:right="111"/>
        <w:jc w:val="center"/>
        <w:rPr>
          <w:rFonts w:ascii="Arial" w:hAnsi="Arial"/>
          <w:b/>
          <w:i/>
          <w:lang w:val="el-GR"/>
        </w:rPr>
      </w:pPr>
      <w:r w:rsidRPr="0032497F">
        <w:rPr>
          <w:rFonts w:ascii="Arial" w:hAnsi="Arial"/>
          <w:b/>
          <w:i/>
          <w:lang w:val="el-GR"/>
        </w:rPr>
        <w:t>Όροι και διαδικασία αδειοδότησης χρήσης κοινοχρήστων χώρων για υπαίθρια πώληση τοπικών αγροτικών προϊόντων και για λειτουργία Λαϊκών Αγορών</w:t>
      </w:r>
    </w:p>
    <w:p w:rsidR="00EF0976" w:rsidRPr="0032497F" w:rsidRDefault="00086009">
      <w:pPr>
        <w:pStyle w:val="a3"/>
        <w:spacing w:before="6" w:line="357" w:lineRule="auto"/>
        <w:ind w:right="113"/>
        <w:rPr>
          <w:lang w:val="el-GR"/>
        </w:rPr>
      </w:pPr>
      <w:r w:rsidRPr="0032497F">
        <w:rPr>
          <w:b/>
          <w:lang w:val="el-GR"/>
        </w:rPr>
        <w:t xml:space="preserve">α) </w:t>
      </w:r>
      <w:r w:rsidRPr="0032497F">
        <w:rPr>
          <w:lang w:val="el-GR"/>
        </w:rPr>
        <w:t xml:space="preserve">Οι χώροι και χρόνοι υπαίθριας πώλησης τοπικών αγροτικών προϊόντων ή λειτουργίας Λαϊκών </w:t>
      </w:r>
      <w:r w:rsidRPr="0032497F">
        <w:rPr>
          <w:lang w:val="el-GR"/>
        </w:rPr>
        <w:t>Αγορών ορίζονται με Απόφαση Δημοτικού Συμβουλίου.</w:t>
      </w:r>
    </w:p>
    <w:p w:rsidR="00EF0976" w:rsidRPr="0032497F" w:rsidRDefault="00086009">
      <w:pPr>
        <w:pStyle w:val="a3"/>
        <w:spacing w:before="6" w:line="360" w:lineRule="auto"/>
        <w:ind w:right="114"/>
        <w:rPr>
          <w:lang w:val="el-GR"/>
        </w:rPr>
      </w:pPr>
      <w:r w:rsidRPr="0032497F">
        <w:rPr>
          <w:b/>
          <w:lang w:val="el-GR"/>
        </w:rPr>
        <w:t xml:space="preserve">β) </w:t>
      </w:r>
      <w:r w:rsidRPr="0032497F">
        <w:rPr>
          <w:lang w:val="el-GR"/>
        </w:rPr>
        <w:t xml:space="preserve">Δικαίωμα παραχώρησης τμήματος των ανωτέρω χώρων κατά τους ορισθέντες χρόνους έχουν </w:t>
      </w:r>
      <w:r w:rsidRPr="0032497F">
        <w:rPr>
          <w:lang w:val="el-GR"/>
        </w:rPr>
        <w:t>όλοι οι τοπικοί πωλητές (παραγωγο</w:t>
      </w:r>
      <w:r w:rsidRPr="0032497F">
        <w:rPr>
          <w:lang w:val="el-GR"/>
        </w:rPr>
        <w:t>ί, επαγγελματίες μικροπωλητές, συνεταιρισμοί, αναγνωρισμένες ομάδες παραγωγών) εφόσον κατέχουν την αντίστοιχη άδεια.</w:t>
      </w:r>
    </w:p>
    <w:p w:rsidR="00EF0976" w:rsidRPr="0032497F" w:rsidRDefault="00086009">
      <w:pPr>
        <w:pStyle w:val="a3"/>
        <w:spacing w:before="2" w:line="360" w:lineRule="auto"/>
        <w:ind w:right="113"/>
        <w:rPr>
          <w:lang w:val="el-GR"/>
        </w:rPr>
      </w:pPr>
      <w:r w:rsidRPr="0032497F">
        <w:rPr>
          <w:b/>
          <w:lang w:val="el-GR"/>
        </w:rPr>
        <w:t xml:space="preserve">γ) </w:t>
      </w:r>
      <w:r w:rsidRPr="0032497F">
        <w:rPr>
          <w:lang w:val="el-GR"/>
        </w:rPr>
        <w:t xml:space="preserve">Τα προϊόντα που επιτρέπεται να διατίθενται αναφέρονται στο Π.Δ. 51/2006 όπως αυτό </w:t>
      </w:r>
      <w:r w:rsidRPr="0032497F">
        <w:rPr>
          <w:lang w:val="el-GR"/>
        </w:rPr>
        <w:t>τροποποιήθηκε και ισχύει, με την εξαίρεση προϊόντων ιχθυοπωλείου.</w:t>
      </w:r>
    </w:p>
    <w:p w:rsidR="00EF0976" w:rsidRPr="0032497F" w:rsidRDefault="00086009">
      <w:pPr>
        <w:pStyle w:val="a3"/>
        <w:spacing w:before="2" w:line="360" w:lineRule="auto"/>
        <w:ind w:right="108"/>
        <w:rPr>
          <w:lang w:val="el-GR"/>
        </w:rPr>
      </w:pPr>
      <w:r w:rsidRPr="0032497F">
        <w:rPr>
          <w:b/>
          <w:lang w:val="el-GR"/>
        </w:rPr>
        <w:t xml:space="preserve">δ) </w:t>
      </w:r>
      <w:r w:rsidRPr="0032497F">
        <w:rPr>
          <w:lang w:val="el-GR"/>
        </w:rPr>
        <w:t xml:space="preserve">Οι πωλητές υποχρεούνται να έχουν αναρτημένη μπροστά στον πάγκο των προϊόντων τους και </w:t>
      </w:r>
      <w:r w:rsidRPr="0032497F">
        <w:rPr>
          <w:lang w:val="el-GR"/>
        </w:rPr>
        <w:t>σε εμφανές σημείο πινακίδα στην οποία θα αναγράφουν το ονοματεπώνυμό τους, την ιδιότητά τους, τον τόπ</w:t>
      </w:r>
      <w:r w:rsidRPr="0032497F">
        <w:rPr>
          <w:lang w:val="el-GR"/>
        </w:rPr>
        <w:t>ο παραγωγής των προϊόντων τους, τον αριθμό μητρώου πωλητή. Η πινακίδα των πωλητών προϊόντων βιολογικής γεωργίας έχει ως διακριτικό το ανοικτό πράσινο χρώμα. Οι διαστάσεις των πινακίδων θα είναι 0,25μ.</w:t>
      </w:r>
      <w:r>
        <w:t>x</w:t>
      </w:r>
      <w:r w:rsidRPr="0032497F">
        <w:rPr>
          <w:lang w:val="el-GR"/>
        </w:rPr>
        <w:t>0,30μ.</w:t>
      </w:r>
    </w:p>
    <w:p w:rsidR="00EF0976" w:rsidRPr="0032497F" w:rsidRDefault="00086009">
      <w:pPr>
        <w:pStyle w:val="a3"/>
        <w:spacing w:before="4"/>
        <w:rPr>
          <w:lang w:val="el-GR"/>
        </w:rPr>
      </w:pPr>
      <w:r w:rsidRPr="0032497F">
        <w:rPr>
          <w:b/>
          <w:lang w:val="el-GR"/>
        </w:rPr>
        <w:t xml:space="preserve">ε) </w:t>
      </w:r>
      <w:r w:rsidRPr="0032497F">
        <w:rPr>
          <w:lang w:val="el-GR"/>
        </w:rPr>
        <w:t>Τα παραχωρούμενα τετραγωνικά μέτρα των πάγκων</w:t>
      </w:r>
      <w:r w:rsidRPr="0032497F">
        <w:rPr>
          <w:lang w:val="el-GR"/>
        </w:rPr>
        <w:t xml:space="preserve"> είναι κατά μέγιστο όριο τα εξής:</w:t>
      </w:r>
    </w:p>
    <w:p w:rsidR="00EF0976" w:rsidRPr="0032497F" w:rsidRDefault="00086009">
      <w:pPr>
        <w:pStyle w:val="a4"/>
        <w:numPr>
          <w:ilvl w:val="1"/>
          <w:numId w:val="8"/>
        </w:numPr>
        <w:tabs>
          <w:tab w:val="left" w:pos="833"/>
          <w:tab w:val="left" w:pos="834"/>
        </w:tabs>
        <w:spacing w:before="126"/>
        <w:jc w:val="left"/>
        <w:rPr>
          <w:rFonts w:ascii="Arial" w:hAnsi="Arial"/>
          <w:i/>
          <w:lang w:val="el-GR"/>
        </w:rPr>
      </w:pPr>
      <w:r w:rsidRPr="0032497F">
        <w:rPr>
          <w:rFonts w:ascii="Arial" w:hAnsi="Arial"/>
          <w:i/>
          <w:lang w:val="el-GR"/>
        </w:rPr>
        <w:t xml:space="preserve">Επαγγελματίες - παραγωγοί </w:t>
      </w:r>
      <w:proofErr w:type="spellStart"/>
      <w:r w:rsidRPr="0032497F">
        <w:rPr>
          <w:rFonts w:ascii="Arial" w:hAnsi="Arial"/>
          <w:i/>
          <w:lang w:val="el-GR"/>
        </w:rPr>
        <w:t>οπωρ</w:t>
      </w:r>
      <w:proofErr w:type="spellEnd"/>
      <w:r w:rsidRPr="0032497F">
        <w:rPr>
          <w:rFonts w:ascii="Arial" w:hAnsi="Arial"/>
          <w:i/>
          <w:lang w:val="el-GR"/>
        </w:rPr>
        <w:t>/</w:t>
      </w:r>
      <w:proofErr w:type="spellStart"/>
      <w:r w:rsidRPr="0032497F">
        <w:rPr>
          <w:rFonts w:ascii="Arial" w:hAnsi="Arial"/>
          <w:i/>
          <w:lang w:val="el-GR"/>
        </w:rPr>
        <w:t>κών</w:t>
      </w:r>
      <w:proofErr w:type="spellEnd"/>
      <w:r w:rsidRPr="0032497F">
        <w:rPr>
          <w:rFonts w:ascii="Arial" w:hAnsi="Arial"/>
          <w:i/>
          <w:lang w:val="el-GR"/>
        </w:rPr>
        <w:t>: 8</w:t>
      </w:r>
      <w:r w:rsidRPr="0032497F">
        <w:rPr>
          <w:rFonts w:ascii="Arial" w:hAnsi="Arial"/>
          <w:i/>
          <w:spacing w:val="-21"/>
          <w:lang w:val="el-GR"/>
        </w:rPr>
        <w:t xml:space="preserve"> </w:t>
      </w:r>
      <w:r w:rsidRPr="0032497F">
        <w:rPr>
          <w:rFonts w:ascii="Arial" w:hAnsi="Arial"/>
          <w:i/>
          <w:lang w:val="el-GR"/>
        </w:rPr>
        <w:t>μέτρα,</w:t>
      </w:r>
    </w:p>
    <w:p w:rsidR="00EF0976" w:rsidRDefault="00086009">
      <w:pPr>
        <w:pStyle w:val="a4"/>
        <w:numPr>
          <w:ilvl w:val="1"/>
          <w:numId w:val="8"/>
        </w:numPr>
        <w:tabs>
          <w:tab w:val="left" w:pos="833"/>
          <w:tab w:val="left" w:pos="834"/>
        </w:tabs>
        <w:spacing w:before="134"/>
        <w:jc w:val="left"/>
        <w:rPr>
          <w:rFonts w:ascii="Arial" w:hAnsi="Arial"/>
          <w:i/>
        </w:rPr>
      </w:pPr>
      <w:r>
        <w:rPr>
          <w:rFonts w:ascii="Arial" w:hAnsi="Arial"/>
          <w:i/>
        </w:rPr>
        <w:t>Επα</w:t>
      </w:r>
      <w:proofErr w:type="spellStart"/>
      <w:r>
        <w:rPr>
          <w:rFonts w:ascii="Arial" w:hAnsi="Arial"/>
          <w:i/>
        </w:rPr>
        <w:t>γγελμ</w:t>
      </w:r>
      <w:proofErr w:type="spellEnd"/>
      <w:r>
        <w:rPr>
          <w:rFonts w:ascii="Arial" w:hAnsi="Arial"/>
          <w:i/>
        </w:rPr>
        <w:t>ατίες β</w:t>
      </w:r>
      <w:proofErr w:type="spellStart"/>
      <w:r>
        <w:rPr>
          <w:rFonts w:ascii="Arial" w:hAnsi="Arial"/>
          <w:i/>
        </w:rPr>
        <w:t>ιοτεχνικών</w:t>
      </w:r>
      <w:proofErr w:type="spellEnd"/>
      <w:r>
        <w:rPr>
          <w:rFonts w:ascii="Arial" w:hAnsi="Arial"/>
          <w:i/>
        </w:rPr>
        <w:t xml:space="preserve"> </w:t>
      </w:r>
      <w:proofErr w:type="spellStart"/>
      <w:r>
        <w:rPr>
          <w:rFonts w:ascii="Arial" w:hAnsi="Arial"/>
          <w:i/>
        </w:rPr>
        <w:t>ειδών</w:t>
      </w:r>
      <w:proofErr w:type="spellEnd"/>
      <w:r>
        <w:rPr>
          <w:rFonts w:ascii="Arial" w:hAnsi="Arial"/>
          <w:i/>
        </w:rPr>
        <w:t>: 12</w:t>
      </w:r>
      <w:r>
        <w:rPr>
          <w:rFonts w:ascii="Arial" w:hAnsi="Arial"/>
          <w:i/>
          <w:spacing w:val="-18"/>
        </w:rPr>
        <w:t xml:space="preserve"> </w:t>
      </w:r>
      <w:proofErr w:type="spellStart"/>
      <w:r>
        <w:rPr>
          <w:rFonts w:ascii="Arial" w:hAnsi="Arial"/>
          <w:i/>
        </w:rPr>
        <w:t>μέτρ</w:t>
      </w:r>
      <w:proofErr w:type="spellEnd"/>
      <w:r>
        <w:rPr>
          <w:rFonts w:ascii="Arial" w:hAnsi="Arial"/>
          <w:i/>
        </w:rPr>
        <w:t>α,</w:t>
      </w:r>
    </w:p>
    <w:p w:rsidR="00EF0976" w:rsidRDefault="00086009">
      <w:pPr>
        <w:pStyle w:val="a4"/>
        <w:numPr>
          <w:ilvl w:val="1"/>
          <w:numId w:val="8"/>
        </w:numPr>
        <w:tabs>
          <w:tab w:val="left" w:pos="833"/>
          <w:tab w:val="left" w:pos="834"/>
        </w:tabs>
        <w:spacing w:before="136"/>
        <w:jc w:val="left"/>
        <w:rPr>
          <w:rFonts w:ascii="Arial" w:hAnsi="Arial"/>
          <w:i/>
        </w:rPr>
      </w:pPr>
      <w:r>
        <w:rPr>
          <w:rFonts w:ascii="Arial" w:hAnsi="Arial"/>
          <w:i/>
        </w:rPr>
        <w:t>Επ</w:t>
      </w:r>
      <w:proofErr w:type="spellStart"/>
      <w:r>
        <w:rPr>
          <w:rFonts w:ascii="Arial" w:hAnsi="Arial"/>
          <w:i/>
        </w:rPr>
        <w:t>οχικοί</w:t>
      </w:r>
      <w:proofErr w:type="spellEnd"/>
      <w:r>
        <w:rPr>
          <w:rFonts w:ascii="Arial" w:hAnsi="Arial"/>
          <w:i/>
        </w:rPr>
        <w:t xml:space="preserve"> παρα</w:t>
      </w:r>
      <w:proofErr w:type="spellStart"/>
      <w:r>
        <w:rPr>
          <w:rFonts w:ascii="Arial" w:hAnsi="Arial"/>
          <w:i/>
        </w:rPr>
        <w:t>γωγοί</w:t>
      </w:r>
      <w:proofErr w:type="spellEnd"/>
      <w:r>
        <w:rPr>
          <w:rFonts w:ascii="Arial" w:hAnsi="Arial"/>
          <w:i/>
        </w:rPr>
        <w:t>: 4</w:t>
      </w:r>
      <w:r>
        <w:rPr>
          <w:rFonts w:ascii="Arial" w:hAnsi="Arial"/>
          <w:i/>
          <w:spacing w:val="-13"/>
        </w:rPr>
        <w:t xml:space="preserve"> </w:t>
      </w:r>
      <w:proofErr w:type="spellStart"/>
      <w:r>
        <w:rPr>
          <w:rFonts w:ascii="Arial" w:hAnsi="Arial"/>
          <w:i/>
        </w:rPr>
        <w:t>μέτρ</w:t>
      </w:r>
      <w:proofErr w:type="spellEnd"/>
      <w:r>
        <w:rPr>
          <w:rFonts w:ascii="Arial" w:hAnsi="Arial"/>
          <w:i/>
        </w:rPr>
        <w:t>α,</w:t>
      </w:r>
    </w:p>
    <w:p w:rsidR="00EF0976" w:rsidRDefault="00086009">
      <w:pPr>
        <w:pStyle w:val="a4"/>
        <w:numPr>
          <w:ilvl w:val="1"/>
          <w:numId w:val="8"/>
        </w:numPr>
        <w:tabs>
          <w:tab w:val="left" w:pos="833"/>
          <w:tab w:val="left" w:pos="834"/>
        </w:tabs>
        <w:spacing w:before="134"/>
        <w:jc w:val="left"/>
        <w:rPr>
          <w:rFonts w:ascii="Arial" w:hAnsi="Arial"/>
          <w:i/>
        </w:rPr>
      </w:pPr>
      <w:proofErr w:type="spellStart"/>
      <w:r>
        <w:rPr>
          <w:rFonts w:ascii="Arial" w:hAnsi="Arial"/>
          <w:i/>
        </w:rPr>
        <w:t>Αυγά</w:t>
      </w:r>
      <w:proofErr w:type="spellEnd"/>
      <w:r>
        <w:rPr>
          <w:rFonts w:ascii="Arial" w:hAnsi="Arial"/>
          <w:i/>
        </w:rPr>
        <w:t>: 4</w:t>
      </w:r>
      <w:r>
        <w:rPr>
          <w:rFonts w:ascii="Arial" w:hAnsi="Arial"/>
          <w:i/>
          <w:spacing w:val="-6"/>
        </w:rPr>
        <w:t xml:space="preserve"> </w:t>
      </w:r>
      <w:proofErr w:type="spellStart"/>
      <w:r>
        <w:rPr>
          <w:rFonts w:ascii="Arial" w:hAnsi="Arial"/>
          <w:i/>
        </w:rPr>
        <w:t>μέτρ</w:t>
      </w:r>
      <w:proofErr w:type="spellEnd"/>
      <w:r>
        <w:rPr>
          <w:rFonts w:ascii="Arial" w:hAnsi="Arial"/>
          <w:i/>
        </w:rPr>
        <w:t>α,</w:t>
      </w:r>
    </w:p>
    <w:p w:rsidR="00EF0976" w:rsidRDefault="00086009">
      <w:pPr>
        <w:pStyle w:val="a4"/>
        <w:numPr>
          <w:ilvl w:val="1"/>
          <w:numId w:val="8"/>
        </w:numPr>
        <w:tabs>
          <w:tab w:val="left" w:pos="833"/>
          <w:tab w:val="left" w:pos="834"/>
        </w:tabs>
        <w:spacing w:before="136"/>
        <w:jc w:val="left"/>
        <w:rPr>
          <w:rFonts w:ascii="Arial" w:hAnsi="Arial"/>
          <w:i/>
        </w:rPr>
      </w:pPr>
      <w:proofErr w:type="spellStart"/>
      <w:r>
        <w:rPr>
          <w:rFonts w:ascii="Arial" w:hAnsi="Arial"/>
          <w:i/>
        </w:rPr>
        <w:t>Μέλι</w:t>
      </w:r>
      <w:proofErr w:type="spellEnd"/>
      <w:r>
        <w:rPr>
          <w:rFonts w:ascii="Arial" w:hAnsi="Arial"/>
          <w:i/>
        </w:rPr>
        <w:t>: 2</w:t>
      </w:r>
      <w:r>
        <w:rPr>
          <w:rFonts w:ascii="Arial" w:hAnsi="Arial"/>
          <w:i/>
          <w:spacing w:val="-6"/>
        </w:rPr>
        <w:t xml:space="preserve"> </w:t>
      </w:r>
      <w:proofErr w:type="spellStart"/>
      <w:r>
        <w:rPr>
          <w:rFonts w:ascii="Arial" w:hAnsi="Arial"/>
          <w:i/>
        </w:rPr>
        <w:t>μέτρ</w:t>
      </w:r>
      <w:proofErr w:type="spellEnd"/>
      <w:r>
        <w:rPr>
          <w:rFonts w:ascii="Arial" w:hAnsi="Arial"/>
          <w:i/>
        </w:rPr>
        <w:t>α.</w:t>
      </w:r>
    </w:p>
    <w:p w:rsidR="00EF0976" w:rsidRPr="0032497F" w:rsidRDefault="00086009">
      <w:pPr>
        <w:pStyle w:val="a3"/>
        <w:spacing w:before="135" w:line="357" w:lineRule="auto"/>
        <w:ind w:right="114"/>
        <w:rPr>
          <w:lang w:val="el-GR"/>
        </w:rPr>
      </w:pPr>
      <w:r w:rsidRPr="0032497F">
        <w:rPr>
          <w:lang w:val="el-GR"/>
        </w:rPr>
        <w:t>Στην περίπτωση πώληση προϊόντων από οχήματα, υπολογίζονται ως παραχωρούμενα</w:t>
      </w:r>
      <w:r w:rsidRPr="0032497F">
        <w:rPr>
          <w:lang w:val="el-GR"/>
        </w:rPr>
        <w:t xml:space="preserve"> τα μέτρα </w:t>
      </w:r>
      <w:r w:rsidRPr="0032497F">
        <w:rPr>
          <w:lang w:val="el-GR"/>
        </w:rPr>
        <w:t>μήκους του οχήματος πολλαπλασιαζόμενα επί 2,5.</w:t>
      </w:r>
    </w:p>
    <w:p w:rsidR="00EF0976" w:rsidRPr="0032497F" w:rsidRDefault="00EF0976">
      <w:pPr>
        <w:pStyle w:val="a3"/>
        <w:ind w:left="0"/>
        <w:jc w:val="left"/>
        <w:rPr>
          <w:lang w:val="el-GR"/>
        </w:rPr>
      </w:pPr>
    </w:p>
    <w:p w:rsidR="00EF0976" w:rsidRPr="0032497F" w:rsidRDefault="00086009">
      <w:pPr>
        <w:pStyle w:val="a3"/>
        <w:spacing w:before="131"/>
        <w:rPr>
          <w:lang w:val="el-GR"/>
        </w:rPr>
      </w:pPr>
      <w:r w:rsidRPr="0032497F">
        <w:rPr>
          <w:b/>
          <w:lang w:val="el-GR"/>
        </w:rPr>
        <w:t xml:space="preserve">στ)  </w:t>
      </w:r>
      <w:r w:rsidRPr="0032497F">
        <w:rPr>
          <w:lang w:val="el-GR"/>
        </w:rPr>
        <w:t>Υποχρεώσεις των πωλητών:</w:t>
      </w:r>
    </w:p>
    <w:p w:rsidR="00EF0976" w:rsidRPr="0032497F" w:rsidRDefault="00086009">
      <w:pPr>
        <w:pStyle w:val="a3"/>
        <w:spacing w:before="126" w:line="355" w:lineRule="auto"/>
        <w:ind w:left="834" w:right="116" w:hanging="488"/>
        <w:rPr>
          <w:lang w:val="el-GR"/>
        </w:rPr>
      </w:pPr>
      <w:proofErr w:type="gramStart"/>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Τα προς πώληση είδη πρέπει να είναι τοποθετημένα πάνω σε πάγκους καθαρούς και </w:t>
      </w:r>
      <w:r w:rsidRPr="0032497F">
        <w:rPr>
          <w:lang w:val="el-GR"/>
        </w:rPr>
        <w:t>βαμμένους ή σε τελάρα, έτσι ώστε να εξασφαλίζονται οι συνθήκες υγιεινής και καθαριότητα</w:t>
      </w:r>
      <w:r w:rsidRPr="0032497F">
        <w:rPr>
          <w:lang w:val="el-GR"/>
        </w:rPr>
        <w:t>ς αυτών.</w:t>
      </w:r>
      <w:proofErr w:type="gramEnd"/>
    </w:p>
    <w:p w:rsidR="00EF0976" w:rsidRPr="0032497F" w:rsidRDefault="00086009">
      <w:pPr>
        <w:pStyle w:val="a3"/>
        <w:spacing w:before="8" w:line="352" w:lineRule="auto"/>
        <w:ind w:left="834" w:right="113" w:hanging="560"/>
        <w:rPr>
          <w:lang w:val="el-GR"/>
        </w:rPr>
      </w:pPr>
      <w:proofErr w:type="gramStart"/>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Προϊόντα που εκτίθεται προς πώληση και δεν επιδέχονται πλύση, πρέπει να είναι </w:t>
      </w:r>
      <w:r w:rsidRPr="0032497F">
        <w:rPr>
          <w:lang w:val="el-GR"/>
        </w:rPr>
        <w:t>τοποθετημένα μέσα σε κλειστές προθήκες, π.χ. ξηροί καρποί, αλλαντικά, κ.λπ.</w:t>
      </w:r>
      <w:proofErr w:type="gramEnd"/>
    </w:p>
    <w:p w:rsidR="00EF0976" w:rsidRPr="0032497F" w:rsidRDefault="00086009">
      <w:pPr>
        <w:pStyle w:val="a3"/>
        <w:tabs>
          <w:tab w:val="left" w:pos="833"/>
        </w:tabs>
        <w:spacing w:before="10" w:line="350" w:lineRule="auto"/>
        <w:ind w:left="834" w:right="115" w:hanging="632"/>
        <w:jc w:val="left"/>
        <w:rPr>
          <w:lang w:val="el-GR"/>
        </w:rPr>
      </w:pPr>
      <w:r>
        <w:rPr>
          <w:rFonts w:ascii="Symbol" w:hAnsi="Symbol"/>
        </w:rPr>
        <w:t></w:t>
      </w:r>
      <w:r>
        <w:rPr>
          <w:rFonts w:ascii="Symbol" w:hAnsi="Symbol"/>
        </w:rPr>
        <w:t></w:t>
      </w:r>
      <w:r>
        <w:rPr>
          <w:rFonts w:ascii="Symbol" w:hAnsi="Symbol"/>
        </w:rPr>
        <w:t></w:t>
      </w:r>
      <w:r>
        <w:rPr>
          <w:rFonts w:ascii="Symbol" w:hAnsi="Symbol"/>
        </w:rPr>
        <w:t></w:t>
      </w:r>
      <w:r w:rsidRPr="0032497F">
        <w:rPr>
          <w:rFonts w:ascii="Times New Roman" w:hAnsi="Times New Roman"/>
          <w:i w:val="0"/>
          <w:lang w:val="el-GR"/>
        </w:rPr>
        <w:tab/>
      </w:r>
      <w:r w:rsidRPr="0032497F">
        <w:rPr>
          <w:lang w:val="el-GR"/>
        </w:rPr>
        <w:t xml:space="preserve">Απαγορεύεται η διάθεση προϊόντων </w:t>
      </w:r>
      <w:proofErr w:type="gramStart"/>
      <w:r w:rsidRPr="0032497F">
        <w:rPr>
          <w:lang w:val="el-GR"/>
        </w:rPr>
        <w:t>απ</w:t>
      </w:r>
      <w:proofErr w:type="gramEnd"/>
      <w:r w:rsidRPr="0032497F">
        <w:rPr>
          <w:lang w:val="el-GR"/>
        </w:rPr>
        <w:t xml:space="preserve">' ευθείας από το αυτοκίνητο, εκτός των  </w:t>
      </w:r>
      <w:r w:rsidRPr="0032497F">
        <w:rPr>
          <w:spacing w:val="29"/>
          <w:lang w:val="el-GR"/>
        </w:rPr>
        <w:t xml:space="preserve"> </w:t>
      </w:r>
      <w:r w:rsidRPr="0032497F">
        <w:rPr>
          <w:lang w:val="el-GR"/>
        </w:rPr>
        <w:t>ειδών</w:t>
      </w:r>
      <w:r w:rsidRPr="0032497F">
        <w:rPr>
          <w:spacing w:val="14"/>
          <w:lang w:val="el-GR"/>
        </w:rPr>
        <w:t xml:space="preserve"> </w:t>
      </w:r>
      <w:r w:rsidRPr="0032497F">
        <w:rPr>
          <w:lang w:val="el-GR"/>
        </w:rPr>
        <w:t>που</w:t>
      </w:r>
      <w:r w:rsidRPr="0032497F">
        <w:rPr>
          <w:lang w:val="el-GR"/>
        </w:rPr>
        <w:t xml:space="preserve"> προβλέπονται από τις ισχύουσες υγειονομικές</w:t>
      </w:r>
      <w:r w:rsidRPr="0032497F">
        <w:rPr>
          <w:spacing w:val="-27"/>
          <w:lang w:val="el-GR"/>
        </w:rPr>
        <w:t xml:space="preserve"> </w:t>
      </w:r>
      <w:r w:rsidRPr="0032497F">
        <w:rPr>
          <w:lang w:val="el-GR"/>
        </w:rPr>
        <w:t>διατάξεις.</w:t>
      </w:r>
    </w:p>
    <w:p w:rsidR="00EF0976" w:rsidRPr="0032497F" w:rsidRDefault="00EF0976">
      <w:pPr>
        <w:spacing w:line="35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4" w:line="350" w:lineRule="auto"/>
        <w:ind w:left="894" w:right="111" w:hanging="644"/>
        <w:rPr>
          <w:lang w:val="el-GR"/>
        </w:rPr>
      </w:pPr>
      <w:r>
        <w:rPr>
          <w:rFonts w:ascii="Symbol" w:hAnsi="Symbol"/>
        </w:rPr>
        <w:lastRenderedPageBreak/>
        <w:t></w:t>
      </w:r>
      <w:r>
        <w:rPr>
          <w:rFonts w:ascii="Symbol" w:hAnsi="Symbol"/>
        </w:rPr>
        <w:t></w:t>
      </w:r>
      <w:proofErr w:type="gramStart"/>
      <w:r>
        <w:rPr>
          <w:rFonts w:ascii="Symbol" w:hAnsi="Symbol"/>
        </w:rPr>
        <w:t></w:t>
      </w:r>
      <w:r w:rsidRPr="0032497F">
        <w:rPr>
          <w:rFonts w:ascii="Times New Roman" w:hAnsi="Times New Roman"/>
          <w:lang w:val="el-GR"/>
        </w:rPr>
        <w:t xml:space="preserve">  </w:t>
      </w:r>
      <w:r w:rsidRPr="0032497F">
        <w:rPr>
          <w:lang w:val="el-GR"/>
        </w:rPr>
        <w:t>Απαγορεύεται</w:t>
      </w:r>
      <w:proofErr w:type="gramEnd"/>
      <w:r w:rsidRPr="0032497F">
        <w:rPr>
          <w:lang w:val="el-GR"/>
        </w:rPr>
        <w:t xml:space="preserve"> η διαλάληση των εμπορευμάτων, όπως και η πώληση προϊόντων εκτός   </w:t>
      </w:r>
      <w:r w:rsidRPr="0032497F">
        <w:rPr>
          <w:lang w:val="el-GR"/>
        </w:rPr>
        <w:t>χώρου παραχώρησης και εν γένει η ανάρμοστη συμπεριφορά των</w:t>
      </w:r>
      <w:r w:rsidRPr="0032497F">
        <w:rPr>
          <w:spacing w:val="-34"/>
          <w:lang w:val="el-GR"/>
        </w:rPr>
        <w:t xml:space="preserve"> </w:t>
      </w:r>
      <w:r w:rsidRPr="0032497F">
        <w:rPr>
          <w:lang w:val="el-GR"/>
        </w:rPr>
        <w:t>πωλητών.</w:t>
      </w:r>
    </w:p>
    <w:p w:rsidR="00EF0976" w:rsidRPr="0032497F" w:rsidRDefault="00086009">
      <w:pPr>
        <w:pStyle w:val="a3"/>
        <w:spacing w:before="13" w:line="352" w:lineRule="auto"/>
        <w:ind w:left="894" w:right="111" w:hanging="572"/>
        <w:rPr>
          <w:lang w:val="el-GR"/>
        </w:rPr>
      </w:pPr>
      <w:r>
        <w:rPr>
          <w:rFonts w:ascii="Symbol" w:hAnsi="Symbol"/>
        </w:rPr>
        <w:t></w:t>
      </w:r>
      <w:proofErr w:type="gramStart"/>
      <w:r>
        <w:rPr>
          <w:rFonts w:ascii="Symbol" w:hAnsi="Symbol"/>
        </w:rPr>
        <w:t></w:t>
      </w:r>
      <w:r w:rsidRPr="0032497F">
        <w:rPr>
          <w:rFonts w:ascii="Times New Roman" w:hAnsi="Times New Roman"/>
          <w:lang w:val="el-GR"/>
        </w:rPr>
        <w:t xml:space="preserve">  </w:t>
      </w:r>
      <w:r w:rsidRPr="0032497F">
        <w:rPr>
          <w:lang w:val="el-GR"/>
        </w:rPr>
        <w:t>Απαγορεύεται</w:t>
      </w:r>
      <w:proofErr w:type="gramEnd"/>
      <w:r w:rsidRPr="0032497F">
        <w:rPr>
          <w:lang w:val="el-GR"/>
        </w:rPr>
        <w:t xml:space="preserve"> η στάθμευση αυτοκινήτων, εκτός όσων έχουν δηλωθεί ως πάγκοι πώλησης, </w:t>
      </w:r>
      <w:r w:rsidRPr="0032497F">
        <w:rPr>
          <w:lang w:val="el-GR"/>
        </w:rPr>
        <w:t>και παντός είδους οχημάτων εντός των καθορισμένων χώρων και επάνω στα</w:t>
      </w:r>
      <w:r w:rsidRPr="0032497F">
        <w:rPr>
          <w:spacing w:val="-41"/>
          <w:lang w:val="el-GR"/>
        </w:rPr>
        <w:t xml:space="preserve"> </w:t>
      </w:r>
      <w:r w:rsidRPr="0032497F">
        <w:rPr>
          <w:lang w:val="el-GR"/>
        </w:rPr>
        <w:t>πεζοδρόμια.</w:t>
      </w:r>
    </w:p>
    <w:p w:rsidR="00EF0976" w:rsidRPr="0032497F" w:rsidRDefault="00086009">
      <w:pPr>
        <w:pStyle w:val="a3"/>
        <w:spacing w:before="10" w:line="355" w:lineRule="auto"/>
        <w:ind w:left="894" w:right="110" w:hanging="644"/>
        <w:rPr>
          <w:lang w:val="el-GR"/>
        </w:rPr>
      </w:pPr>
      <w:proofErr w:type="gramStart"/>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Οι πωλητές οφείλουν να φροντίζουν για την εξασφάλιση της τάξης και της καθαριότητας, </w:t>
      </w:r>
      <w:r w:rsidRPr="0032497F">
        <w:rPr>
          <w:lang w:val="el-GR"/>
        </w:rPr>
        <w:t xml:space="preserve">   </w:t>
      </w:r>
      <w:r w:rsidRPr="0032497F">
        <w:rPr>
          <w:lang w:val="el-GR"/>
        </w:rPr>
        <w:t>να αποφεύγουν την ενόχληση των περιοίκων, την ρύπανση και την πρόκληση ζημιών στις κατοικίες της</w:t>
      </w:r>
      <w:r w:rsidRPr="0032497F">
        <w:rPr>
          <w:spacing w:val="-12"/>
          <w:lang w:val="el-GR"/>
        </w:rPr>
        <w:t xml:space="preserve"> </w:t>
      </w:r>
      <w:r w:rsidRPr="0032497F">
        <w:rPr>
          <w:lang w:val="el-GR"/>
        </w:rPr>
        <w:t>περιοχής.</w:t>
      </w:r>
      <w:proofErr w:type="gramEnd"/>
    </w:p>
    <w:p w:rsidR="00EF0976" w:rsidRPr="0032497F" w:rsidRDefault="00086009">
      <w:pPr>
        <w:pStyle w:val="a3"/>
        <w:spacing w:before="8" w:line="360" w:lineRule="auto"/>
        <w:ind w:left="894" w:right="108" w:hanging="718"/>
        <w:rPr>
          <w:lang w:val="el-GR"/>
        </w:rPr>
      </w:pPr>
      <w:r>
        <w:rPr>
          <w:rFonts w:ascii="Symbol" w:hAnsi="Symbol"/>
        </w:rPr>
        <w:t></w:t>
      </w:r>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Απαγορεύεται αυστηρά η ρύπανση των χώρων </w:t>
      </w:r>
      <w:proofErr w:type="gramStart"/>
      <w:r w:rsidRPr="0032497F">
        <w:rPr>
          <w:lang w:val="el-GR"/>
        </w:rPr>
        <w:t>με  τα</w:t>
      </w:r>
      <w:proofErr w:type="gramEnd"/>
      <w:r w:rsidRPr="0032497F">
        <w:rPr>
          <w:lang w:val="el-GR"/>
        </w:rPr>
        <w:t xml:space="preserve">  πάσης  φύσεως  αγροτικά </w:t>
      </w:r>
      <w:r w:rsidRPr="0032497F">
        <w:rPr>
          <w:lang w:val="el-GR"/>
        </w:rPr>
        <w:t>απορρίμματα, άχρηστα προϊόντα και υλικά συσκευασίας. Ειδικότερα μετά</w:t>
      </w:r>
      <w:r w:rsidRPr="0032497F">
        <w:rPr>
          <w:lang w:val="el-GR"/>
        </w:rPr>
        <w:t xml:space="preserve"> τη λήξη του χρόνου λειτουργίας της Λαϊκής, υποχρεούνται να απομακρύνουν από τους χώρους τα εμπορεύματα, εργαλεία, κενά είδη συσκευασίας και να φροντίζουν οι ίδιοι (ο καθένας χωριστά) για την καθαριότητα του χώρου του, καθώς και την συγκέντρωση των απορριμ</w:t>
      </w:r>
      <w:r w:rsidRPr="0032497F">
        <w:rPr>
          <w:lang w:val="el-GR"/>
        </w:rPr>
        <w:t>μάτων που έχει δημιουργήσει ο καθένας σε σακούλες. Σε περίπτωση μη τήρησης των παραπάνω ο Δήμος προβαίνει στον καθορισμό του χώρου καταλογίζοντας τα έξοδα στους υπεύθυνους και επιβάλει πρόστιμο. Εάν η παράβαση επαναληφθεί για τρίτη συνεχόμενη φορά, ο Δήμος</w:t>
      </w:r>
      <w:r w:rsidRPr="0032497F">
        <w:rPr>
          <w:lang w:val="el-GR"/>
        </w:rPr>
        <w:t xml:space="preserve"> προβαίνει στην ανάκληση της άδειας λειτουργίας για ορισμένο χρονικό διάστημα ή οριστικά. Πωλητές χωρίς την σχετική άδεια και πωλητές που πωλούν εμπορεύματα, που δεν προβλέπονται από το Π.Δ. 51/2006, ή δεν τηρούν τους όρους του παρόντος Κανονισμού, θα αναφ</w:t>
      </w:r>
      <w:r w:rsidRPr="0032497F">
        <w:rPr>
          <w:lang w:val="el-GR"/>
        </w:rPr>
        <w:t>έρονται στο Α. Τ. Πόρου, προκειμένου  να απομακρύνονται.</w:t>
      </w:r>
    </w:p>
    <w:p w:rsidR="00EF0976" w:rsidRPr="0032497F" w:rsidRDefault="00086009">
      <w:pPr>
        <w:pStyle w:val="a3"/>
        <w:spacing w:before="3" w:line="357" w:lineRule="auto"/>
        <w:ind w:left="894" w:right="108" w:hanging="790"/>
        <w:rPr>
          <w:lang w:val="el-GR"/>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Οι πωλητές υποχρεούνται να πωλούν </w:t>
      </w:r>
      <w:proofErr w:type="gramStart"/>
      <w:r w:rsidRPr="0032497F">
        <w:rPr>
          <w:lang w:val="el-GR"/>
        </w:rPr>
        <w:t>μόνο  προϊόντα</w:t>
      </w:r>
      <w:proofErr w:type="gramEnd"/>
      <w:r w:rsidRPr="0032497F">
        <w:rPr>
          <w:lang w:val="el-GR"/>
        </w:rPr>
        <w:t xml:space="preserve">  που  αναγράφονται  στις  </w:t>
      </w:r>
      <w:r w:rsidRPr="0032497F">
        <w:rPr>
          <w:lang w:val="el-GR"/>
        </w:rPr>
        <w:t xml:space="preserve">χορηγηθείσες άδειες και να επιδεικνύουν σε κάθε ζήτηση από τα αρμόδια όργανα ελέγχου την άδειά τους, καθώς και όλα τα </w:t>
      </w:r>
      <w:r w:rsidRPr="0032497F">
        <w:rPr>
          <w:lang w:val="el-GR"/>
        </w:rPr>
        <w:t>παραστατικά για τη διάθεση των προϊόντων τους και οφείλουν να συμμορφώνονται άμεσα στις νόμιμες υποδείξεις</w:t>
      </w:r>
      <w:r w:rsidRPr="0032497F">
        <w:rPr>
          <w:spacing w:val="-31"/>
          <w:lang w:val="el-GR"/>
        </w:rPr>
        <w:t xml:space="preserve"> </w:t>
      </w:r>
      <w:r w:rsidRPr="0032497F">
        <w:rPr>
          <w:lang w:val="el-GR"/>
        </w:rPr>
        <w:t>τους.</w:t>
      </w:r>
    </w:p>
    <w:p w:rsidR="00EF0976" w:rsidRPr="0032497F" w:rsidRDefault="00086009">
      <w:pPr>
        <w:pStyle w:val="a3"/>
        <w:spacing w:before="5" w:line="352" w:lineRule="auto"/>
        <w:ind w:left="894" w:right="111" w:hanging="596"/>
        <w:rPr>
          <w:lang w:val="el-GR"/>
        </w:rPr>
      </w:pPr>
      <w:proofErr w:type="gramStart"/>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Οι πωλητές υποχρεούνται να στέκονται στο πίσω μέρος του πάγκου τους και όχι μπροστά </w:t>
      </w:r>
      <w:r w:rsidRPr="0032497F">
        <w:rPr>
          <w:lang w:val="el-GR"/>
        </w:rPr>
        <w:t>από</w:t>
      </w:r>
      <w:r w:rsidRPr="0032497F">
        <w:rPr>
          <w:spacing w:val="-7"/>
          <w:lang w:val="el-GR"/>
        </w:rPr>
        <w:t xml:space="preserve"> </w:t>
      </w:r>
      <w:r w:rsidRPr="0032497F">
        <w:rPr>
          <w:lang w:val="el-GR"/>
        </w:rPr>
        <w:t>αυτούς.</w:t>
      </w:r>
      <w:proofErr w:type="gramEnd"/>
    </w:p>
    <w:p w:rsidR="00EF0976" w:rsidRPr="0032497F" w:rsidRDefault="00086009">
      <w:pPr>
        <w:pStyle w:val="a3"/>
        <w:spacing w:before="10" w:line="355" w:lineRule="auto"/>
        <w:ind w:left="894" w:right="108" w:hanging="524"/>
        <w:rPr>
          <w:lang w:val="el-GR"/>
        </w:rPr>
      </w:pPr>
      <w:proofErr w:type="gramStart"/>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Απαγορεύεται η κατάληψη χώρου εκτός των </w:t>
      </w:r>
      <w:r w:rsidRPr="0032497F">
        <w:rPr>
          <w:lang w:val="el-GR"/>
        </w:rPr>
        <w:t xml:space="preserve">προκαθορισμένων ορίων και η κατάληψη </w:t>
      </w:r>
      <w:r w:rsidRPr="0032497F">
        <w:rPr>
          <w:lang w:val="el-GR"/>
        </w:rPr>
        <w:t>γειτονικών κοινόχρηστων χώρων και πεζοδρομίων από κάθε είδος κατηγορίας πωλητές, έστω και αν έχουν άδεια.</w:t>
      </w:r>
      <w:proofErr w:type="gramEnd"/>
    </w:p>
    <w:p w:rsidR="00EF0976" w:rsidRPr="0032497F" w:rsidRDefault="00086009">
      <w:pPr>
        <w:pStyle w:val="a3"/>
        <w:tabs>
          <w:tab w:val="left" w:pos="893"/>
        </w:tabs>
        <w:spacing w:before="8"/>
        <w:ind w:left="298"/>
        <w:jc w:val="left"/>
        <w:rPr>
          <w:lang w:val="el-GR"/>
        </w:rPr>
      </w:pPr>
      <w:proofErr w:type="gramStart"/>
      <w:r>
        <w:rPr>
          <w:rFonts w:ascii="Symbol" w:hAnsi="Symbol"/>
        </w:rPr>
        <w:t></w:t>
      </w:r>
      <w:r>
        <w:rPr>
          <w:rFonts w:ascii="Symbol" w:hAnsi="Symbol"/>
        </w:rPr>
        <w:t></w:t>
      </w:r>
      <w:r>
        <w:rPr>
          <w:rFonts w:ascii="Symbol" w:hAnsi="Symbol"/>
        </w:rPr>
        <w:t></w:t>
      </w:r>
      <w:r w:rsidRPr="0032497F">
        <w:rPr>
          <w:rFonts w:ascii="Times New Roman" w:hAnsi="Times New Roman"/>
          <w:i w:val="0"/>
          <w:lang w:val="el-GR"/>
        </w:rPr>
        <w:tab/>
      </w:r>
      <w:r w:rsidRPr="0032497F">
        <w:rPr>
          <w:lang w:val="el-GR"/>
        </w:rPr>
        <w:t>Απαγορεύεται αυστηρά η κατανάλωση αλκοολούχων</w:t>
      </w:r>
      <w:r w:rsidRPr="0032497F">
        <w:rPr>
          <w:spacing w:val="-27"/>
          <w:lang w:val="el-GR"/>
        </w:rPr>
        <w:t xml:space="preserve"> </w:t>
      </w:r>
      <w:r w:rsidRPr="0032497F">
        <w:rPr>
          <w:lang w:val="el-GR"/>
        </w:rPr>
        <w:t>ποτών.</w:t>
      </w:r>
      <w:proofErr w:type="gramEnd"/>
    </w:p>
    <w:p w:rsidR="00EF0976" w:rsidRPr="0032497F" w:rsidRDefault="00086009">
      <w:pPr>
        <w:pStyle w:val="a3"/>
        <w:spacing w:before="134" w:line="352" w:lineRule="auto"/>
        <w:ind w:left="894" w:right="110" w:hanging="668"/>
        <w:rPr>
          <w:lang w:val="el-GR"/>
        </w:rPr>
      </w:pPr>
      <w:proofErr w:type="gramStart"/>
      <w:r>
        <w:rPr>
          <w:rFonts w:ascii="Symbol" w:hAnsi="Symbol"/>
        </w:rPr>
        <w:t></w:t>
      </w:r>
      <w:r>
        <w:rPr>
          <w:rFonts w:ascii="Symbol" w:hAnsi="Symbol"/>
        </w:rPr>
        <w:t></w:t>
      </w:r>
      <w:r>
        <w:rPr>
          <w:rFonts w:ascii="Symbol" w:hAnsi="Symbol"/>
        </w:rPr>
        <w:t></w:t>
      </w:r>
      <w:r>
        <w:rPr>
          <w:rFonts w:ascii="Symbol" w:hAnsi="Symbol"/>
        </w:rPr>
        <w:t></w:t>
      </w:r>
      <w:r w:rsidRPr="0032497F">
        <w:rPr>
          <w:rFonts w:ascii="Times New Roman" w:hAnsi="Times New Roman"/>
          <w:lang w:val="el-GR"/>
        </w:rPr>
        <w:t xml:space="preserve"> </w:t>
      </w:r>
      <w:r w:rsidRPr="0032497F">
        <w:rPr>
          <w:lang w:val="el-GR"/>
        </w:rPr>
        <w:t xml:space="preserve">Απαγορεύεται η οποιαδήποτε τροποποίηση των χώρων, ή τοποθέτηση τεντών, ή </w:t>
      </w:r>
      <w:r w:rsidRPr="0032497F">
        <w:rPr>
          <w:lang w:val="el-GR"/>
        </w:rPr>
        <w:t>οποιονδήποτε κατασκευών, χωρίς έγκριση από τα αρμόδια όργανα του Δήμου.</w:t>
      </w:r>
      <w:proofErr w:type="gramEnd"/>
    </w:p>
    <w:p w:rsidR="00EF0976" w:rsidRPr="0032497F" w:rsidRDefault="00086009">
      <w:pPr>
        <w:pStyle w:val="a3"/>
        <w:spacing w:before="9" w:line="360" w:lineRule="auto"/>
        <w:ind w:left="174" w:right="119"/>
        <w:rPr>
          <w:lang w:val="el-GR"/>
        </w:rPr>
      </w:pPr>
      <w:r w:rsidRPr="0032497F">
        <w:rPr>
          <w:b/>
          <w:lang w:val="el-GR"/>
        </w:rPr>
        <w:t xml:space="preserve">ζ) </w:t>
      </w:r>
      <w:r w:rsidRPr="0032497F">
        <w:rPr>
          <w:lang w:val="el-GR"/>
        </w:rPr>
        <w:t xml:space="preserve">Ανακαλείται η άδεια μέχρι την τακτοποίηση της οφειλής σε όποιον δεν καταβάλει το ημερήσιο </w:t>
      </w:r>
      <w:r w:rsidRPr="0032497F">
        <w:rPr>
          <w:lang w:val="el-GR"/>
        </w:rPr>
        <w:t>τέλος που προβλέπε</w:t>
      </w:r>
      <w:r w:rsidRPr="0032497F">
        <w:rPr>
          <w:lang w:val="el-GR"/>
        </w:rPr>
        <w:t>ται για χρονικό διάστημα πέραν των δύο μηνών.</w:t>
      </w:r>
    </w:p>
    <w:p w:rsidR="00EF0976" w:rsidRPr="0032497F" w:rsidRDefault="00086009">
      <w:pPr>
        <w:pStyle w:val="a3"/>
        <w:spacing w:before="2" w:line="360" w:lineRule="auto"/>
        <w:ind w:left="174" w:right="107"/>
        <w:rPr>
          <w:lang w:val="el-GR"/>
        </w:rPr>
      </w:pPr>
      <w:r w:rsidRPr="0032497F">
        <w:rPr>
          <w:b/>
          <w:lang w:val="el-GR"/>
        </w:rPr>
        <w:t xml:space="preserve">η) </w:t>
      </w:r>
      <w:r w:rsidRPr="0032497F">
        <w:rPr>
          <w:lang w:val="el-GR"/>
        </w:rPr>
        <w:t xml:space="preserve">Απαγορεύεται στους δικαιούχους η υπεκμίσθωση σε τρίτους των θέσεων που κατέχουν. Οι </w:t>
      </w:r>
      <w:r w:rsidRPr="0032497F">
        <w:rPr>
          <w:lang w:val="el-GR"/>
        </w:rPr>
        <w:t>άδειες είναι προσωπικές και οι πωλητές, εκτός απροόπτου και εξαιρέσεων που προβλέπονται από τους Νόμους, οφείλουν να ασκούν</w:t>
      </w:r>
      <w:r w:rsidRPr="0032497F">
        <w:rPr>
          <w:lang w:val="el-GR"/>
        </w:rPr>
        <w:t xml:space="preserve"> προσωπικώς το υπαίθριο εμπόριο.</w:t>
      </w:r>
    </w:p>
    <w:p w:rsidR="00EF0976" w:rsidRPr="0032497F" w:rsidRDefault="00EF0976">
      <w:pPr>
        <w:spacing w:line="360" w:lineRule="auto"/>
        <w:rPr>
          <w:lang w:val="el-GR"/>
        </w:rPr>
        <w:sectPr w:rsidR="00EF0976" w:rsidRPr="0032497F">
          <w:footerReference w:type="default" r:id="rId20"/>
          <w:pgSz w:w="11900" w:h="16840"/>
          <w:pgMar w:top="1220" w:right="1100" w:bottom="1140" w:left="1020" w:header="1024" w:footer="946" w:gutter="0"/>
          <w:cols w:space="720"/>
        </w:sectPr>
      </w:pPr>
    </w:p>
    <w:p w:rsidR="00EF0976" w:rsidRPr="0032497F" w:rsidRDefault="00086009">
      <w:pPr>
        <w:pStyle w:val="a3"/>
        <w:spacing w:before="3" w:line="360" w:lineRule="auto"/>
        <w:ind w:right="134"/>
        <w:rPr>
          <w:lang w:val="el-GR"/>
        </w:rPr>
      </w:pPr>
      <w:r w:rsidRPr="0032497F">
        <w:rPr>
          <w:b/>
          <w:lang w:val="el-GR"/>
        </w:rPr>
        <w:lastRenderedPageBreak/>
        <w:t xml:space="preserve">θ) </w:t>
      </w:r>
      <w:r w:rsidRPr="0032497F">
        <w:rPr>
          <w:lang w:val="el-GR"/>
        </w:rPr>
        <w:t xml:space="preserve">Για την διευκόλυνση της εύρυθμης λειτουργίας των χώρων συγκέντρωσης πλανόδιων εμπόρων </w:t>
      </w:r>
      <w:r w:rsidRPr="0032497F">
        <w:rPr>
          <w:lang w:val="el-GR"/>
        </w:rPr>
        <w:t>και Λαϊκών Αγορών, ο Δήμος ορίζει υπάλληλο ή υπαλλήλους, για την γενικότερη εποπτεία και επίλυση μικροπροβλημάτων που ανακύπτουν.</w:t>
      </w:r>
    </w:p>
    <w:p w:rsidR="00EF0976" w:rsidRPr="0032497F" w:rsidRDefault="00086009">
      <w:pPr>
        <w:pStyle w:val="a3"/>
        <w:spacing w:before="4" w:line="360" w:lineRule="auto"/>
        <w:ind w:right="132"/>
        <w:rPr>
          <w:lang w:val="el-GR"/>
        </w:rPr>
      </w:pPr>
      <w:r w:rsidRPr="0032497F">
        <w:rPr>
          <w:b/>
          <w:lang w:val="el-GR"/>
        </w:rPr>
        <w:t xml:space="preserve">ι) </w:t>
      </w:r>
      <w:r w:rsidRPr="0032497F">
        <w:rPr>
          <w:lang w:val="el-GR"/>
        </w:rPr>
        <w:t xml:space="preserve">Σε περίπτωση μη συμμόρφωσης των πωλητών με τις ισχύουσες διατάξεις, τις σχετικές </w:t>
      </w:r>
      <w:r w:rsidRPr="0032497F">
        <w:rPr>
          <w:lang w:val="el-GR"/>
        </w:rPr>
        <w:t>αποφάσεις της αρμόδιας υπηρεσίας του Δήμου</w:t>
      </w:r>
      <w:r w:rsidRPr="0032497F">
        <w:rPr>
          <w:lang w:val="el-GR"/>
        </w:rPr>
        <w:t xml:space="preserve"> , των αγρονομικών αρχών και τις αποφάσεις του παρόντος Κανονισμού, αν δε ορίζεται διαφορετικά, θα επιβάλλεται ανάκληση της άδειας παραχώρησης για χρονικό διάστημα μέχρι δύο μηνών και σε περίπτωση υποτροπής η οριστική αποβολή.</w:t>
      </w:r>
    </w:p>
    <w:p w:rsidR="00EF0976" w:rsidRPr="0032497F" w:rsidRDefault="00086009">
      <w:pPr>
        <w:pStyle w:val="a3"/>
        <w:spacing w:before="2" w:line="360" w:lineRule="auto"/>
        <w:ind w:right="133"/>
        <w:rPr>
          <w:lang w:val="el-GR"/>
        </w:rPr>
      </w:pPr>
      <w:r w:rsidRPr="0032497F">
        <w:rPr>
          <w:b/>
          <w:lang w:val="el-GR"/>
        </w:rPr>
        <w:t xml:space="preserve">ια) </w:t>
      </w:r>
      <w:r w:rsidRPr="0032497F">
        <w:rPr>
          <w:lang w:val="el-GR"/>
        </w:rPr>
        <w:t>Το τέλος για την παραχώρη</w:t>
      </w:r>
      <w:r w:rsidRPr="0032497F">
        <w:rPr>
          <w:lang w:val="el-GR"/>
        </w:rPr>
        <w:t xml:space="preserve">ση των χώρων καθορίζεται με την Απόφαση του Δημοτικού </w:t>
      </w:r>
      <w:r w:rsidRPr="0032497F">
        <w:rPr>
          <w:lang w:val="el-GR"/>
        </w:rPr>
        <w:t>Συμβουλίου περί καθορισμού τελών κατάληψης κοινόχρηστων χώρων σε ετήσια βάση η πληρωμή του, με την προσκόμιση του σχετικού διπλοτύπου, αποτελεί προϋπόθεση για την παραχώρηση  του</w:t>
      </w:r>
      <w:r w:rsidRPr="0032497F">
        <w:rPr>
          <w:spacing w:val="-8"/>
          <w:lang w:val="el-GR"/>
        </w:rPr>
        <w:t xml:space="preserve"> </w:t>
      </w:r>
      <w:r w:rsidRPr="0032497F">
        <w:rPr>
          <w:lang w:val="el-GR"/>
        </w:rPr>
        <w:t>χώρου.</w:t>
      </w:r>
    </w:p>
    <w:p w:rsidR="00EF0976" w:rsidRPr="0032497F" w:rsidRDefault="00086009">
      <w:pPr>
        <w:pStyle w:val="a3"/>
        <w:spacing w:before="2" w:line="360" w:lineRule="auto"/>
        <w:ind w:right="129"/>
        <w:rPr>
          <w:lang w:val="el-GR"/>
        </w:rPr>
      </w:pPr>
      <w:r w:rsidRPr="0032497F">
        <w:rPr>
          <w:b/>
          <w:lang w:val="el-GR"/>
        </w:rPr>
        <w:t xml:space="preserve">ιβ) </w:t>
      </w:r>
      <w:r w:rsidRPr="0032497F">
        <w:rPr>
          <w:lang w:val="el-GR"/>
        </w:rPr>
        <w:t xml:space="preserve">Η παραχώρηση γίνεται με τη διαδικασία που προβλέπεται στις παραγράφους 1 έως 3 του </w:t>
      </w:r>
      <w:r w:rsidRPr="0032497F">
        <w:rPr>
          <w:lang w:val="el-GR"/>
        </w:rPr>
        <w:t>Άρθρου 13 του παρόντος Κανονισμού.</w:t>
      </w:r>
    </w:p>
    <w:p w:rsidR="00EF0976" w:rsidRPr="0032497F" w:rsidRDefault="00EF0976">
      <w:pPr>
        <w:pStyle w:val="a3"/>
        <w:ind w:left="0"/>
        <w:jc w:val="left"/>
        <w:rPr>
          <w:lang w:val="el-GR"/>
        </w:rPr>
      </w:pPr>
    </w:p>
    <w:p w:rsidR="00EF0976" w:rsidRPr="0032497F" w:rsidRDefault="00086009">
      <w:pPr>
        <w:pStyle w:val="4"/>
        <w:ind w:left="862" w:right="868"/>
        <w:rPr>
          <w:lang w:val="el-GR"/>
        </w:rPr>
      </w:pPr>
      <w:r w:rsidRPr="0032497F">
        <w:rPr>
          <w:u w:val="single"/>
          <w:lang w:val="el-GR"/>
        </w:rPr>
        <w:t>Άρθρο 15</w:t>
      </w:r>
    </w:p>
    <w:p w:rsidR="00EF0976" w:rsidRPr="0032497F" w:rsidRDefault="00086009">
      <w:pPr>
        <w:spacing w:before="125" w:line="360" w:lineRule="auto"/>
        <w:ind w:left="1226" w:right="1241"/>
        <w:jc w:val="center"/>
        <w:rPr>
          <w:rFonts w:ascii="Arial" w:hAnsi="Arial"/>
          <w:b/>
          <w:i/>
          <w:lang w:val="el-GR"/>
        </w:rPr>
      </w:pPr>
      <w:r w:rsidRPr="0032497F">
        <w:rPr>
          <w:rFonts w:ascii="Arial" w:hAnsi="Arial"/>
          <w:b/>
          <w:i/>
          <w:lang w:val="el-GR"/>
        </w:rPr>
        <w:t>Όροι και διαδικασία αδειοδότησης χρήσης κοινοχρήστων χώρων για θέσεις στάθμευσης υπηρεσιών</w:t>
      </w:r>
    </w:p>
    <w:p w:rsidR="00EF0976" w:rsidRPr="0032497F" w:rsidRDefault="00086009">
      <w:pPr>
        <w:pStyle w:val="a3"/>
        <w:spacing w:before="2" w:line="360" w:lineRule="auto"/>
        <w:ind w:right="133"/>
        <w:rPr>
          <w:lang w:val="el-GR"/>
        </w:rPr>
      </w:pPr>
      <w:r w:rsidRPr="0032497F">
        <w:rPr>
          <w:b/>
          <w:lang w:val="el-GR"/>
        </w:rPr>
        <w:t xml:space="preserve">α) </w:t>
      </w:r>
      <w:r w:rsidRPr="0032497F">
        <w:rPr>
          <w:lang w:val="el-GR"/>
        </w:rPr>
        <w:t>Επιτρέπεται η παραχώρηση χρήσης χώ</w:t>
      </w:r>
      <w:r w:rsidRPr="0032497F">
        <w:rPr>
          <w:lang w:val="el-GR"/>
        </w:rPr>
        <w:t xml:space="preserve">ρου θέσης στάθμευσης υπηρεσιακών οχημάτων κατά </w:t>
      </w:r>
      <w:r w:rsidRPr="0032497F">
        <w:rPr>
          <w:lang w:val="el-GR"/>
        </w:rPr>
        <w:t>τις εργάσιμες ημέρες και ώρες, σε Τράπεζες, Οργανισμούς, ΕΛ.ΤΑ. δημόσιες υπηρεσίες και αστυνομικές - λιμενικές αρχές κ.λπ. που στεγάζονται στην διοικητική περιφέρεια του Δήμου Πόρου, ύστερα από αίτησή</w:t>
      </w:r>
      <w:r w:rsidRPr="0032497F">
        <w:rPr>
          <w:spacing w:val="-18"/>
          <w:lang w:val="el-GR"/>
        </w:rPr>
        <w:t xml:space="preserve"> </w:t>
      </w:r>
      <w:r w:rsidRPr="0032497F">
        <w:rPr>
          <w:lang w:val="el-GR"/>
        </w:rPr>
        <w:t>τους.</w:t>
      </w:r>
    </w:p>
    <w:p w:rsidR="00EF0976" w:rsidRPr="0032497F" w:rsidRDefault="00086009">
      <w:pPr>
        <w:pStyle w:val="a3"/>
        <w:spacing w:before="2" w:line="360" w:lineRule="auto"/>
        <w:ind w:right="126"/>
        <w:rPr>
          <w:lang w:val="el-GR"/>
        </w:rPr>
      </w:pPr>
      <w:r w:rsidRPr="0032497F">
        <w:rPr>
          <w:b/>
          <w:lang w:val="el-GR"/>
        </w:rPr>
        <w:t>β)</w:t>
      </w:r>
      <w:r w:rsidRPr="0032497F">
        <w:rPr>
          <w:b/>
          <w:lang w:val="el-GR"/>
        </w:rPr>
        <w:t xml:space="preserve"> </w:t>
      </w:r>
      <w:r w:rsidRPr="0032497F">
        <w:rPr>
          <w:lang w:val="el-GR"/>
        </w:rPr>
        <w:t xml:space="preserve">Σε δημόσιες υπηρεσίες και αστυνομικές και λιμενικές αρχές, οχήματα εθνικού συστήματος </w:t>
      </w:r>
      <w:r w:rsidRPr="0032497F">
        <w:rPr>
          <w:lang w:val="el-GR"/>
        </w:rPr>
        <w:t>υγείας και Πυροσβεστικής παραχωρείται θέση στάθμευσης στην είσοδο της υπηρεσίας, ή εφόσον αυτό δεν είναι δυνατό, στην προσφορότερη παρακείμενη θέση. Οι εν λόγω παραχωρήσ</w:t>
      </w:r>
      <w:r w:rsidRPr="0032497F">
        <w:rPr>
          <w:lang w:val="el-GR"/>
        </w:rPr>
        <w:t>εις  γίνονται άνευ ανταλλάγματος και στις περιπτώσεις των σωμάτων ασφαλείας και των  ασθενοφόρων δεν έχουν χαρακτήρα άδειας χρήσης του χώρου, αλλά δέσμευσής του για αποκλειστική χρήση του από</w:t>
      </w:r>
      <w:r w:rsidRPr="0032497F">
        <w:rPr>
          <w:spacing w:val="-17"/>
          <w:lang w:val="el-GR"/>
        </w:rPr>
        <w:t xml:space="preserve"> </w:t>
      </w:r>
      <w:r w:rsidRPr="0032497F">
        <w:rPr>
          <w:lang w:val="el-GR"/>
        </w:rPr>
        <w:t>αυτές.</w:t>
      </w:r>
    </w:p>
    <w:p w:rsidR="00EF0976" w:rsidRPr="0032497F" w:rsidRDefault="00086009">
      <w:pPr>
        <w:pStyle w:val="a3"/>
        <w:spacing w:before="2" w:line="360" w:lineRule="auto"/>
        <w:ind w:right="108"/>
        <w:rPr>
          <w:lang w:val="el-GR"/>
        </w:rPr>
      </w:pPr>
      <w:r w:rsidRPr="0032497F">
        <w:rPr>
          <w:b/>
          <w:lang w:val="el-GR"/>
        </w:rPr>
        <w:t xml:space="preserve">γ) </w:t>
      </w:r>
      <w:r w:rsidRPr="0032497F">
        <w:rPr>
          <w:lang w:val="el-GR"/>
        </w:rPr>
        <w:t>Σε ιδιωτικές υπηρεσίες παραχωρείται θέση στάθμευσης στ</w:t>
      </w:r>
      <w:r w:rsidRPr="0032497F">
        <w:rPr>
          <w:lang w:val="el-GR"/>
        </w:rPr>
        <w:t xml:space="preserve">ην είσοδο του καταστήματός τους, </w:t>
      </w:r>
      <w:r w:rsidRPr="0032497F">
        <w:rPr>
          <w:lang w:val="el-GR"/>
        </w:rPr>
        <w:t xml:space="preserve">ώστε να εξυπηρετούνται τα οχήματα των χρηματαποστολών, με την προϋπόθεση της καταβολής του  ετήσιου  τέλους   ανά   θέση   στάθμευσης,   ανεξάρτητα   από   το   χρόνο   χρήσης   αυτής.  </w:t>
      </w:r>
      <w:r w:rsidRPr="0032497F">
        <w:rPr>
          <w:b/>
          <w:lang w:val="el-GR"/>
        </w:rPr>
        <w:t xml:space="preserve">δ) </w:t>
      </w:r>
      <w:r w:rsidRPr="0032497F">
        <w:rPr>
          <w:lang w:val="el-GR"/>
        </w:rPr>
        <w:t>Οι θέσεις των χώρων στάθμευσης παρ</w:t>
      </w:r>
      <w:r w:rsidRPr="0032497F">
        <w:rPr>
          <w:lang w:val="el-GR"/>
        </w:rPr>
        <w:t xml:space="preserve">αχωρούνται ύστερα από αίτηση των ενδιαφερομένων </w:t>
      </w:r>
      <w:r w:rsidRPr="0032497F">
        <w:rPr>
          <w:lang w:val="el-GR"/>
        </w:rPr>
        <w:t xml:space="preserve">προς   τη   Διεύθυνση   Τεχνικών   Υπηρεσιών   του   Δήμου   και   εισήγηση   της   τελευταίας.      </w:t>
      </w:r>
      <w:r w:rsidRPr="0032497F">
        <w:rPr>
          <w:b/>
          <w:lang w:val="el-GR"/>
        </w:rPr>
        <w:t xml:space="preserve">ε) </w:t>
      </w:r>
      <w:r w:rsidRPr="0032497F">
        <w:rPr>
          <w:lang w:val="el-GR"/>
        </w:rPr>
        <w:t xml:space="preserve">Σε κάθε παραχωρούμενη θέση στάθμευσης θα τοποθετείται ανάλογη σήμανση με πινακίδες, </w:t>
      </w:r>
      <w:r w:rsidRPr="0032497F">
        <w:rPr>
          <w:lang w:val="el-GR"/>
        </w:rPr>
        <w:t>στις οποίες θα αναγρ</w:t>
      </w:r>
      <w:r w:rsidRPr="0032497F">
        <w:rPr>
          <w:lang w:val="el-GR"/>
        </w:rPr>
        <w:t>άφεται και ο αριθμός της αδείας, των οποίων, στις περιπτώσεις παραχώρησης σε ιδιωτικού φορείς, η δαπάνη κατασκευής και τοποθέτησης θα βαρύνει τους ίδιους.</w:t>
      </w:r>
    </w:p>
    <w:p w:rsidR="00EF0976" w:rsidRPr="0032497F" w:rsidRDefault="00EF0976">
      <w:pPr>
        <w:spacing w:line="360" w:lineRule="auto"/>
        <w:rPr>
          <w:lang w:val="el-GR"/>
        </w:rPr>
        <w:sectPr w:rsidR="00EF0976" w:rsidRPr="0032497F">
          <w:footerReference w:type="default" r:id="rId21"/>
          <w:pgSz w:w="11900" w:h="16840"/>
          <w:pgMar w:top="1220" w:right="1080" w:bottom="1140" w:left="1080" w:header="1024" w:footer="946" w:gutter="0"/>
          <w:pgNumType w:start="61"/>
          <w:cols w:space="720"/>
        </w:sectPr>
      </w:pPr>
    </w:p>
    <w:p w:rsidR="00EF0976" w:rsidRPr="0032497F" w:rsidRDefault="00086009">
      <w:pPr>
        <w:pStyle w:val="a3"/>
        <w:spacing w:before="3" w:line="360" w:lineRule="auto"/>
        <w:ind w:right="134"/>
        <w:rPr>
          <w:lang w:val="el-GR"/>
        </w:rPr>
      </w:pPr>
      <w:r w:rsidRPr="0032497F">
        <w:rPr>
          <w:b/>
          <w:lang w:val="el-GR"/>
        </w:rPr>
        <w:lastRenderedPageBreak/>
        <w:t xml:space="preserve">στ) </w:t>
      </w:r>
      <w:r w:rsidRPr="0032497F">
        <w:rPr>
          <w:lang w:val="el-GR"/>
        </w:rPr>
        <w:t xml:space="preserve">Οι παραχωρούμενες θέσεις στάθμευσης υπάγονται στις διατάξεις του Κ.Ο.Κ. περί </w:t>
      </w:r>
      <w:r w:rsidRPr="0032497F">
        <w:rPr>
          <w:lang w:val="el-GR"/>
        </w:rPr>
        <w:t xml:space="preserve">απαγόρευσης στάθμευσης οχημάτων (πλην των </w:t>
      </w:r>
      <w:proofErr w:type="spellStart"/>
      <w:r w:rsidRPr="0032497F">
        <w:rPr>
          <w:lang w:val="el-GR"/>
        </w:rPr>
        <w:t>αδειοδοτημένων</w:t>
      </w:r>
      <w:proofErr w:type="spellEnd"/>
      <w:r w:rsidRPr="0032497F">
        <w:rPr>
          <w:lang w:val="el-GR"/>
        </w:rPr>
        <w:t>) στις συγκεκριμένες θέσεις.</w:t>
      </w:r>
    </w:p>
    <w:p w:rsidR="00EF0976" w:rsidRPr="0032497F" w:rsidRDefault="00086009">
      <w:pPr>
        <w:pStyle w:val="a3"/>
        <w:spacing w:before="2" w:line="360" w:lineRule="auto"/>
        <w:ind w:right="133"/>
        <w:rPr>
          <w:lang w:val="el-GR"/>
        </w:rPr>
      </w:pPr>
      <w:r w:rsidRPr="0032497F">
        <w:rPr>
          <w:b/>
          <w:lang w:val="el-GR"/>
        </w:rPr>
        <w:t xml:space="preserve">ζ) </w:t>
      </w:r>
      <w:r w:rsidRPr="0032497F">
        <w:rPr>
          <w:lang w:val="el-GR"/>
        </w:rPr>
        <w:t xml:space="preserve">Οι άδειες παραχώρησης εκδίδονται με Απόφαση Δημοτικού Συμβούλιου και σε αυτές </w:t>
      </w:r>
      <w:r w:rsidRPr="0032497F">
        <w:rPr>
          <w:lang w:val="el-GR"/>
        </w:rPr>
        <w:t>περιγράφονται λεπτομερώς ο χώρος που παραχωρείται (συγκεκριμένη θέση), το είδος και η διάρκεια της χρήσης και προσδιορίζεται το ύψος του τέλους, εφόσον δεν πρόκειται για τις περιπτώσεις της παρ. β του παρόντος άρθρου.</w:t>
      </w:r>
    </w:p>
    <w:p w:rsidR="00EF0976" w:rsidRPr="0032497F" w:rsidRDefault="00EF0976">
      <w:pPr>
        <w:pStyle w:val="a3"/>
        <w:ind w:left="0"/>
        <w:jc w:val="left"/>
        <w:rPr>
          <w:lang w:val="el-GR"/>
        </w:rPr>
      </w:pPr>
    </w:p>
    <w:p w:rsidR="00EF0976" w:rsidRPr="0032497F" w:rsidRDefault="00086009">
      <w:pPr>
        <w:pStyle w:val="4"/>
        <w:ind w:left="862" w:right="868"/>
        <w:rPr>
          <w:lang w:val="el-GR"/>
        </w:rPr>
      </w:pPr>
      <w:r w:rsidRPr="0032497F">
        <w:rPr>
          <w:u w:val="single"/>
          <w:lang w:val="el-GR"/>
        </w:rPr>
        <w:t>Άρθρο 16</w:t>
      </w:r>
    </w:p>
    <w:p w:rsidR="00EF0976" w:rsidRPr="0032497F" w:rsidRDefault="00086009">
      <w:pPr>
        <w:spacing w:before="125"/>
        <w:ind w:left="862" w:right="873"/>
        <w:jc w:val="center"/>
        <w:rPr>
          <w:rFonts w:ascii="Arial" w:hAnsi="Arial"/>
          <w:b/>
          <w:i/>
          <w:lang w:val="el-GR"/>
        </w:rPr>
      </w:pPr>
      <w:r w:rsidRPr="0032497F">
        <w:rPr>
          <w:rFonts w:ascii="Arial" w:hAnsi="Arial"/>
          <w:b/>
          <w:i/>
          <w:lang w:val="el-GR"/>
        </w:rPr>
        <w:t>Φόρτωση / εκφόρτωση εμπορευμ</w:t>
      </w:r>
      <w:r w:rsidRPr="0032497F">
        <w:rPr>
          <w:rFonts w:ascii="Arial" w:hAnsi="Arial"/>
          <w:b/>
          <w:i/>
          <w:lang w:val="el-GR"/>
        </w:rPr>
        <w:t>άτων</w:t>
      </w:r>
    </w:p>
    <w:p w:rsidR="00EF0976" w:rsidRPr="0032497F" w:rsidRDefault="00086009">
      <w:pPr>
        <w:pStyle w:val="a3"/>
        <w:spacing w:before="127" w:line="360" w:lineRule="auto"/>
        <w:ind w:right="131"/>
        <w:rPr>
          <w:lang w:val="el-GR"/>
        </w:rPr>
      </w:pPr>
      <w:r w:rsidRPr="0032497F">
        <w:rPr>
          <w:lang w:val="el-GR"/>
        </w:rPr>
        <w:t xml:space="preserve">Βάσει της Αστυνομικής Διάταξης 3/96 (1023/2/37-ια/08.01.1996, ΦΕΚ 15/96 τεύχος Β') κατά τις </w:t>
      </w:r>
      <w:r w:rsidRPr="0032497F">
        <w:rPr>
          <w:lang w:val="el-GR"/>
        </w:rPr>
        <w:t>ώρες της μεσημβρινής και νυκτερινής ησυχίας απαγορεύεται η φόρτωση ή εκφόρτωση εμπορευμάτων σε ή από φορτηγά αυτοκίνητα που δημιουργούν θόρυβο, καθώς και η θορ</w:t>
      </w:r>
      <w:r w:rsidRPr="0032497F">
        <w:rPr>
          <w:lang w:val="el-GR"/>
        </w:rPr>
        <w:t>υβώδης λειτουργία της μηχανής τροχοφόρου, το οποίο είναι σε στάση.</w:t>
      </w:r>
    </w:p>
    <w:p w:rsidR="00EF0976" w:rsidRPr="0032497F" w:rsidRDefault="00086009">
      <w:pPr>
        <w:pStyle w:val="a3"/>
        <w:spacing w:before="4"/>
        <w:rPr>
          <w:lang w:val="el-GR"/>
        </w:rPr>
      </w:pPr>
      <w:r w:rsidRPr="0032497F">
        <w:rPr>
          <w:lang w:val="el-GR"/>
        </w:rPr>
        <w:t>(Οι ώρες κοινής ησυχίας έχουν ως εξής:</w:t>
      </w:r>
    </w:p>
    <w:p w:rsidR="00EF0976" w:rsidRPr="0032497F" w:rsidRDefault="00086009">
      <w:pPr>
        <w:pStyle w:val="a4"/>
        <w:numPr>
          <w:ilvl w:val="0"/>
          <w:numId w:val="7"/>
        </w:numPr>
        <w:tabs>
          <w:tab w:val="left" w:pos="833"/>
          <w:tab w:val="left" w:pos="834"/>
        </w:tabs>
        <w:spacing w:before="125"/>
        <w:rPr>
          <w:rFonts w:ascii="Arial" w:hAnsi="Arial"/>
          <w:i/>
          <w:lang w:val="el-GR"/>
        </w:rPr>
      </w:pPr>
      <w:r w:rsidRPr="0032497F">
        <w:rPr>
          <w:rFonts w:ascii="Arial" w:hAnsi="Arial"/>
          <w:i/>
          <w:lang w:val="el-GR"/>
        </w:rPr>
        <w:t>Κατά τη θερινή περίοδο από 15.00 ως 17.30 και από 23.00 έως</w:t>
      </w:r>
      <w:r w:rsidRPr="0032497F">
        <w:rPr>
          <w:rFonts w:ascii="Arial" w:hAnsi="Arial"/>
          <w:i/>
          <w:spacing w:val="-33"/>
          <w:lang w:val="el-GR"/>
        </w:rPr>
        <w:t xml:space="preserve"> </w:t>
      </w:r>
      <w:r w:rsidRPr="0032497F">
        <w:rPr>
          <w:rFonts w:ascii="Arial" w:hAnsi="Arial"/>
          <w:i/>
          <w:lang w:val="el-GR"/>
        </w:rPr>
        <w:t>07.00.</w:t>
      </w:r>
    </w:p>
    <w:p w:rsidR="00EF0976" w:rsidRPr="0032497F" w:rsidRDefault="00086009">
      <w:pPr>
        <w:pStyle w:val="a4"/>
        <w:numPr>
          <w:ilvl w:val="0"/>
          <w:numId w:val="7"/>
        </w:numPr>
        <w:tabs>
          <w:tab w:val="left" w:pos="834"/>
        </w:tabs>
        <w:spacing w:before="127" w:line="360" w:lineRule="auto"/>
        <w:ind w:right="106" w:hanging="520"/>
        <w:rPr>
          <w:rFonts w:ascii="Arial" w:hAnsi="Arial"/>
          <w:i/>
          <w:lang w:val="el-GR"/>
        </w:rPr>
      </w:pPr>
      <w:r w:rsidRPr="0032497F">
        <w:rPr>
          <w:rFonts w:ascii="Arial" w:hAnsi="Arial"/>
          <w:i/>
          <w:lang w:val="el-GR"/>
        </w:rPr>
        <w:t>Κατά  την  χειμερινή  περίοδο   από   15.30   έως   17.30   και   από   22.00   έως</w:t>
      </w:r>
      <w:r w:rsidRPr="0032497F">
        <w:rPr>
          <w:rFonts w:ascii="Arial" w:hAnsi="Arial"/>
          <w:i/>
          <w:lang w:val="el-GR"/>
        </w:rPr>
        <w:t xml:space="preserve">   07.30. Ως θερινή περίοδος λογίζεται το χρονικό διάστημα από την 1η Απριλίου έως την 30η Σεπτεμβρίου και ως χειμερινή το χρονικό διάστημα από την 1η Οκτωβρίου έως την 31η Μαρτίου.)</w:t>
      </w:r>
    </w:p>
    <w:p w:rsidR="00EF0976" w:rsidRPr="0032497F" w:rsidRDefault="00086009">
      <w:pPr>
        <w:pStyle w:val="a3"/>
        <w:spacing w:before="4" w:line="357" w:lineRule="auto"/>
        <w:ind w:right="136"/>
        <w:rPr>
          <w:lang w:val="el-GR"/>
        </w:rPr>
      </w:pPr>
      <w:r w:rsidRPr="0032497F">
        <w:rPr>
          <w:lang w:val="el-GR"/>
        </w:rPr>
        <w:t>Επιπλέον απαγορεύσεις θεσμοθετούνται με πράξεις που αφορούν στη ρύθμιση κ</w:t>
      </w:r>
      <w:r w:rsidRPr="0032497F">
        <w:rPr>
          <w:lang w:val="el-GR"/>
        </w:rPr>
        <w:t xml:space="preserve">υκλοφορίας με </w:t>
      </w:r>
      <w:r w:rsidRPr="0032497F">
        <w:rPr>
          <w:lang w:val="el-GR"/>
        </w:rPr>
        <w:t>Απόφαση του Δημοτικού Συμβουλίου.</w:t>
      </w:r>
    </w:p>
    <w:p w:rsidR="00EF0976" w:rsidRPr="0032497F" w:rsidRDefault="00EF0976">
      <w:pPr>
        <w:pStyle w:val="a3"/>
        <w:ind w:left="0"/>
        <w:jc w:val="left"/>
        <w:rPr>
          <w:lang w:val="el-GR"/>
        </w:rPr>
      </w:pPr>
    </w:p>
    <w:p w:rsidR="00EF0976" w:rsidRPr="0032497F" w:rsidRDefault="00086009">
      <w:pPr>
        <w:pStyle w:val="4"/>
        <w:spacing w:before="131"/>
        <w:ind w:left="862" w:right="868"/>
        <w:rPr>
          <w:lang w:val="el-GR"/>
        </w:rPr>
      </w:pPr>
      <w:r w:rsidRPr="0032497F">
        <w:rPr>
          <w:u w:val="single"/>
          <w:lang w:val="el-GR"/>
        </w:rPr>
        <w:t>Άρθρο 17</w:t>
      </w:r>
    </w:p>
    <w:p w:rsidR="00EF0976" w:rsidRPr="0032497F" w:rsidRDefault="00086009">
      <w:pPr>
        <w:spacing w:before="127" w:line="357" w:lineRule="auto"/>
        <w:ind w:left="862" w:right="877"/>
        <w:jc w:val="center"/>
        <w:rPr>
          <w:rFonts w:ascii="Arial" w:hAnsi="Arial"/>
          <w:b/>
          <w:i/>
          <w:lang w:val="el-GR"/>
        </w:rPr>
      </w:pPr>
      <w:r w:rsidRPr="0032497F">
        <w:rPr>
          <w:rFonts w:ascii="Arial" w:hAnsi="Arial"/>
          <w:b/>
          <w:i/>
          <w:lang w:val="el-GR"/>
        </w:rPr>
        <w:t>Όροι και διαδικασία αδειοδότησης χρήσης κοινοχρήστων χώρων για περίπτερα</w:t>
      </w:r>
    </w:p>
    <w:p w:rsidR="00EF0976" w:rsidRPr="0032497F" w:rsidRDefault="00086009">
      <w:pPr>
        <w:spacing w:before="6"/>
        <w:ind w:left="114" w:right="110"/>
        <w:rPr>
          <w:rFonts w:ascii="Arial" w:hAnsi="Arial"/>
          <w:b/>
          <w:i/>
          <w:lang w:val="el-GR"/>
        </w:rPr>
      </w:pPr>
      <w:r w:rsidRPr="0032497F">
        <w:rPr>
          <w:rFonts w:ascii="Arial" w:hAnsi="Arial"/>
          <w:b/>
          <w:i/>
          <w:lang w:val="el-GR"/>
        </w:rPr>
        <w:t>α) Όροι και διαδικασία παραχώρησης:</w:t>
      </w:r>
    </w:p>
    <w:p w:rsidR="00EF0976" w:rsidRPr="0032497F" w:rsidRDefault="00086009">
      <w:pPr>
        <w:pStyle w:val="a4"/>
        <w:numPr>
          <w:ilvl w:val="0"/>
          <w:numId w:val="6"/>
        </w:numPr>
        <w:tabs>
          <w:tab w:val="left" w:pos="834"/>
        </w:tabs>
        <w:spacing w:before="125" w:line="360" w:lineRule="auto"/>
        <w:ind w:right="126"/>
        <w:rPr>
          <w:rFonts w:ascii="Arial" w:hAnsi="Arial"/>
          <w:i/>
          <w:lang w:val="el-GR"/>
        </w:rPr>
      </w:pPr>
      <w:r w:rsidRPr="0032497F">
        <w:rPr>
          <w:rFonts w:ascii="Arial" w:hAnsi="Arial"/>
          <w:i/>
          <w:lang w:val="el-GR"/>
        </w:rPr>
        <w:t xml:space="preserve">Οι άδειες εκμετάλλευσης περιπτέρου περιλαμβάνουν παραχώρηση κοινόχρηστου χώρου </w:t>
      </w:r>
      <w:r w:rsidRPr="0032497F">
        <w:rPr>
          <w:rFonts w:ascii="Arial" w:hAnsi="Arial"/>
          <w:i/>
          <w:lang w:val="el-GR"/>
        </w:rPr>
        <w:t>διαστάσεων 1 ,50μ πλάτος Χ 1,70 μήκος Χ 2,60 ύψος το μέγιστο, με την υποχρέωση καταβολής του ανάλογου τέλους</w:t>
      </w:r>
      <w:r w:rsidRPr="0032497F">
        <w:rPr>
          <w:rFonts w:ascii="Arial" w:hAnsi="Arial"/>
          <w:i/>
          <w:spacing w:val="-21"/>
          <w:lang w:val="el-GR"/>
        </w:rPr>
        <w:t xml:space="preserve"> </w:t>
      </w:r>
      <w:r w:rsidRPr="0032497F">
        <w:rPr>
          <w:rFonts w:ascii="Arial" w:hAnsi="Arial"/>
          <w:i/>
          <w:lang w:val="el-GR"/>
        </w:rPr>
        <w:t>χρήσης.</w:t>
      </w:r>
    </w:p>
    <w:p w:rsidR="00EF0976" w:rsidRPr="0032497F" w:rsidRDefault="00086009">
      <w:pPr>
        <w:pStyle w:val="a4"/>
        <w:numPr>
          <w:ilvl w:val="0"/>
          <w:numId w:val="6"/>
        </w:numPr>
        <w:tabs>
          <w:tab w:val="left" w:pos="833"/>
          <w:tab w:val="left" w:pos="834"/>
        </w:tabs>
        <w:spacing w:before="4"/>
        <w:ind w:hanging="520"/>
        <w:rPr>
          <w:rFonts w:ascii="Arial" w:hAnsi="Arial"/>
          <w:i/>
          <w:lang w:val="el-GR"/>
        </w:rPr>
      </w:pPr>
      <w:r w:rsidRPr="0032497F">
        <w:rPr>
          <w:rFonts w:ascii="Arial" w:hAnsi="Arial"/>
          <w:i/>
          <w:lang w:val="el-GR"/>
        </w:rPr>
        <w:t>Επιτρέπεται</w:t>
      </w:r>
      <w:r w:rsidRPr="0032497F">
        <w:rPr>
          <w:rFonts w:ascii="Arial" w:hAnsi="Arial"/>
          <w:i/>
          <w:spacing w:val="-4"/>
          <w:lang w:val="el-GR"/>
        </w:rPr>
        <w:t xml:space="preserve"> </w:t>
      </w:r>
      <w:r w:rsidRPr="0032497F">
        <w:rPr>
          <w:rFonts w:ascii="Arial" w:hAnsi="Arial"/>
          <w:i/>
          <w:lang w:val="el-GR"/>
        </w:rPr>
        <w:t>επίσης</w:t>
      </w:r>
      <w:r w:rsidRPr="0032497F">
        <w:rPr>
          <w:rFonts w:ascii="Arial" w:hAnsi="Arial"/>
          <w:i/>
          <w:spacing w:val="-4"/>
          <w:lang w:val="el-GR"/>
        </w:rPr>
        <w:t xml:space="preserve"> </w:t>
      </w:r>
      <w:r w:rsidRPr="0032497F">
        <w:rPr>
          <w:rFonts w:ascii="Arial" w:hAnsi="Arial"/>
          <w:i/>
          <w:lang w:val="el-GR"/>
        </w:rPr>
        <w:t>η</w:t>
      </w:r>
      <w:r w:rsidRPr="0032497F">
        <w:rPr>
          <w:rFonts w:ascii="Arial" w:hAnsi="Arial"/>
          <w:i/>
          <w:spacing w:val="-5"/>
          <w:lang w:val="el-GR"/>
        </w:rPr>
        <w:t xml:space="preserve"> </w:t>
      </w:r>
      <w:r w:rsidRPr="0032497F">
        <w:rPr>
          <w:rFonts w:ascii="Arial" w:hAnsi="Arial"/>
          <w:i/>
          <w:lang w:val="el-GR"/>
        </w:rPr>
        <w:t>παραχώρηση</w:t>
      </w:r>
      <w:r w:rsidRPr="0032497F">
        <w:rPr>
          <w:rFonts w:ascii="Arial" w:hAnsi="Arial"/>
          <w:i/>
          <w:spacing w:val="-5"/>
          <w:lang w:val="el-GR"/>
        </w:rPr>
        <w:t xml:space="preserve"> </w:t>
      </w:r>
      <w:r w:rsidRPr="0032497F">
        <w:rPr>
          <w:rFonts w:ascii="Arial" w:hAnsi="Arial"/>
          <w:i/>
          <w:lang w:val="el-GR"/>
        </w:rPr>
        <w:t>όμορου</w:t>
      </w:r>
      <w:r w:rsidRPr="0032497F">
        <w:rPr>
          <w:rFonts w:ascii="Arial" w:hAnsi="Arial"/>
          <w:i/>
          <w:spacing w:val="-4"/>
          <w:lang w:val="el-GR"/>
        </w:rPr>
        <w:t xml:space="preserve"> </w:t>
      </w:r>
      <w:r w:rsidRPr="0032497F">
        <w:rPr>
          <w:rFonts w:ascii="Arial" w:hAnsi="Arial"/>
          <w:i/>
          <w:lang w:val="el-GR"/>
        </w:rPr>
        <w:t>κοινόχρηστου</w:t>
      </w:r>
      <w:r w:rsidRPr="0032497F">
        <w:rPr>
          <w:rFonts w:ascii="Arial" w:hAnsi="Arial"/>
          <w:i/>
          <w:spacing w:val="-4"/>
          <w:lang w:val="el-GR"/>
        </w:rPr>
        <w:t xml:space="preserve"> </w:t>
      </w:r>
      <w:r w:rsidRPr="0032497F">
        <w:rPr>
          <w:rFonts w:ascii="Arial" w:hAnsi="Arial"/>
          <w:i/>
          <w:lang w:val="el-GR"/>
        </w:rPr>
        <w:t>χώρου</w:t>
      </w:r>
      <w:r w:rsidRPr="0032497F">
        <w:rPr>
          <w:rFonts w:ascii="Arial" w:hAnsi="Arial"/>
          <w:i/>
          <w:spacing w:val="-6"/>
          <w:lang w:val="el-GR"/>
        </w:rPr>
        <w:t xml:space="preserve"> </w:t>
      </w:r>
      <w:r w:rsidRPr="0032497F">
        <w:rPr>
          <w:rFonts w:ascii="Arial" w:hAnsi="Arial"/>
          <w:i/>
          <w:lang w:val="el-GR"/>
        </w:rPr>
        <w:t>για</w:t>
      </w:r>
      <w:r w:rsidRPr="0032497F">
        <w:rPr>
          <w:rFonts w:ascii="Arial" w:hAnsi="Arial"/>
          <w:i/>
          <w:spacing w:val="-4"/>
          <w:lang w:val="el-GR"/>
        </w:rPr>
        <w:t xml:space="preserve"> </w:t>
      </w:r>
      <w:r w:rsidRPr="0032497F">
        <w:rPr>
          <w:rFonts w:ascii="Arial" w:hAnsi="Arial"/>
          <w:i/>
          <w:lang w:val="el-GR"/>
        </w:rPr>
        <w:t>την</w:t>
      </w:r>
      <w:r w:rsidRPr="0032497F">
        <w:rPr>
          <w:rFonts w:ascii="Arial" w:hAnsi="Arial"/>
          <w:i/>
          <w:spacing w:val="-5"/>
          <w:lang w:val="el-GR"/>
        </w:rPr>
        <w:t xml:space="preserve"> </w:t>
      </w:r>
      <w:r w:rsidRPr="0032497F">
        <w:rPr>
          <w:rFonts w:ascii="Arial" w:hAnsi="Arial"/>
          <w:i/>
          <w:lang w:val="el-GR"/>
        </w:rPr>
        <w:t>τοποθέτηση</w:t>
      </w:r>
      <w:r w:rsidRPr="0032497F">
        <w:rPr>
          <w:rFonts w:ascii="Arial" w:hAnsi="Arial"/>
          <w:i/>
          <w:spacing w:val="-5"/>
          <w:lang w:val="el-GR"/>
        </w:rPr>
        <w:t xml:space="preserve"> </w:t>
      </w:r>
      <w:r w:rsidRPr="0032497F">
        <w:rPr>
          <w:rFonts w:ascii="Arial" w:hAnsi="Arial"/>
          <w:i/>
          <w:lang w:val="el-GR"/>
        </w:rPr>
        <w:t>ενός</w:t>
      </w:r>
    </w:p>
    <w:p w:rsidR="00EF0976" w:rsidRPr="0032497F" w:rsidRDefault="00086009">
      <w:pPr>
        <w:pStyle w:val="a4"/>
        <w:numPr>
          <w:ilvl w:val="1"/>
          <w:numId w:val="6"/>
        </w:numPr>
        <w:tabs>
          <w:tab w:val="left" w:pos="1192"/>
        </w:tabs>
        <w:spacing w:before="125" w:line="360" w:lineRule="auto"/>
        <w:ind w:right="128" w:firstLine="0"/>
        <w:rPr>
          <w:rFonts w:ascii="Arial" w:hAnsi="Arial"/>
          <w:i/>
          <w:lang w:val="el-GR"/>
        </w:rPr>
      </w:pPr>
      <w:r w:rsidRPr="0032497F">
        <w:rPr>
          <w:rFonts w:ascii="Arial" w:hAnsi="Arial"/>
          <w:i/>
          <w:lang w:val="el-GR"/>
        </w:rPr>
        <w:t>ψυγείου αναψυκτικών και ενός (1) ψυγείου παγωτών για τα οποία και καταβάλλεται τέλος χρήσης κοινοχρήστων χώρων με διαστάσεις έως 1,10μ*0,60μ (ΦΕΚ 526/8-9-83). Πέραν αυτών, με τον παρόντα Κανονισμό επιτρέπεται η παραχώρηση επιπλέον όμορου χώρου έως και τριώ</w:t>
      </w:r>
      <w:r w:rsidRPr="0032497F">
        <w:rPr>
          <w:rFonts w:ascii="Arial" w:hAnsi="Arial"/>
          <w:i/>
          <w:lang w:val="el-GR"/>
        </w:rPr>
        <w:t xml:space="preserve">ν (3) </w:t>
      </w:r>
      <w:proofErr w:type="spellStart"/>
      <w:r w:rsidRPr="0032497F">
        <w:rPr>
          <w:rFonts w:ascii="Arial" w:hAnsi="Arial"/>
          <w:i/>
          <w:lang w:val="el-GR"/>
        </w:rPr>
        <w:t>τ.μ</w:t>
      </w:r>
      <w:proofErr w:type="spellEnd"/>
      <w:r w:rsidRPr="0032497F">
        <w:rPr>
          <w:rFonts w:ascii="Arial" w:hAnsi="Arial"/>
          <w:i/>
          <w:lang w:val="el-GR"/>
        </w:rPr>
        <w:t>. για την τοποθέτηση τυποποιημένων ειδών διατροφής και παιχνιδιών και με τις προϋποθέσεις ότι πλησίον του περιπτέρου δεν λειτουργεί κατάστημα πώλησης όμοιων προϊόντων και ότι δεν εμποδίζεται η κυκλοφορία</w:t>
      </w:r>
      <w:r w:rsidRPr="0032497F">
        <w:rPr>
          <w:rFonts w:ascii="Arial" w:hAnsi="Arial"/>
          <w:i/>
          <w:spacing w:val="-35"/>
          <w:lang w:val="el-GR"/>
        </w:rPr>
        <w:t xml:space="preserve"> </w:t>
      </w:r>
      <w:r w:rsidRPr="0032497F">
        <w:rPr>
          <w:rFonts w:ascii="Arial" w:hAnsi="Arial"/>
          <w:i/>
          <w:lang w:val="el-GR"/>
        </w:rPr>
        <w:t>πεζών.</w:t>
      </w:r>
    </w:p>
    <w:p w:rsidR="00EF0976" w:rsidRPr="0032497F" w:rsidRDefault="00086009">
      <w:pPr>
        <w:pStyle w:val="4"/>
        <w:spacing w:before="2" w:line="360" w:lineRule="auto"/>
        <w:ind w:left="114" w:right="178"/>
        <w:jc w:val="left"/>
        <w:rPr>
          <w:lang w:val="el-GR"/>
        </w:rPr>
      </w:pPr>
      <w:r w:rsidRPr="0032497F">
        <w:rPr>
          <w:lang w:val="el-GR"/>
        </w:rPr>
        <w:t>β) Διαδικασία χορήγησης άδειας κοινό</w:t>
      </w:r>
      <w:r w:rsidRPr="0032497F">
        <w:rPr>
          <w:lang w:val="el-GR"/>
        </w:rPr>
        <w:t xml:space="preserve">χρηστου χώρου πέραν του παραχωρούμενου με </w:t>
      </w:r>
      <w:r w:rsidRPr="0032497F">
        <w:rPr>
          <w:lang w:val="el-GR"/>
        </w:rPr>
        <w:t>την ίδια την άδεια</w:t>
      </w:r>
      <w:r w:rsidRPr="0032497F">
        <w:rPr>
          <w:spacing w:val="-20"/>
          <w:lang w:val="el-GR"/>
        </w:rPr>
        <w:t xml:space="preserve"> </w:t>
      </w:r>
      <w:r w:rsidRPr="0032497F">
        <w:rPr>
          <w:lang w:val="el-GR"/>
        </w:rPr>
        <w:t>εκμετάλλευσής:</w:t>
      </w:r>
    </w:p>
    <w:p w:rsidR="00EF0976" w:rsidRPr="0032497F" w:rsidRDefault="00EF0976">
      <w:pPr>
        <w:spacing w:line="360" w:lineRule="auto"/>
        <w:rPr>
          <w:lang w:val="el-GR"/>
        </w:rPr>
        <w:sectPr w:rsidR="00EF0976" w:rsidRPr="0032497F">
          <w:pgSz w:w="11900" w:h="16840"/>
          <w:pgMar w:top="1220" w:right="1080" w:bottom="1140" w:left="1080" w:header="1024" w:footer="946" w:gutter="0"/>
          <w:cols w:space="720"/>
        </w:sectPr>
      </w:pPr>
    </w:p>
    <w:p w:rsidR="00EF0976" w:rsidRPr="0032497F" w:rsidRDefault="00086009">
      <w:pPr>
        <w:pStyle w:val="a3"/>
        <w:spacing w:before="3" w:line="360" w:lineRule="auto"/>
        <w:ind w:right="109"/>
        <w:rPr>
          <w:lang w:val="el-GR"/>
        </w:rPr>
      </w:pPr>
      <w:r w:rsidRPr="0032497F">
        <w:rPr>
          <w:lang w:val="el-GR"/>
        </w:rPr>
        <w:lastRenderedPageBreak/>
        <w:t xml:space="preserve">Οι αιτήσεις για την παραχώρηση χρήσης υποβάλλονται στη Διεύθυνση Τεχνικών Υπηρεσιών του </w:t>
      </w:r>
      <w:r w:rsidRPr="0032497F">
        <w:rPr>
          <w:lang w:val="el-GR"/>
        </w:rPr>
        <w:t>Δήμου και συνοδεύονται από τα εξής δικαιολογητικά:</w:t>
      </w:r>
    </w:p>
    <w:p w:rsidR="00EF0976" w:rsidRPr="0032497F" w:rsidRDefault="00086009">
      <w:pPr>
        <w:pStyle w:val="a4"/>
        <w:numPr>
          <w:ilvl w:val="0"/>
          <w:numId w:val="5"/>
        </w:numPr>
        <w:tabs>
          <w:tab w:val="left" w:pos="1194"/>
        </w:tabs>
        <w:spacing w:before="2" w:line="360" w:lineRule="auto"/>
        <w:ind w:right="111"/>
        <w:jc w:val="both"/>
        <w:rPr>
          <w:rFonts w:ascii="Arial" w:hAnsi="Arial"/>
          <w:i/>
          <w:lang w:val="el-GR"/>
        </w:rPr>
      </w:pPr>
      <w:r w:rsidRPr="0032497F">
        <w:rPr>
          <w:rFonts w:ascii="Arial" w:hAnsi="Arial"/>
          <w:i/>
          <w:lang w:val="el-GR"/>
        </w:rPr>
        <w:t>το ονοματεπώνυμο ή η επ</w:t>
      </w:r>
      <w:r w:rsidRPr="0032497F">
        <w:rPr>
          <w:rFonts w:ascii="Arial" w:hAnsi="Arial"/>
          <w:i/>
          <w:lang w:val="el-GR"/>
        </w:rPr>
        <w:t>ωνυμία του αιτούντος, διεύθυνση κατοικίας και τηλέφωνο επικοινωνίας.</w:t>
      </w:r>
    </w:p>
    <w:p w:rsidR="00EF0976" w:rsidRPr="0032497F" w:rsidRDefault="00086009">
      <w:pPr>
        <w:pStyle w:val="a4"/>
        <w:numPr>
          <w:ilvl w:val="0"/>
          <w:numId w:val="5"/>
        </w:numPr>
        <w:tabs>
          <w:tab w:val="left" w:pos="1193"/>
          <w:tab w:val="left" w:pos="1194"/>
        </w:tabs>
        <w:spacing w:before="2"/>
        <w:ind w:hanging="520"/>
        <w:jc w:val="left"/>
        <w:rPr>
          <w:rFonts w:ascii="Arial" w:hAnsi="Arial"/>
          <w:i/>
          <w:lang w:val="el-GR"/>
        </w:rPr>
      </w:pPr>
      <w:r w:rsidRPr="0032497F">
        <w:rPr>
          <w:rFonts w:ascii="Arial" w:hAnsi="Arial"/>
          <w:i/>
          <w:lang w:val="el-GR"/>
        </w:rPr>
        <w:t>η θέση, η έκταση και το είδος του αιτουμένου προς χρήση</w:t>
      </w:r>
      <w:r w:rsidRPr="0032497F">
        <w:rPr>
          <w:rFonts w:ascii="Arial" w:hAnsi="Arial"/>
          <w:i/>
          <w:spacing w:val="-32"/>
          <w:lang w:val="el-GR"/>
        </w:rPr>
        <w:t xml:space="preserve"> </w:t>
      </w:r>
      <w:r w:rsidRPr="0032497F">
        <w:rPr>
          <w:rFonts w:ascii="Arial" w:hAnsi="Arial"/>
          <w:i/>
          <w:lang w:val="el-GR"/>
        </w:rPr>
        <w:t>χώρου.</w:t>
      </w:r>
    </w:p>
    <w:p w:rsidR="00EF0976" w:rsidRPr="0032497F" w:rsidRDefault="00086009">
      <w:pPr>
        <w:pStyle w:val="a4"/>
        <w:numPr>
          <w:ilvl w:val="0"/>
          <w:numId w:val="5"/>
        </w:numPr>
        <w:tabs>
          <w:tab w:val="left" w:pos="1193"/>
          <w:tab w:val="left" w:pos="1194"/>
        </w:tabs>
        <w:spacing w:before="127"/>
        <w:ind w:hanging="568"/>
        <w:jc w:val="left"/>
        <w:rPr>
          <w:rFonts w:ascii="Arial" w:hAnsi="Arial"/>
          <w:i/>
          <w:lang w:val="el-GR"/>
        </w:rPr>
      </w:pPr>
      <w:r w:rsidRPr="0032497F">
        <w:rPr>
          <w:rFonts w:ascii="Arial" w:hAnsi="Arial"/>
          <w:i/>
          <w:lang w:val="el-GR"/>
        </w:rPr>
        <w:t>η άδεια λειτουργίας περιπτέρου με την ρητή προϋπόθεση ότι αυτή</w:t>
      </w:r>
      <w:r w:rsidRPr="0032497F">
        <w:rPr>
          <w:rFonts w:ascii="Arial" w:hAnsi="Arial"/>
          <w:i/>
          <w:spacing w:val="-40"/>
          <w:lang w:val="el-GR"/>
        </w:rPr>
        <w:t xml:space="preserve"> </w:t>
      </w:r>
      <w:r w:rsidRPr="0032497F">
        <w:rPr>
          <w:rFonts w:ascii="Arial" w:hAnsi="Arial"/>
          <w:i/>
          <w:lang w:val="el-GR"/>
        </w:rPr>
        <w:t>ισχύει.</w:t>
      </w:r>
    </w:p>
    <w:p w:rsidR="00EF0976" w:rsidRPr="0032497F" w:rsidRDefault="00086009">
      <w:pPr>
        <w:pStyle w:val="a4"/>
        <w:numPr>
          <w:ilvl w:val="0"/>
          <w:numId w:val="5"/>
        </w:numPr>
        <w:tabs>
          <w:tab w:val="left" w:pos="1194"/>
        </w:tabs>
        <w:spacing w:before="125" w:line="360" w:lineRule="auto"/>
        <w:ind w:right="115" w:hanging="564"/>
        <w:jc w:val="both"/>
        <w:rPr>
          <w:rFonts w:ascii="Arial" w:hAnsi="Arial"/>
          <w:i/>
          <w:lang w:val="el-GR"/>
        </w:rPr>
      </w:pPr>
      <w:r w:rsidRPr="0032497F">
        <w:rPr>
          <w:rFonts w:ascii="Arial" w:hAnsi="Arial"/>
          <w:i/>
          <w:lang w:val="el-GR"/>
        </w:rPr>
        <w:t>βεβαίωση από το Τμήμα Εσόδων και Περιουσίας του Δήμου, ότι ο ενδιαφερόμενος δεν είναι οφειλέτης του</w:t>
      </w:r>
      <w:r w:rsidRPr="0032497F">
        <w:rPr>
          <w:rFonts w:ascii="Arial" w:hAnsi="Arial"/>
          <w:i/>
          <w:spacing w:val="-13"/>
          <w:lang w:val="el-GR"/>
        </w:rPr>
        <w:t xml:space="preserve"> </w:t>
      </w:r>
      <w:r w:rsidRPr="0032497F">
        <w:rPr>
          <w:rFonts w:ascii="Arial" w:hAnsi="Arial"/>
          <w:i/>
          <w:lang w:val="el-GR"/>
        </w:rPr>
        <w:t>Δήμου.</w:t>
      </w:r>
    </w:p>
    <w:p w:rsidR="00EF0976" w:rsidRPr="0032497F" w:rsidRDefault="00086009">
      <w:pPr>
        <w:pStyle w:val="a4"/>
        <w:numPr>
          <w:ilvl w:val="0"/>
          <w:numId w:val="5"/>
        </w:numPr>
        <w:tabs>
          <w:tab w:val="left" w:pos="1194"/>
        </w:tabs>
        <w:spacing w:before="2" w:line="360" w:lineRule="auto"/>
        <w:ind w:right="117" w:hanging="516"/>
        <w:jc w:val="both"/>
        <w:rPr>
          <w:rFonts w:ascii="Arial" w:hAnsi="Arial"/>
          <w:i/>
          <w:lang w:val="el-GR"/>
        </w:rPr>
      </w:pPr>
      <w:r w:rsidRPr="0032497F">
        <w:rPr>
          <w:rFonts w:ascii="Arial" w:hAnsi="Arial"/>
          <w:i/>
          <w:lang w:val="el-GR"/>
        </w:rPr>
        <w:t>ταμιακή απόδειξη με το Α.Φ.Μ. της επιχείρησης ή έντυπο της αρμόδιας Δ.Ο.Υ. περί χορήγησης</w:t>
      </w:r>
      <w:r w:rsidRPr="0032497F">
        <w:rPr>
          <w:rFonts w:ascii="Arial" w:hAnsi="Arial"/>
          <w:i/>
          <w:spacing w:val="-11"/>
          <w:lang w:val="el-GR"/>
        </w:rPr>
        <w:t xml:space="preserve"> </w:t>
      </w:r>
      <w:r w:rsidRPr="0032497F">
        <w:rPr>
          <w:rFonts w:ascii="Arial" w:hAnsi="Arial"/>
          <w:i/>
          <w:lang w:val="el-GR"/>
        </w:rPr>
        <w:t>Α.Φ.Μ.</w:t>
      </w:r>
    </w:p>
    <w:p w:rsidR="00EF0976" w:rsidRPr="0032497F" w:rsidRDefault="00086009">
      <w:pPr>
        <w:pStyle w:val="a4"/>
        <w:numPr>
          <w:ilvl w:val="0"/>
          <w:numId w:val="5"/>
        </w:numPr>
        <w:tabs>
          <w:tab w:val="left" w:pos="1193"/>
          <w:tab w:val="left" w:pos="1194"/>
        </w:tabs>
        <w:spacing w:before="2"/>
        <w:ind w:hanging="580"/>
        <w:jc w:val="left"/>
        <w:rPr>
          <w:rFonts w:ascii="Arial" w:hAnsi="Arial"/>
          <w:i/>
          <w:lang w:val="el-GR"/>
        </w:rPr>
      </w:pPr>
      <w:r w:rsidRPr="0032497F">
        <w:rPr>
          <w:rFonts w:ascii="Arial" w:hAnsi="Arial"/>
          <w:i/>
          <w:lang w:val="el-GR"/>
        </w:rPr>
        <w:t>φωτοαντίγραφο του δελτίου αστυνομικής</w:t>
      </w:r>
      <w:r w:rsidRPr="0032497F">
        <w:rPr>
          <w:rFonts w:ascii="Arial" w:hAnsi="Arial"/>
          <w:i/>
          <w:spacing w:val="-25"/>
          <w:lang w:val="el-GR"/>
        </w:rPr>
        <w:t xml:space="preserve"> </w:t>
      </w:r>
      <w:r w:rsidRPr="0032497F">
        <w:rPr>
          <w:rFonts w:ascii="Arial" w:hAnsi="Arial"/>
          <w:i/>
          <w:lang w:val="el-GR"/>
        </w:rPr>
        <w:t>ταυτότητας.</w:t>
      </w:r>
    </w:p>
    <w:p w:rsidR="00EF0976" w:rsidRPr="0032497F" w:rsidRDefault="00086009">
      <w:pPr>
        <w:pStyle w:val="a4"/>
        <w:numPr>
          <w:ilvl w:val="0"/>
          <w:numId w:val="5"/>
        </w:numPr>
        <w:tabs>
          <w:tab w:val="left" w:pos="1194"/>
        </w:tabs>
        <w:spacing w:before="127" w:line="357" w:lineRule="auto"/>
        <w:ind w:right="109" w:hanging="630"/>
        <w:jc w:val="both"/>
        <w:rPr>
          <w:rFonts w:ascii="Arial" w:hAnsi="Arial"/>
          <w:i/>
          <w:lang w:val="el-GR"/>
        </w:rPr>
      </w:pPr>
      <w:r w:rsidRPr="0032497F">
        <w:rPr>
          <w:rFonts w:ascii="Arial" w:hAnsi="Arial"/>
          <w:i/>
          <w:lang w:val="el-GR"/>
        </w:rPr>
        <w:t>φω</w:t>
      </w:r>
      <w:r w:rsidRPr="0032497F">
        <w:rPr>
          <w:rFonts w:ascii="Arial" w:hAnsi="Arial"/>
          <w:i/>
          <w:lang w:val="el-GR"/>
        </w:rPr>
        <w:t>τοτυπία της τελευταίας άδειας κοινοχρήστου χώρου που έχει χορηγηθεί (εφόσον υπάρχει).</w:t>
      </w:r>
    </w:p>
    <w:p w:rsidR="00EF0976" w:rsidRPr="0032497F" w:rsidRDefault="00086009">
      <w:pPr>
        <w:pStyle w:val="a4"/>
        <w:numPr>
          <w:ilvl w:val="0"/>
          <w:numId w:val="5"/>
        </w:numPr>
        <w:tabs>
          <w:tab w:val="left" w:pos="1193"/>
          <w:tab w:val="left" w:pos="1194"/>
        </w:tabs>
        <w:spacing w:before="6"/>
        <w:ind w:hanging="678"/>
        <w:jc w:val="left"/>
        <w:rPr>
          <w:rFonts w:ascii="Arial" w:hAnsi="Arial"/>
          <w:i/>
          <w:lang w:val="el-GR"/>
        </w:rPr>
      </w:pPr>
      <w:r w:rsidRPr="0032497F">
        <w:rPr>
          <w:rFonts w:ascii="Arial" w:hAnsi="Arial"/>
          <w:i/>
          <w:lang w:val="el-GR"/>
        </w:rPr>
        <w:t>αναλυτική περιγραφή του εξοπλισμού που πρόκειται να</w:t>
      </w:r>
      <w:r w:rsidRPr="0032497F">
        <w:rPr>
          <w:rFonts w:ascii="Arial" w:hAnsi="Arial"/>
          <w:i/>
          <w:spacing w:val="-31"/>
          <w:lang w:val="el-GR"/>
        </w:rPr>
        <w:t xml:space="preserve"> </w:t>
      </w:r>
      <w:r w:rsidRPr="0032497F">
        <w:rPr>
          <w:rFonts w:ascii="Arial" w:hAnsi="Arial"/>
          <w:i/>
          <w:lang w:val="el-GR"/>
        </w:rPr>
        <w:t>τοποθετηθεί.</w:t>
      </w:r>
    </w:p>
    <w:p w:rsidR="00EF0976" w:rsidRPr="0032497F" w:rsidRDefault="00086009">
      <w:pPr>
        <w:pStyle w:val="a4"/>
        <w:numPr>
          <w:ilvl w:val="0"/>
          <w:numId w:val="5"/>
        </w:numPr>
        <w:tabs>
          <w:tab w:val="left" w:pos="1194"/>
        </w:tabs>
        <w:spacing w:before="125" w:line="360" w:lineRule="auto"/>
        <w:ind w:right="107" w:hanging="580"/>
        <w:jc w:val="both"/>
        <w:rPr>
          <w:rFonts w:ascii="Arial" w:hAnsi="Arial"/>
          <w:i/>
          <w:lang w:val="el-GR"/>
        </w:rPr>
      </w:pPr>
      <w:r w:rsidRPr="0032497F">
        <w:rPr>
          <w:rFonts w:ascii="Arial" w:hAnsi="Arial"/>
          <w:i/>
          <w:lang w:val="el-GR"/>
        </w:rPr>
        <w:t>σχεδιάγραμμα μηχανικού, κατάλληλης κλίμακας για την αποτύπωση της υπάρχουσας κατάστασης, συνοδευόμενο από</w:t>
      </w:r>
      <w:r w:rsidRPr="0032497F">
        <w:rPr>
          <w:rFonts w:ascii="Arial" w:hAnsi="Arial"/>
          <w:i/>
          <w:lang w:val="el-GR"/>
        </w:rPr>
        <w:t xml:space="preserve"> τις προβλεπόμενες εισφορές και κρατήσεις σύμφωνα με την Νομοθεσία, ώστε να θεωρηθεί από την Δ.Τ.Υ., για την ακρίβεια της  αποτύπωσης και για τον έλεγχο των επιτρεπόμενων μεγεθών. στο οποίο θα απεικονίζεται η ακριβής τοποθεσία του περιπτέρου, το πλάτος του</w:t>
      </w:r>
      <w:r w:rsidRPr="0032497F">
        <w:rPr>
          <w:rFonts w:ascii="Arial" w:hAnsi="Arial"/>
          <w:i/>
          <w:lang w:val="el-GR"/>
        </w:rPr>
        <w:t xml:space="preserve"> πεζοδρομίου ή πεζόδρομου, το πλάτος της οδού και ο αιτούμενος προς παραχώρηση κοινόχρηστος χώρος, το εναπομείναν πλάτος του πεζοδρομίου, τυχόν όδευση τυφλών καθώς και τυχόν κατασκευές μόνιμες ή</w:t>
      </w:r>
      <w:r w:rsidRPr="0032497F">
        <w:rPr>
          <w:rFonts w:ascii="Arial" w:hAnsi="Arial"/>
          <w:i/>
          <w:spacing w:val="-16"/>
          <w:lang w:val="el-GR"/>
        </w:rPr>
        <w:t xml:space="preserve"> </w:t>
      </w:r>
      <w:r w:rsidRPr="0032497F">
        <w:rPr>
          <w:rFonts w:ascii="Arial" w:hAnsi="Arial"/>
          <w:i/>
          <w:lang w:val="el-GR"/>
        </w:rPr>
        <w:t>κινητές.</w:t>
      </w:r>
    </w:p>
    <w:p w:rsidR="00EF0976" w:rsidRPr="0032497F" w:rsidRDefault="00086009">
      <w:pPr>
        <w:pStyle w:val="a4"/>
        <w:numPr>
          <w:ilvl w:val="0"/>
          <w:numId w:val="5"/>
        </w:numPr>
        <w:tabs>
          <w:tab w:val="left" w:pos="1194"/>
        </w:tabs>
        <w:spacing w:before="2" w:line="360" w:lineRule="auto"/>
        <w:ind w:right="108" w:hanging="532"/>
        <w:jc w:val="both"/>
        <w:rPr>
          <w:rFonts w:ascii="Arial" w:hAnsi="Arial"/>
          <w:i/>
          <w:lang w:val="el-GR"/>
        </w:rPr>
      </w:pPr>
      <w:r w:rsidRPr="0032497F">
        <w:rPr>
          <w:rFonts w:ascii="Arial" w:hAnsi="Arial"/>
          <w:i/>
          <w:lang w:val="el-GR"/>
        </w:rPr>
        <w:t xml:space="preserve">υπεύθυνη δήλωση του αιτούντος ότι «έλαβε γνώση του παρόντος Κανονισμού, ότι δεν υπάρχουν ούτε θα τοποθετηθούν μη επιτρεπόμενα στοιχεία, όπως παράνομα περιφράγματα, σταθερά στέγαστρα, ανεμοφράκτες, πατώματα, κλείσιμο πεζοδρομίων κ.λπ., και ότι σε περίπτωση </w:t>
      </w:r>
      <w:r w:rsidRPr="0032497F">
        <w:rPr>
          <w:rFonts w:ascii="Arial" w:hAnsi="Arial"/>
          <w:i/>
          <w:lang w:val="el-GR"/>
        </w:rPr>
        <w:t>διαπίστωσης τέτοιων θα εφαρμόζονται τα προβλεπόμενα στην Πολεοδομική Νομοθεσία και τα πρόστιμα θα επιβάλλονται εξολοκλήρου στον αιτούντα».</w:t>
      </w:r>
    </w:p>
    <w:p w:rsidR="00EF0976" w:rsidRPr="0032497F" w:rsidRDefault="00086009">
      <w:pPr>
        <w:pStyle w:val="a3"/>
        <w:spacing w:before="2" w:line="360" w:lineRule="auto"/>
        <w:ind w:right="113"/>
        <w:rPr>
          <w:lang w:val="el-GR"/>
        </w:rPr>
      </w:pPr>
      <w:r w:rsidRPr="0032497F">
        <w:rPr>
          <w:lang w:val="el-GR"/>
        </w:rPr>
        <w:t xml:space="preserve">Προκειμένου ο Δήμος να χορηγήσει την άδεια χρήσης, η αρμόδια Αστυνομική Αρχή γνωματεύει </w:t>
      </w:r>
      <w:r w:rsidRPr="0032497F">
        <w:rPr>
          <w:lang w:val="el-GR"/>
        </w:rPr>
        <w:t>εντός προθεσμίας 15 ημερών από την παραλαβή του σχετικού ερωτήματος από το Δήμο (άρθρο 16 παρ.4 Ν.3254/04) εάν υφίστανται λόγοι ασφαλείας της κυκλοφορίας πεζών κ.λπ. που δεν επιτρέπουν την χορήγηση της αιτούμενης άδειας, οπότε η άδεια δεν χορηγείται. Παρερ</w:t>
      </w:r>
      <w:r w:rsidRPr="0032497F">
        <w:rPr>
          <w:lang w:val="el-GR"/>
        </w:rPr>
        <w:t>χομένης απράκτου της ανωτέρω προθεσμίας, η άδεια χορηγείται και χωρίς την γνωμάτευση της Αστυνομικής Αρχής.</w:t>
      </w:r>
    </w:p>
    <w:p w:rsidR="00EF0976" w:rsidRPr="0032497F" w:rsidRDefault="00086009">
      <w:pPr>
        <w:pStyle w:val="a3"/>
        <w:spacing w:before="2" w:line="360" w:lineRule="auto"/>
        <w:ind w:right="115"/>
        <w:rPr>
          <w:lang w:val="el-GR"/>
        </w:rPr>
      </w:pPr>
      <w:r w:rsidRPr="0032497F">
        <w:rPr>
          <w:lang w:val="el-GR"/>
        </w:rPr>
        <w:t xml:space="preserve">Κάθε παραχώρηση γίνεται με Απόφαση Δημάρχου (ή του καθ’ </w:t>
      </w:r>
      <w:proofErr w:type="spellStart"/>
      <w:r w:rsidRPr="0032497F">
        <w:rPr>
          <w:lang w:val="el-GR"/>
        </w:rPr>
        <w:t>ύλην</w:t>
      </w:r>
      <w:proofErr w:type="spellEnd"/>
      <w:r w:rsidRPr="0032497F">
        <w:rPr>
          <w:lang w:val="el-GR"/>
        </w:rPr>
        <w:t xml:space="preserve"> αντιδημάρχου), στην οποία </w:t>
      </w:r>
      <w:r w:rsidRPr="0032497F">
        <w:rPr>
          <w:lang w:val="el-GR"/>
        </w:rPr>
        <w:t>άδεια περιγράφεται λεπτομερώς ο χώρος που παραχωρείται (τοποθ</w:t>
      </w:r>
      <w:r w:rsidRPr="0032497F">
        <w:rPr>
          <w:lang w:val="el-GR"/>
        </w:rPr>
        <w:t>εσία, ακριβή θέση, έκταση), καθορίζεται το είδος και η διάρκεια της χρήσης (π.χ. τοποθέτηση ψυγείου παγωτών κ.λπ. για το χρονικό διάστημα από .... έως .... ) και προσδιορίζεται το ύψος του τέλους.</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0"/>
        <w:rPr>
          <w:lang w:val="el-GR"/>
        </w:rPr>
      </w:pPr>
      <w:r w:rsidRPr="0032497F">
        <w:rPr>
          <w:b/>
          <w:lang w:val="el-GR"/>
        </w:rPr>
        <w:lastRenderedPageBreak/>
        <w:t xml:space="preserve">β) </w:t>
      </w:r>
      <w:r w:rsidRPr="0032497F">
        <w:rPr>
          <w:lang w:val="el-GR"/>
        </w:rPr>
        <w:t>Το τέλος που αναλογεί, τόσο για τα τετ</w:t>
      </w:r>
      <w:r w:rsidRPr="0032497F">
        <w:rPr>
          <w:lang w:val="el-GR"/>
        </w:rPr>
        <w:t xml:space="preserve">ραγωνικά που παραχωρούνται με την άδεια λειτουργίας, </w:t>
      </w:r>
      <w:r w:rsidRPr="0032497F">
        <w:rPr>
          <w:lang w:val="el-GR"/>
        </w:rPr>
        <w:t>όσο και για τα επιπλέον τετραγωνικά, καταβάλλεται εξ ολοκλήρου στο Δήμο, πριν παραδοθεί η άδεια χρήσης επί της οποίας πρέπει να αναγράφεται ο αριθμός διπλοτύπου είσπραξης του τέλους εκδιδόμενου από το Δη</w:t>
      </w:r>
      <w:r w:rsidRPr="0032497F">
        <w:rPr>
          <w:lang w:val="el-GR"/>
        </w:rPr>
        <w:t>μοτικό Ταμείο.</w:t>
      </w:r>
    </w:p>
    <w:p w:rsidR="00EF0976" w:rsidRPr="0032497F" w:rsidRDefault="00086009">
      <w:pPr>
        <w:pStyle w:val="4"/>
        <w:spacing w:before="2"/>
        <w:ind w:left="114" w:right="0"/>
        <w:jc w:val="both"/>
        <w:rPr>
          <w:lang w:val="el-GR"/>
        </w:rPr>
      </w:pPr>
      <w:r w:rsidRPr="0032497F">
        <w:rPr>
          <w:lang w:val="el-GR"/>
        </w:rPr>
        <w:t>γ) Θέσεις - μετατόπιση υφιστάμενων περιπτέρων αυτών:</w:t>
      </w:r>
    </w:p>
    <w:p w:rsidR="00EF0976" w:rsidRPr="0032497F" w:rsidRDefault="00086009">
      <w:pPr>
        <w:pStyle w:val="a4"/>
        <w:numPr>
          <w:ilvl w:val="0"/>
          <w:numId w:val="4"/>
        </w:numPr>
        <w:tabs>
          <w:tab w:val="left" w:pos="834"/>
        </w:tabs>
        <w:spacing w:before="127" w:line="360" w:lineRule="auto"/>
        <w:ind w:right="107"/>
        <w:jc w:val="both"/>
        <w:rPr>
          <w:rFonts w:ascii="Arial" w:hAnsi="Arial"/>
          <w:i/>
          <w:lang w:val="el-GR"/>
        </w:rPr>
      </w:pPr>
      <w:r w:rsidRPr="0032497F">
        <w:rPr>
          <w:rFonts w:ascii="Arial" w:hAnsi="Arial"/>
          <w:i/>
          <w:lang w:val="el-GR"/>
        </w:rPr>
        <w:t>Οι υφιστάμενες θέσεις των ήδη λειτουργούντων περιπτέρων εξακολουθούν να ισχύουν, μέχρι την λήψη νεότερης επί του αυτού αντικειμένου απόφασης από το Δημοτικό Συμβούλιο.</w:t>
      </w:r>
    </w:p>
    <w:p w:rsidR="00EF0976" w:rsidRPr="0032497F" w:rsidRDefault="00086009">
      <w:pPr>
        <w:pStyle w:val="a4"/>
        <w:numPr>
          <w:ilvl w:val="0"/>
          <w:numId w:val="4"/>
        </w:numPr>
        <w:tabs>
          <w:tab w:val="left" w:pos="834"/>
        </w:tabs>
        <w:spacing w:before="2" w:line="360" w:lineRule="auto"/>
        <w:ind w:right="108" w:hanging="520"/>
        <w:jc w:val="both"/>
        <w:rPr>
          <w:rFonts w:ascii="Arial" w:hAnsi="Arial"/>
          <w:i/>
          <w:lang w:val="el-GR"/>
        </w:rPr>
      </w:pPr>
      <w:r w:rsidRPr="0032497F">
        <w:rPr>
          <w:rFonts w:ascii="Arial" w:hAnsi="Arial"/>
          <w:i/>
          <w:lang w:val="el-GR"/>
        </w:rPr>
        <w:t>Για τον καθορισμό τω</w:t>
      </w:r>
      <w:r w:rsidRPr="0032497F">
        <w:rPr>
          <w:rFonts w:ascii="Arial" w:hAnsi="Arial"/>
          <w:i/>
          <w:lang w:val="el-GR"/>
        </w:rPr>
        <w:t>ν νέων θέσεων προς τοποθέτηση ή μετατόπιση περιπτέρου, λαμβάνονται υπ' όψη οι συνθήκες ασφάλειας, κυκλοφορίας και αισθητικής εν γένει του περιβάλλοντος και η αποδοτικότητα του περιπτέρου (άρθρο 19 παρ.3 ΝΔ</w:t>
      </w:r>
      <w:r w:rsidRPr="0032497F">
        <w:rPr>
          <w:rFonts w:ascii="Arial" w:hAnsi="Arial"/>
          <w:i/>
          <w:spacing w:val="-41"/>
          <w:lang w:val="el-GR"/>
        </w:rPr>
        <w:t xml:space="preserve"> </w:t>
      </w:r>
      <w:r w:rsidRPr="0032497F">
        <w:rPr>
          <w:rFonts w:ascii="Arial" w:hAnsi="Arial"/>
          <w:i/>
          <w:lang w:val="el-GR"/>
        </w:rPr>
        <w:t>1044/71).</w:t>
      </w:r>
    </w:p>
    <w:p w:rsidR="00EF0976" w:rsidRPr="0032497F" w:rsidRDefault="00086009">
      <w:pPr>
        <w:pStyle w:val="a4"/>
        <w:numPr>
          <w:ilvl w:val="0"/>
          <w:numId w:val="4"/>
        </w:numPr>
        <w:tabs>
          <w:tab w:val="left" w:pos="834"/>
        </w:tabs>
        <w:spacing w:before="4" w:line="360" w:lineRule="auto"/>
        <w:ind w:right="107" w:hanging="568"/>
        <w:jc w:val="both"/>
        <w:rPr>
          <w:rFonts w:ascii="Arial" w:hAnsi="Arial"/>
          <w:i/>
          <w:lang w:val="el-GR"/>
        </w:rPr>
      </w:pPr>
      <w:r w:rsidRPr="0032497F">
        <w:rPr>
          <w:rFonts w:ascii="Arial" w:hAnsi="Arial"/>
          <w:i/>
          <w:lang w:val="el-GR"/>
        </w:rPr>
        <w:t>Για την τοποθέτηση ή τη μετατόπιση του π</w:t>
      </w:r>
      <w:r w:rsidRPr="0032497F">
        <w:rPr>
          <w:rFonts w:ascii="Arial" w:hAnsi="Arial"/>
          <w:i/>
          <w:lang w:val="el-GR"/>
        </w:rPr>
        <w:t>εριπτέρου λαμβάνεται επίσης υπόψη η επιβάρυνση που προκαλεί στις κατοικίες και στα καταστήματα με παρεμφερή εμπορική δραστηριότητα που γειτνιάζουν άμεσα με αυτό καθώς και η δυνατότητα τοποθέτησης ή μετατόπισης του περιπτέρου σε σημείο, όπου δεν προκαλείται</w:t>
      </w:r>
      <w:r w:rsidRPr="0032497F">
        <w:rPr>
          <w:rFonts w:ascii="Arial" w:hAnsi="Arial"/>
          <w:i/>
          <w:lang w:val="el-GR"/>
        </w:rPr>
        <w:t xml:space="preserve"> τέτοια</w:t>
      </w:r>
      <w:r w:rsidRPr="0032497F">
        <w:rPr>
          <w:rFonts w:ascii="Arial" w:hAnsi="Arial"/>
          <w:i/>
          <w:spacing w:val="-41"/>
          <w:lang w:val="el-GR"/>
        </w:rPr>
        <w:t xml:space="preserve"> </w:t>
      </w:r>
      <w:r w:rsidRPr="0032497F">
        <w:rPr>
          <w:rFonts w:ascii="Arial" w:hAnsi="Arial"/>
          <w:i/>
          <w:lang w:val="el-GR"/>
        </w:rPr>
        <w:t>επιβάρυνση.</w:t>
      </w:r>
    </w:p>
    <w:p w:rsidR="00EF0976" w:rsidRPr="0032497F" w:rsidRDefault="00086009">
      <w:pPr>
        <w:pStyle w:val="a4"/>
        <w:numPr>
          <w:ilvl w:val="0"/>
          <w:numId w:val="4"/>
        </w:numPr>
        <w:tabs>
          <w:tab w:val="left" w:pos="834"/>
        </w:tabs>
        <w:spacing w:before="4" w:line="360" w:lineRule="auto"/>
        <w:ind w:right="106" w:hanging="580"/>
        <w:jc w:val="both"/>
        <w:rPr>
          <w:rFonts w:ascii="Arial" w:hAnsi="Arial"/>
          <w:i/>
          <w:lang w:val="el-GR"/>
        </w:rPr>
      </w:pPr>
      <w:r w:rsidRPr="0032497F">
        <w:rPr>
          <w:rFonts w:ascii="Arial" w:hAnsi="Arial"/>
          <w:i/>
          <w:lang w:val="el-GR"/>
        </w:rPr>
        <w:t>Η μετατόπιση περιπτέρου γίνεται, είτε για λόγους ασφαλείας, κυκλοφορίας, εξωραϊσμού  του περιβάλλοντος είτε για εκτέλεση Δημοσίων, Δημοτικών, Κοινοτικών ή Οργανικών Κοινής Ωφελείας έργων, είτε κατόπιν αιτήσεως του δικαιούχου αυτού, ύστε</w:t>
      </w:r>
      <w:r w:rsidRPr="0032497F">
        <w:rPr>
          <w:rFonts w:ascii="Arial" w:hAnsi="Arial"/>
          <w:i/>
          <w:lang w:val="el-GR"/>
        </w:rPr>
        <w:t>ρα από εισηγήσεις του δημοτικού συμβουλίου και της οικείας οργάνωσης δικαιούχων (αρ. 20 παρ. 1 Ν.Δ. 1044/71 όπως</w:t>
      </w:r>
      <w:r w:rsidRPr="0032497F">
        <w:rPr>
          <w:rFonts w:ascii="Arial" w:hAnsi="Arial"/>
          <w:i/>
          <w:spacing w:val="-16"/>
          <w:lang w:val="el-GR"/>
        </w:rPr>
        <w:t xml:space="preserve"> </w:t>
      </w:r>
      <w:r w:rsidRPr="0032497F">
        <w:rPr>
          <w:rFonts w:ascii="Arial" w:hAnsi="Arial"/>
          <w:i/>
          <w:lang w:val="el-GR"/>
        </w:rPr>
        <w:t>ισχύει).</w:t>
      </w:r>
    </w:p>
    <w:p w:rsidR="00EF0976" w:rsidRPr="0032497F" w:rsidRDefault="00086009">
      <w:pPr>
        <w:pStyle w:val="a4"/>
        <w:numPr>
          <w:ilvl w:val="0"/>
          <w:numId w:val="4"/>
        </w:numPr>
        <w:tabs>
          <w:tab w:val="left" w:pos="834"/>
        </w:tabs>
        <w:spacing w:before="2" w:line="360" w:lineRule="auto"/>
        <w:ind w:right="106" w:hanging="532"/>
        <w:jc w:val="both"/>
        <w:rPr>
          <w:rFonts w:ascii="Arial" w:hAnsi="Arial"/>
          <w:i/>
          <w:lang w:val="el-GR"/>
        </w:rPr>
      </w:pPr>
      <w:r w:rsidRPr="0032497F">
        <w:rPr>
          <w:rFonts w:ascii="Arial" w:hAnsi="Arial"/>
          <w:i/>
          <w:lang w:val="el-GR"/>
        </w:rPr>
        <w:t xml:space="preserve">Η μετατόπιση γίνεται σε μικρή απόσταση από την αρχική θέση, αφού ληφθεί υπ' όψη η </w:t>
      </w:r>
      <w:r w:rsidRPr="0032497F">
        <w:rPr>
          <w:rFonts w:ascii="Arial" w:hAnsi="Arial"/>
          <w:i/>
          <w:lang w:val="el-GR"/>
        </w:rPr>
        <w:t>αποδοτικότητα της νέας θέσης και των γειτονικών περιπτέρων. Σε περίπτωση μετατοπίσεως περιπτέρου κατόπιν αιτήσεως του δικαιούχου η δαπάνη βαρύνει</w:t>
      </w:r>
      <w:r w:rsidRPr="0032497F">
        <w:rPr>
          <w:rFonts w:ascii="Arial" w:hAnsi="Arial"/>
          <w:i/>
          <w:spacing w:val="-40"/>
          <w:lang w:val="el-GR"/>
        </w:rPr>
        <w:t xml:space="preserve"> </w:t>
      </w:r>
      <w:r w:rsidRPr="0032497F">
        <w:rPr>
          <w:rFonts w:ascii="Arial" w:hAnsi="Arial"/>
          <w:i/>
          <w:lang w:val="el-GR"/>
        </w:rPr>
        <w:t>αυτόν.</w:t>
      </w:r>
    </w:p>
    <w:p w:rsidR="00EF0976" w:rsidRPr="0032497F" w:rsidRDefault="00086009">
      <w:pPr>
        <w:pStyle w:val="a4"/>
        <w:numPr>
          <w:ilvl w:val="0"/>
          <w:numId w:val="4"/>
        </w:numPr>
        <w:tabs>
          <w:tab w:val="left" w:pos="834"/>
        </w:tabs>
        <w:spacing w:before="4" w:line="360" w:lineRule="auto"/>
        <w:ind w:right="114" w:hanging="580"/>
        <w:jc w:val="both"/>
        <w:rPr>
          <w:rFonts w:ascii="Arial" w:hAnsi="Arial"/>
          <w:i/>
          <w:lang w:val="el-GR"/>
        </w:rPr>
      </w:pPr>
      <w:r w:rsidRPr="0032497F">
        <w:rPr>
          <w:rFonts w:ascii="Arial" w:hAnsi="Arial"/>
          <w:i/>
          <w:lang w:val="el-GR"/>
        </w:rPr>
        <w:t>Σε περίπτωση αυτεπαγγέλτου μετατοπίσεως τούτου, η σχετική δαπάνη, η αποκατάσταση λειτουργίας περιπτέρου</w:t>
      </w:r>
      <w:r w:rsidRPr="0032497F">
        <w:rPr>
          <w:rFonts w:ascii="Arial" w:hAnsi="Arial"/>
          <w:i/>
          <w:lang w:val="el-GR"/>
        </w:rPr>
        <w:t>, καθώς και οι τυχόν φθορές που οφείλονται στη μετατόπιση βαρύνουν αυτόν επ' ωφελεία του οποίου γίνεται η</w:t>
      </w:r>
      <w:r w:rsidRPr="0032497F">
        <w:rPr>
          <w:rFonts w:ascii="Arial" w:hAnsi="Arial"/>
          <w:i/>
          <w:spacing w:val="-31"/>
          <w:lang w:val="el-GR"/>
        </w:rPr>
        <w:t xml:space="preserve"> </w:t>
      </w:r>
      <w:r w:rsidRPr="0032497F">
        <w:rPr>
          <w:rFonts w:ascii="Arial" w:hAnsi="Arial"/>
          <w:i/>
          <w:lang w:val="el-GR"/>
        </w:rPr>
        <w:t>μετατόπιση.</w:t>
      </w:r>
    </w:p>
    <w:p w:rsidR="00EF0976" w:rsidRPr="0032497F" w:rsidRDefault="00086009">
      <w:pPr>
        <w:pStyle w:val="a4"/>
        <w:numPr>
          <w:ilvl w:val="0"/>
          <w:numId w:val="4"/>
        </w:numPr>
        <w:tabs>
          <w:tab w:val="left" w:pos="834"/>
        </w:tabs>
        <w:spacing w:before="2" w:line="360" w:lineRule="auto"/>
        <w:ind w:right="108" w:hanging="630"/>
        <w:jc w:val="both"/>
        <w:rPr>
          <w:rFonts w:ascii="Arial" w:hAnsi="Arial"/>
          <w:i/>
          <w:lang w:val="el-GR"/>
        </w:rPr>
      </w:pPr>
      <w:r w:rsidRPr="0032497F">
        <w:rPr>
          <w:rFonts w:ascii="Arial" w:hAnsi="Arial"/>
          <w:i/>
          <w:lang w:val="el-GR"/>
        </w:rPr>
        <w:t>Σε περίπτωση προσωρινής μετατοπίσεως το περίπτερο επαναφέρεται στην αρχική του θέση μόλις εκλείψουν οι λόγοι που επέβαλαν τη μετατόπιση. Η</w:t>
      </w:r>
      <w:r w:rsidRPr="0032497F">
        <w:rPr>
          <w:rFonts w:ascii="Arial" w:hAnsi="Arial"/>
          <w:i/>
          <w:lang w:val="el-GR"/>
        </w:rPr>
        <w:t xml:space="preserve"> σχετική δαπάνη προσωρινής μετατοπίσεως του περιπτέρου, η επαναφορά του και οι τυχόν φθορές βαρύνουν αυτόν επ' ωφελεία του οποίου γίνεται η μετατόπιση (άρθρο 20 παρ. 2 ΝΔ 1044/71 όπως τροποποιήθηκε με την παρ. 1 του άρθρου 6 του Ν. 3648/2008 ΦΕΚ 38/29.02.2</w:t>
      </w:r>
      <w:r w:rsidRPr="0032497F">
        <w:rPr>
          <w:rFonts w:ascii="Arial" w:hAnsi="Arial"/>
          <w:i/>
          <w:lang w:val="el-GR"/>
        </w:rPr>
        <w:t>008 τεύχος</w:t>
      </w:r>
      <w:r w:rsidRPr="0032497F">
        <w:rPr>
          <w:rFonts w:ascii="Arial" w:hAnsi="Arial"/>
          <w:i/>
          <w:spacing w:val="-16"/>
          <w:lang w:val="el-GR"/>
        </w:rPr>
        <w:t xml:space="preserve"> </w:t>
      </w:r>
      <w:r w:rsidRPr="0032497F">
        <w:rPr>
          <w:rFonts w:ascii="Arial" w:hAnsi="Arial"/>
          <w:i/>
          <w:lang w:val="el-GR"/>
        </w:rPr>
        <w:t>Α').</w:t>
      </w:r>
    </w:p>
    <w:p w:rsidR="00EF0976" w:rsidRPr="0032497F" w:rsidRDefault="00EF0976">
      <w:pPr>
        <w:pStyle w:val="a3"/>
        <w:ind w:left="0"/>
        <w:jc w:val="left"/>
        <w:rPr>
          <w:lang w:val="el-GR"/>
        </w:rPr>
      </w:pPr>
    </w:p>
    <w:p w:rsidR="00EF0976" w:rsidRPr="0032497F" w:rsidRDefault="00086009">
      <w:pPr>
        <w:pStyle w:val="4"/>
        <w:ind w:left="114" w:right="0"/>
        <w:jc w:val="both"/>
        <w:rPr>
          <w:lang w:val="el-GR"/>
        </w:rPr>
      </w:pPr>
      <w:r w:rsidRPr="0032497F">
        <w:rPr>
          <w:lang w:val="el-GR"/>
        </w:rPr>
        <w:t>δ) Διαδικασία χορήγησης νέας άδειας εκμετάλλευσης περιπτέρου:</w:t>
      </w:r>
    </w:p>
    <w:p w:rsidR="00EF0976" w:rsidRPr="0032497F" w:rsidRDefault="00086009">
      <w:pPr>
        <w:pStyle w:val="a4"/>
        <w:numPr>
          <w:ilvl w:val="0"/>
          <w:numId w:val="3"/>
        </w:numPr>
        <w:tabs>
          <w:tab w:val="left" w:pos="833"/>
          <w:tab w:val="left" w:pos="834"/>
        </w:tabs>
        <w:spacing w:before="125"/>
        <w:jc w:val="left"/>
        <w:rPr>
          <w:rFonts w:ascii="Arial" w:hAnsi="Arial"/>
          <w:i/>
          <w:lang w:val="el-GR"/>
        </w:rPr>
      </w:pPr>
      <w:r w:rsidRPr="0032497F">
        <w:rPr>
          <w:rFonts w:ascii="Arial" w:hAnsi="Arial"/>
          <w:i/>
          <w:lang w:val="el-GR"/>
        </w:rPr>
        <w:t>Γνωστοποίηση κενών θέσεων μέσω ανακοίνωσης του</w:t>
      </w:r>
      <w:r w:rsidRPr="0032497F">
        <w:rPr>
          <w:rFonts w:ascii="Arial" w:hAnsi="Arial"/>
          <w:i/>
          <w:spacing w:val="-24"/>
          <w:lang w:val="el-GR"/>
        </w:rPr>
        <w:t xml:space="preserve"> </w:t>
      </w:r>
      <w:r w:rsidRPr="0032497F">
        <w:rPr>
          <w:rFonts w:ascii="Arial" w:hAnsi="Arial"/>
          <w:i/>
          <w:lang w:val="el-GR"/>
        </w:rPr>
        <w:t>Δήμου.</w:t>
      </w:r>
    </w:p>
    <w:p w:rsidR="00EF0976" w:rsidRPr="0032497F" w:rsidRDefault="00086009">
      <w:pPr>
        <w:pStyle w:val="a4"/>
        <w:numPr>
          <w:ilvl w:val="0"/>
          <w:numId w:val="3"/>
        </w:numPr>
        <w:tabs>
          <w:tab w:val="left" w:pos="833"/>
          <w:tab w:val="left" w:pos="834"/>
        </w:tabs>
        <w:spacing w:before="127"/>
        <w:ind w:hanging="520"/>
        <w:jc w:val="left"/>
        <w:rPr>
          <w:rFonts w:ascii="Arial" w:hAnsi="Arial"/>
          <w:i/>
          <w:lang w:val="el-GR"/>
        </w:rPr>
      </w:pPr>
      <w:r w:rsidRPr="0032497F">
        <w:rPr>
          <w:rFonts w:ascii="Arial" w:hAnsi="Arial"/>
          <w:i/>
          <w:lang w:val="el-GR"/>
        </w:rPr>
        <w:t>Υποβολή αιτήσεων των ενδιαφερομένων στο</w:t>
      </w:r>
      <w:r w:rsidRPr="0032497F">
        <w:rPr>
          <w:rFonts w:ascii="Arial" w:hAnsi="Arial"/>
          <w:i/>
          <w:spacing w:val="-21"/>
          <w:lang w:val="el-GR"/>
        </w:rPr>
        <w:t xml:space="preserve"> </w:t>
      </w:r>
      <w:r w:rsidRPr="0032497F">
        <w:rPr>
          <w:rFonts w:ascii="Arial" w:hAnsi="Arial"/>
          <w:i/>
          <w:lang w:val="el-GR"/>
        </w:rPr>
        <w:t>Δήμο.</w:t>
      </w:r>
    </w:p>
    <w:p w:rsidR="00EF0976" w:rsidRPr="0032497F" w:rsidRDefault="00086009">
      <w:pPr>
        <w:pStyle w:val="a4"/>
        <w:numPr>
          <w:ilvl w:val="0"/>
          <w:numId w:val="3"/>
        </w:numPr>
        <w:tabs>
          <w:tab w:val="left" w:pos="834"/>
        </w:tabs>
        <w:spacing w:before="125" w:line="360" w:lineRule="auto"/>
        <w:ind w:right="109" w:hanging="568"/>
        <w:jc w:val="both"/>
        <w:rPr>
          <w:rFonts w:ascii="Arial" w:hAnsi="Arial"/>
          <w:i/>
          <w:lang w:val="el-GR"/>
        </w:rPr>
      </w:pPr>
      <w:r w:rsidRPr="0032497F">
        <w:rPr>
          <w:rFonts w:ascii="Arial" w:hAnsi="Arial"/>
          <w:i/>
          <w:lang w:val="el-GR"/>
        </w:rPr>
        <w:t>Απόφαση - εισήγηση Δημοτικού Συμβουλίου για χορήγηση άδειας εκμετάλλευσης περ</w:t>
      </w:r>
      <w:r w:rsidRPr="0032497F">
        <w:rPr>
          <w:rFonts w:ascii="Arial" w:hAnsi="Arial"/>
          <w:i/>
          <w:lang w:val="el-GR"/>
        </w:rPr>
        <w:t>ιπτέρου (άρθρο 18 του ΝΔ</w:t>
      </w:r>
      <w:r w:rsidRPr="0032497F">
        <w:rPr>
          <w:rFonts w:ascii="Arial" w:hAnsi="Arial"/>
          <w:i/>
          <w:spacing w:val="-19"/>
          <w:lang w:val="el-GR"/>
        </w:rPr>
        <w:t xml:space="preserve"> </w:t>
      </w:r>
      <w:r w:rsidRPr="0032497F">
        <w:rPr>
          <w:rFonts w:ascii="Arial" w:hAnsi="Arial"/>
          <w:i/>
          <w:lang w:val="el-GR"/>
        </w:rPr>
        <w:t>1044/71).</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pStyle w:val="a4"/>
        <w:numPr>
          <w:ilvl w:val="0"/>
          <w:numId w:val="3"/>
        </w:numPr>
        <w:tabs>
          <w:tab w:val="left" w:pos="833"/>
          <w:tab w:val="left" w:pos="834"/>
        </w:tabs>
        <w:spacing w:before="3" w:line="360" w:lineRule="auto"/>
        <w:ind w:right="110" w:hanging="580"/>
        <w:jc w:val="left"/>
        <w:rPr>
          <w:rFonts w:ascii="Arial" w:hAnsi="Arial"/>
          <w:i/>
          <w:lang w:val="el-GR"/>
        </w:rPr>
      </w:pPr>
      <w:r w:rsidRPr="0032497F">
        <w:rPr>
          <w:rFonts w:ascii="Arial" w:hAnsi="Arial"/>
          <w:i/>
          <w:lang w:val="el-GR"/>
        </w:rPr>
        <w:lastRenderedPageBreak/>
        <w:t>Εισήγηση οικείας οργάνωσης δικαιούχων (π.χ. Ομοσπονδία Αναπήρων) (άρθρο 18 του ΝΔ</w:t>
      </w:r>
      <w:r w:rsidRPr="0032497F">
        <w:rPr>
          <w:rFonts w:ascii="Arial" w:hAnsi="Arial"/>
          <w:i/>
          <w:spacing w:val="-6"/>
          <w:lang w:val="el-GR"/>
        </w:rPr>
        <w:t xml:space="preserve"> </w:t>
      </w:r>
      <w:r w:rsidRPr="0032497F">
        <w:rPr>
          <w:rFonts w:ascii="Arial" w:hAnsi="Arial"/>
          <w:i/>
          <w:lang w:val="el-GR"/>
        </w:rPr>
        <w:t>1044/71).</w:t>
      </w:r>
    </w:p>
    <w:p w:rsidR="00EF0976" w:rsidRPr="0032497F" w:rsidRDefault="00086009">
      <w:pPr>
        <w:pStyle w:val="a4"/>
        <w:numPr>
          <w:ilvl w:val="0"/>
          <w:numId w:val="3"/>
        </w:numPr>
        <w:tabs>
          <w:tab w:val="left" w:pos="833"/>
          <w:tab w:val="left" w:pos="834"/>
        </w:tabs>
        <w:spacing w:before="2" w:line="360" w:lineRule="auto"/>
        <w:ind w:right="107" w:hanging="532"/>
        <w:jc w:val="left"/>
        <w:rPr>
          <w:rFonts w:ascii="Arial" w:hAnsi="Arial"/>
          <w:i/>
          <w:lang w:val="el-GR"/>
        </w:rPr>
      </w:pPr>
      <w:r w:rsidRPr="0032497F">
        <w:rPr>
          <w:rFonts w:ascii="Arial" w:hAnsi="Arial"/>
          <w:i/>
          <w:lang w:val="el-GR"/>
        </w:rPr>
        <w:t xml:space="preserve">Απόφαση Δημάρχου (ή του καθ’ </w:t>
      </w:r>
      <w:proofErr w:type="spellStart"/>
      <w:r w:rsidRPr="0032497F">
        <w:rPr>
          <w:rFonts w:ascii="Arial" w:hAnsi="Arial"/>
          <w:i/>
          <w:lang w:val="el-GR"/>
        </w:rPr>
        <w:t>ύλην</w:t>
      </w:r>
      <w:proofErr w:type="spellEnd"/>
      <w:r w:rsidRPr="0032497F">
        <w:rPr>
          <w:rFonts w:ascii="Arial" w:hAnsi="Arial"/>
          <w:i/>
          <w:lang w:val="el-GR"/>
        </w:rPr>
        <w:t xml:space="preserve"> αντιδημάρχου ή εντεταλμένου δημοτικού </w:t>
      </w:r>
      <w:r w:rsidRPr="0032497F">
        <w:rPr>
          <w:rFonts w:ascii="Arial" w:hAnsi="Arial"/>
          <w:i/>
          <w:lang w:val="el-GR"/>
        </w:rPr>
        <w:t>συμβούλου) για χορήγηση άδειας μετά την παρέλευση χρονικού διαστήματος τριάντα (30) ημερών (άρθρο 18 του ΝΔ</w:t>
      </w:r>
      <w:r w:rsidRPr="0032497F">
        <w:rPr>
          <w:rFonts w:ascii="Arial" w:hAnsi="Arial"/>
          <w:i/>
          <w:spacing w:val="-17"/>
          <w:lang w:val="el-GR"/>
        </w:rPr>
        <w:t xml:space="preserve"> </w:t>
      </w:r>
      <w:r w:rsidRPr="0032497F">
        <w:rPr>
          <w:rFonts w:ascii="Arial" w:hAnsi="Arial"/>
          <w:i/>
          <w:lang w:val="el-GR"/>
        </w:rPr>
        <w:t>1044/71).</w:t>
      </w:r>
    </w:p>
    <w:p w:rsidR="00EF0976" w:rsidRPr="0032497F" w:rsidRDefault="00EF0976">
      <w:pPr>
        <w:pStyle w:val="a3"/>
        <w:ind w:left="0"/>
        <w:jc w:val="left"/>
        <w:rPr>
          <w:lang w:val="el-GR"/>
        </w:rPr>
      </w:pPr>
    </w:p>
    <w:p w:rsidR="00EF0976" w:rsidRPr="0032497F" w:rsidRDefault="00086009">
      <w:pPr>
        <w:pStyle w:val="a3"/>
        <w:spacing w:before="129" w:line="360" w:lineRule="auto"/>
        <w:ind w:right="104"/>
        <w:rPr>
          <w:lang w:val="el-GR"/>
        </w:rPr>
      </w:pPr>
      <w:r w:rsidRPr="0032497F">
        <w:rPr>
          <w:b/>
          <w:lang w:val="el-GR"/>
        </w:rPr>
        <w:t xml:space="preserve">ε) Δικαιούχοι νέων αδειών περιπτέρου: </w:t>
      </w:r>
      <w:r w:rsidRPr="0032497F">
        <w:rPr>
          <w:lang w:val="el-GR"/>
        </w:rPr>
        <w:t xml:space="preserve">Δικαίωμα εκμεταλλεύσεως περιπτέρων επί των </w:t>
      </w:r>
      <w:r w:rsidRPr="0032497F">
        <w:rPr>
          <w:lang w:val="el-GR"/>
        </w:rPr>
        <w:t xml:space="preserve">πεζοδρομίων των δημοσίων, δημοτικών και κοινοτικών οδών </w:t>
      </w:r>
      <w:r w:rsidRPr="0032497F">
        <w:rPr>
          <w:lang w:val="el-GR"/>
        </w:rPr>
        <w:t>και πλατειών των πόλεων, κωμοπόλεων και χωριών, όπως επίσης επί των δημοσίων, δημοτικών και κοινοτικών κήπων και αλσών, έχουν οι εξής κατηγορίες:</w:t>
      </w:r>
    </w:p>
    <w:p w:rsidR="00EF0976" w:rsidRPr="0032497F" w:rsidRDefault="00086009">
      <w:pPr>
        <w:pStyle w:val="a4"/>
        <w:numPr>
          <w:ilvl w:val="0"/>
          <w:numId w:val="2"/>
        </w:numPr>
        <w:tabs>
          <w:tab w:val="left" w:pos="833"/>
          <w:tab w:val="left" w:pos="834"/>
        </w:tabs>
        <w:spacing w:before="2"/>
        <w:jc w:val="left"/>
        <w:rPr>
          <w:rFonts w:ascii="Arial" w:hAnsi="Arial"/>
          <w:i/>
          <w:lang w:val="el-GR"/>
        </w:rPr>
      </w:pPr>
      <w:r w:rsidRPr="0032497F">
        <w:rPr>
          <w:rFonts w:ascii="Arial" w:hAnsi="Arial"/>
          <w:i/>
          <w:lang w:val="el-GR"/>
        </w:rPr>
        <w:t>Ανάπηροι και Θύματα Πολέμου</w:t>
      </w:r>
      <w:r w:rsidRPr="0032497F">
        <w:rPr>
          <w:rFonts w:ascii="Arial" w:hAnsi="Arial"/>
          <w:i/>
          <w:spacing w:val="-24"/>
          <w:lang w:val="el-GR"/>
        </w:rPr>
        <w:t xml:space="preserve"> </w:t>
      </w:r>
      <w:r w:rsidRPr="0032497F">
        <w:rPr>
          <w:rFonts w:ascii="Arial" w:hAnsi="Arial"/>
          <w:i/>
          <w:lang w:val="el-GR"/>
        </w:rPr>
        <w:t>(Ν.1370/1944)</w:t>
      </w:r>
    </w:p>
    <w:p w:rsidR="00EF0976" w:rsidRPr="0032497F" w:rsidRDefault="00086009">
      <w:pPr>
        <w:pStyle w:val="a4"/>
        <w:numPr>
          <w:ilvl w:val="0"/>
          <w:numId w:val="2"/>
        </w:numPr>
        <w:tabs>
          <w:tab w:val="left" w:pos="833"/>
          <w:tab w:val="left" w:pos="834"/>
        </w:tabs>
        <w:spacing w:before="127"/>
        <w:ind w:hanging="520"/>
        <w:jc w:val="left"/>
        <w:rPr>
          <w:rFonts w:ascii="Arial" w:hAnsi="Arial"/>
          <w:i/>
          <w:lang w:val="el-GR"/>
        </w:rPr>
      </w:pPr>
      <w:r w:rsidRPr="0032497F">
        <w:rPr>
          <w:rFonts w:ascii="Arial" w:hAnsi="Arial"/>
          <w:i/>
          <w:lang w:val="el-GR"/>
        </w:rPr>
        <w:t>Ανάπηροι και Θύματα ειρηνικής περιόδου</w:t>
      </w:r>
      <w:r w:rsidRPr="0032497F">
        <w:rPr>
          <w:rFonts w:ascii="Arial" w:hAnsi="Arial"/>
          <w:i/>
          <w:spacing w:val="-28"/>
          <w:lang w:val="el-GR"/>
        </w:rPr>
        <w:t xml:space="preserve"> </w:t>
      </w:r>
      <w:r w:rsidRPr="0032497F">
        <w:rPr>
          <w:rFonts w:ascii="Arial" w:hAnsi="Arial"/>
          <w:i/>
          <w:lang w:val="el-GR"/>
        </w:rPr>
        <w:t>(</w:t>
      </w:r>
      <w:r>
        <w:rPr>
          <w:rFonts w:ascii="Arial" w:hAnsi="Arial"/>
          <w:i/>
        </w:rPr>
        <w:t>N</w:t>
      </w:r>
      <w:r w:rsidRPr="0032497F">
        <w:rPr>
          <w:rFonts w:ascii="Arial" w:hAnsi="Arial"/>
          <w:i/>
          <w:lang w:val="el-GR"/>
        </w:rPr>
        <w:t>.1370/1944)</w:t>
      </w:r>
    </w:p>
    <w:p w:rsidR="00EF0976" w:rsidRPr="0032497F" w:rsidRDefault="00086009">
      <w:pPr>
        <w:pStyle w:val="a4"/>
        <w:numPr>
          <w:ilvl w:val="0"/>
          <w:numId w:val="2"/>
        </w:numPr>
        <w:tabs>
          <w:tab w:val="left" w:pos="833"/>
          <w:tab w:val="left" w:pos="834"/>
        </w:tabs>
        <w:spacing w:before="125"/>
        <w:ind w:hanging="568"/>
        <w:jc w:val="left"/>
        <w:rPr>
          <w:rFonts w:ascii="Arial" w:hAnsi="Arial"/>
          <w:i/>
          <w:lang w:val="el-GR"/>
        </w:rPr>
      </w:pPr>
      <w:r w:rsidRPr="0032497F">
        <w:rPr>
          <w:rFonts w:ascii="Arial" w:hAnsi="Arial"/>
          <w:i/>
          <w:lang w:val="el-GR"/>
        </w:rPr>
        <w:t>Ανάπηροι Επιχει</w:t>
      </w:r>
      <w:r w:rsidRPr="0032497F">
        <w:rPr>
          <w:rFonts w:ascii="Arial" w:hAnsi="Arial"/>
          <w:i/>
          <w:lang w:val="el-GR"/>
        </w:rPr>
        <w:t>ρήσεων Κύπρου που εντάσσονται στην κατηγορία '40 -'</w:t>
      </w:r>
      <w:r w:rsidRPr="0032497F">
        <w:rPr>
          <w:rFonts w:ascii="Arial" w:hAnsi="Arial"/>
          <w:i/>
          <w:spacing w:val="-36"/>
          <w:lang w:val="el-GR"/>
        </w:rPr>
        <w:t xml:space="preserve"> </w:t>
      </w:r>
      <w:r w:rsidRPr="0032497F">
        <w:rPr>
          <w:rFonts w:ascii="Arial" w:hAnsi="Arial"/>
          <w:i/>
          <w:lang w:val="el-GR"/>
        </w:rPr>
        <w:t>41</w:t>
      </w:r>
    </w:p>
    <w:p w:rsidR="00EF0976" w:rsidRPr="0032497F" w:rsidRDefault="00086009">
      <w:pPr>
        <w:pStyle w:val="a4"/>
        <w:numPr>
          <w:ilvl w:val="0"/>
          <w:numId w:val="2"/>
        </w:numPr>
        <w:tabs>
          <w:tab w:val="left" w:pos="833"/>
          <w:tab w:val="left" w:pos="834"/>
        </w:tabs>
        <w:spacing w:before="127"/>
        <w:ind w:hanging="580"/>
        <w:jc w:val="left"/>
        <w:rPr>
          <w:rFonts w:ascii="Arial" w:hAnsi="Arial"/>
          <w:i/>
          <w:lang w:val="el-GR"/>
        </w:rPr>
      </w:pPr>
      <w:r w:rsidRPr="0032497F">
        <w:rPr>
          <w:rFonts w:ascii="Arial" w:hAnsi="Arial"/>
          <w:i/>
          <w:lang w:val="el-GR"/>
        </w:rPr>
        <w:t>Ανάπηροι αγωνιστές Δημοκρατικού Στρατού</w:t>
      </w:r>
      <w:r w:rsidRPr="0032497F">
        <w:rPr>
          <w:rFonts w:ascii="Arial" w:hAnsi="Arial"/>
          <w:i/>
          <w:spacing w:val="-28"/>
          <w:lang w:val="el-GR"/>
        </w:rPr>
        <w:t xml:space="preserve"> </w:t>
      </w:r>
      <w:r w:rsidRPr="0032497F">
        <w:rPr>
          <w:rFonts w:ascii="Arial" w:hAnsi="Arial"/>
          <w:i/>
          <w:lang w:val="el-GR"/>
        </w:rPr>
        <w:t>(Ν.1863/1989)</w:t>
      </w:r>
    </w:p>
    <w:p w:rsidR="00EF0976" w:rsidRDefault="00086009">
      <w:pPr>
        <w:pStyle w:val="a4"/>
        <w:numPr>
          <w:ilvl w:val="0"/>
          <w:numId w:val="2"/>
        </w:numPr>
        <w:tabs>
          <w:tab w:val="left" w:pos="833"/>
          <w:tab w:val="left" w:pos="834"/>
        </w:tabs>
        <w:spacing w:before="125"/>
        <w:ind w:hanging="532"/>
        <w:jc w:val="left"/>
        <w:rPr>
          <w:rFonts w:ascii="Arial" w:hAnsi="Arial"/>
          <w:i/>
        </w:rPr>
      </w:pPr>
      <w:proofErr w:type="spellStart"/>
      <w:r>
        <w:rPr>
          <w:rFonts w:ascii="Arial" w:hAnsi="Arial"/>
          <w:i/>
        </w:rPr>
        <w:t>Θύμ</w:t>
      </w:r>
      <w:proofErr w:type="spellEnd"/>
      <w:r>
        <w:rPr>
          <w:rFonts w:ascii="Arial" w:hAnsi="Arial"/>
          <w:i/>
        </w:rPr>
        <w:t>ατα α</w:t>
      </w:r>
      <w:proofErr w:type="spellStart"/>
      <w:r>
        <w:rPr>
          <w:rFonts w:ascii="Arial" w:hAnsi="Arial"/>
          <w:i/>
        </w:rPr>
        <w:t>γωνιστών</w:t>
      </w:r>
      <w:proofErr w:type="spellEnd"/>
      <w:r>
        <w:rPr>
          <w:rFonts w:ascii="Arial" w:hAnsi="Arial"/>
          <w:i/>
        </w:rPr>
        <w:t xml:space="preserve"> </w:t>
      </w:r>
      <w:proofErr w:type="spellStart"/>
      <w:r>
        <w:rPr>
          <w:rFonts w:ascii="Arial" w:hAnsi="Arial"/>
          <w:i/>
        </w:rPr>
        <w:t>Δημοκρ</w:t>
      </w:r>
      <w:proofErr w:type="spellEnd"/>
      <w:r>
        <w:rPr>
          <w:rFonts w:ascii="Arial" w:hAnsi="Arial"/>
          <w:i/>
        </w:rPr>
        <w:t xml:space="preserve">ατικού </w:t>
      </w:r>
      <w:proofErr w:type="spellStart"/>
      <w:r>
        <w:rPr>
          <w:rFonts w:ascii="Arial" w:hAnsi="Arial"/>
          <w:i/>
        </w:rPr>
        <w:t>Στρ</w:t>
      </w:r>
      <w:proofErr w:type="spellEnd"/>
      <w:r>
        <w:rPr>
          <w:rFonts w:ascii="Arial" w:hAnsi="Arial"/>
          <w:i/>
        </w:rPr>
        <w:t>ατού</w:t>
      </w:r>
      <w:r>
        <w:rPr>
          <w:rFonts w:ascii="Arial" w:hAnsi="Arial"/>
          <w:i/>
          <w:spacing w:val="-27"/>
        </w:rPr>
        <w:t xml:space="preserve"> </w:t>
      </w:r>
      <w:r>
        <w:rPr>
          <w:rFonts w:ascii="Arial" w:hAnsi="Arial"/>
          <w:i/>
        </w:rPr>
        <w:t>(1863/1989)</w:t>
      </w:r>
    </w:p>
    <w:p w:rsidR="00EF0976" w:rsidRPr="0032497F" w:rsidRDefault="00086009">
      <w:pPr>
        <w:pStyle w:val="a4"/>
        <w:numPr>
          <w:ilvl w:val="0"/>
          <w:numId w:val="2"/>
        </w:numPr>
        <w:tabs>
          <w:tab w:val="left" w:pos="833"/>
          <w:tab w:val="left" w:pos="834"/>
        </w:tabs>
        <w:spacing w:before="127"/>
        <w:ind w:hanging="580"/>
        <w:jc w:val="left"/>
        <w:rPr>
          <w:rFonts w:ascii="Arial" w:hAnsi="Arial"/>
          <w:i/>
          <w:lang w:val="el-GR"/>
        </w:rPr>
      </w:pPr>
      <w:r w:rsidRPr="0032497F">
        <w:rPr>
          <w:rFonts w:ascii="Arial" w:hAnsi="Arial"/>
          <w:i/>
          <w:lang w:val="el-GR"/>
        </w:rPr>
        <w:t>Ανάπηροι και Θύματα πολέμου Αμάχου Πληθυσμού</w:t>
      </w:r>
      <w:r w:rsidRPr="0032497F">
        <w:rPr>
          <w:rFonts w:ascii="Arial" w:hAnsi="Arial"/>
          <w:i/>
          <w:spacing w:val="-32"/>
          <w:lang w:val="el-GR"/>
        </w:rPr>
        <w:t xml:space="preserve"> </w:t>
      </w:r>
      <w:r w:rsidRPr="0032497F">
        <w:rPr>
          <w:rFonts w:ascii="Arial" w:hAnsi="Arial"/>
          <w:i/>
          <w:lang w:val="el-GR"/>
        </w:rPr>
        <w:t>(Ν.812/1943).</w:t>
      </w:r>
    </w:p>
    <w:p w:rsidR="00EF0976" w:rsidRPr="0032497F" w:rsidRDefault="00086009">
      <w:pPr>
        <w:pStyle w:val="a4"/>
        <w:numPr>
          <w:ilvl w:val="0"/>
          <w:numId w:val="2"/>
        </w:numPr>
        <w:tabs>
          <w:tab w:val="left" w:pos="833"/>
          <w:tab w:val="left" w:pos="834"/>
        </w:tabs>
        <w:spacing w:before="125" w:line="360" w:lineRule="auto"/>
        <w:ind w:right="107" w:hanging="630"/>
        <w:jc w:val="left"/>
        <w:rPr>
          <w:rFonts w:ascii="Arial" w:hAnsi="Arial"/>
          <w:i/>
          <w:lang w:val="el-GR"/>
        </w:rPr>
      </w:pPr>
      <w:r w:rsidRPr="0032497F">
        <w:rPr>
          <w:rFonts w:ascii="Arial" w:hAnsi="Arial"/>
          <w:i/>
          <w:lang w:val="el-GR"/>
        </w:rPr>
        <w:t>Άτομα με αναπηρία, πολύτεκνοι και δόκιμους έφεδροι αξιωματικοί και οπλίτες θητείας συμμετείχαν στα πολεμικά γεγονότα της Κύπρου (Ν.3648/2008) και Π.Δ.</w:t>
      </w:r>
      <w:r w:rsidRPr="0032497F">
        <w:rPr>
          <w:rFonts w:ascii="Arial" w:hAnsi="Arial"/>
          <w:i/>
          <w:spacing w:val="-39"/>
          <w:lang w:val="el-GR"/>
        </w:rPr>
        <w:t xml:space="preserve"> </w:t>
      </w:r>
      <w:r w:rsidRPr="0032497F">
        <w:rPr>
          <w:rFonts w:ascii="Arial" w:hAnsi="Arial"/>
          <w:i/>
          <w:lang w:val="el-GR"/>
        </w:rPr>
        <w:t>37/2009)</w:t>
      </w:r>
    </w:p>
    <w:p w:rsidR="00EF0976" w:rsidRPr="0032497F" w:rsidRDefault="00EF0976">
      <w:pPr>
        <w:pStyle w:val="a3"/>
        <w:ind w:left="0"/>
        <w:jc w:val="left"/>
        <w:rPr>
          <w:lang w:val="el-GR"/>
        </w:rPr>
      </w:pPr>
    </w:p>
    <w:p w:rsidR="00EF0976" w:rsidRPr="0032497F" w:rsidRDefault="00086009">
      <w:pPr>
        <w:pStyle w:val="4"/>
        <w:rPr>
          <w:lang w:val="el-GR"/>
        </w:rPr>
      </w:pPr>
      <w:r w:rsidRPr="0032497F">
        <w:rPr>
          <w:u w:val="single"/>
          <w:lang w:val="el-GR"/>
        </w:rPr>
        <w:t>Άρθρο 18</w:t>
      </w:r>
    </w:p>
    <w:p w:rsidR="00EF0976" w:rsidRPr="0032497F" w:rsidRDefault="00086009">
      <w:pPr>
        <w:spacing w:before="125"/>
        <w:ind w:left="123" w:right="116"/>
        <w:jc w:val="center"/>
        <w:rPr>
          <w:rFonts w:ascii="Arial" w:hAnsi="Arial"/>
          <w:b/>
          <w:i/>
          <w:lang w:val="el-GR"/>
        </w:rPr>
      </w:pPr>
      <w:r w:rsidRPr="0032497F">
        <w:rPr>
          <w:rFonts w:ascii="Arial" w:hAnsi="Arial"/>
          <w:b/>
          <w:i/>
          <w:lang w:val="el-GR"/>
        </w:rPr>
        <w:t>Διέλευση τηλεπικοινωνιακών δικτύων</w:t>
      </w:r>
    </w:p>
    <w:p w:rsidR="00EF0976" w:rsidRPr="0032497F" w:rsidRDefault="00086009">
      <w:pPr>
        <w:pStyle w:val="a3"/>
        <w:spacing w:before="127" w:line="360" w:lineRule="auto"/>
        <w:ind w:right="110"/>
        <w:rPr>
          <w:lang w:val="el-GR"/>
        </w:rPr>
      </w:pPr>
      <w:r w:rsidRPr="0032497F">
        <w:rPr>
          <w:lang w:val="el-GR"/>
        </w:rPr>
        <w:t>Σύμφωνα με τις διατάξεις του υπ’ αρ. 528/075/23-6-2</w:t>
      </w:r>
      <w:r w:rsidRPr="0032497F">
        <w:rPr>
          <w:lang w:val="el-GR"/>
        </w:rPr>
        <w:t xml:space="preserve">009 Κανονισμού της Εθνικής Επιτροπής </w:t>
      </w:r>
      <w:r w:rsidRPr="0032497F">
        <w:rPr>
          <w:lang w:val="el-GR"/>
        </w:rPr>
        <w:t>Τηλεπικοινωνιών και Ταχυδρομείων περί Καθορισμού των Τελών Διέλευσης, των Τελών Χρήσης Δικαιωμάτων Διέλευσης και του Ύψους των Εγγυήσεων Καλής Εκτέλεσης των Εργασιών Διέλευσης για όλη την Ελλάδα (Φ.Ε.Κ. Β'/1375/10-07-20</w:t>
      </w:r>
      <w:r w:rsidRPr="0032497F">
        <w:rPr>
          <w:lang w:val="el-GR"/>
        </w:rPr>
        <w:t>09)</w:t>
      </w:r>
    </w:p>
    <w:p w:rsidR="00EF0976" w:rsidRPr="0032497F" w:rsidRDefault="00086009">
      <w:pPr>
        <w:pStyle w:val="a3"/>
        <w:spacing w:before="4" w:line="360" w:lineRule="auto"/>
        <w:ind w:right="112"/>
        <w:rPr>
          <w:lang w:val="el-GR"/>
        </w:rPr>
      </w:pPr>
      <w:r w:rsidRPr="0032497F">
        <w:rPr>
          <w:lang w:val="el-GR"/>
        </w:rPr>
        <w:t xml:space="preserve">τα Τέλη Διέλευσης τηλεπικοινωνιακών δικτύων έχουν μηδενικό ύψος, εφόσον ο συνολικός </w:t>
      </w:r>
      <w:r w:rsidRPr="0032497F">
        <w:rPr>
          <w:lang w:val="el-GR"/>
        </w:rPr>
        <w:t>πληθυσμός του Δήμου, συνολικού πληθυσμού, σύμφωνα με την τελευταία απογραφή, είναι κάτω των 5.000 κατοίκων.</w:t>
      </w:r>
    </w:p>
    <w:p w:rsidR="00EF0976" w:rsidRPr="0032497F" w:rsidRDefault="00086009">
      <w:pPr>
        <w:pStyle w:val="4"/>
        <w:spacing w:before="2" w:line="360" w:lineRule="auto"/>
        <w:ind w:left="2910" w:right="2564" w:firstLine="1462"/>
        <w:jc w:val="left"/>
        <w:rPr>
          <w:lang w:val="el-GR"/>
        </w:rPr>
      </w:pPr>
      <w:r w:rsidRPr="0032497F">
        <w:rPr>
          <w:u w:val="single"/>
          <w:lang w:val="el-GR"/>
        </w:rPr>
        <w:t xml:space="preserve">Άρθρο 19 </w:t>
      </w:r>
      <w:r w:rsidRPr="0032497F">
        <w:rPr>
          <w:lang w:val="el-GR"/>
        </w:rPr>
        <w:t>Απαλλασσόμενοι του Τέλους Χρήσης</w:t>
      </w:r>
    </w:p>
    <w:p w:rsidR="00EF0976" w:rsidRPr="0032497F" w:rsidRDefault="00086009">
      <w:pPr>
        <w:pStyle w:val="a3"/>
        <w:spacing w:before="2" w:line="360" w:lineRule="auto"/>
        <w:ind w:right="113"/>
        <w:rPr>
          <w:lang w:val="el-GR"/>
        </w:rPr>
      </w:pPr>
      <w:r w:rsidRPr="0032497F">
        <w:rPr>
          <w:b/>
          <w:lang w:val="el-GR"/>
        </w:rPr>
        <w:t xml:space="preserve">α) </w:t>
      </w:r>
      <w:r w:rsidRPr="0032497F">
        <w:rPr>
          <w:lang w:val="el-GR"/>
        </w:rPr>
        <w:t xml:space="preserve">Δεν υπόκεινται στο τέλος χρήσης κοινοχρήστων χώρων, όσοι χρησιμοποιούν κοινοχρήστους </w:t>
      </w:r>
      <w:r w:rsidRPr="0032497F">
        <w:rPr>
          <w:lang w:val="el-GR"/>
        </w:rPr>
        <w:t xml:space="preserve">χώρους ή το υπέδαφος δυνάμει ειδικής διατάξεως νόμου ή συμβάσεως μετά του δημοσίου που έχει κυρωθεί με νόμο, σε εκτέλεση των οποίων γίνεται χρήση των άνω δημοτικών χώρων, </w:t>
      </w:r>
      <w:r w:rsidRPr="0032497F">
        <w:rPr>
          <w:lang w:val="el-GR"/>
        </w:rPr>
        <w:t>εφόσον από τις διατάξεις αυτών προβλέπεται απαλλαγή από το τέλος αυτό.</w:t>
      </w:r>
    </w:p>
    <w:p w:rsidR="00EF0976" w:rsidRPr="0032497F" w:rsidRDefault="00086009">
      <w:pPr>
        <w:pStyle w:val="a3"/>
        <w:spacing w:before="2" w:line="360" w:lineRule="auto"/>
        <w:ind w:right="109"/>
        <w:rPr>
          <w:lang w:val="el-GR"/>
        </w:rPr>
      </w:pPr>
      <w:r w:rsidRPr="0032497F">
        <w:rPr>
          <w:b/>
          <w:lang w:val="el-GR"/>
        </w:rPr>
        <w:t xml:space="preserve">β) </w:t>
      </w:r>
      <w:r w:rsidRPr="0032497F">
        <w:rPr>
          <w:lang w:val="el-GR"/>
        </w:rPr>
        <w:t xml:space="preserve">Δεν υπόκεινται στο τέλος χρήσης κοινοχρήστων χώρων οι εκτελούντες εργασίες ενεργειακής </w:t>
      </w:r>
      <w:r w:rsidRPr="0032497F">
        <w:rPr>
          <w:lang w:val="el-GR"/>
        </w:rPr>
        <w:t>αναβάθμισης κτιρίων στο πλαίσιο των προγραμμάτων που προκηρύσσονται με βάση την υπουργική    απ</w:t>
      </w:r>
      <w:r w:rsidRPr="0032497F">
        <w:rPr>
          <w:lang w:val="el-GR"/>
        </w:rPr>
        <w:t xml:space="preserve">όφαση της παραγράφου 2 του άρθρου 10Α του ν. 3661/2008 </w:t>
      </w:r>
      <w:proofErr w:type="spellStart"/>
      <w:r w:rsidRPr="0032497F">
        <w:rPr>
          <w:lang w:val="el-GR"/>
        </w:rPr>
        <w:t>καιστις</w:t>
      </w:r>
      <w:proofErr w:type="spellEnd"/>
      <w:r w:rsidRPr="0032497F">
        <w:rPr>
          <w:lang w:val="el-GR"/>
        </w:rPr>
        <w:t xml:space="preserve"> περιπτώσεις</w:t>
      </w:r>
    </w:p>
    <w:p w:rsidR="00EF0976" w:rsidRPr="0032497F" w:rsidRDefault="00EF0976">
      <w:pPr>
        <w:spacing w:line="360" w:lineRule="auto"/>
        <w:rPr>
          <w:lang w:val="el-GR"/>
        </w:rPr>
        <w:sectPr w:rsidR="00EF0976" w:rsidRPr="0032497F">
          <w:pgSz w:w="11900" w:h="16840"/>
          <w:pgMar w:top="1220" w:right="1100" w:bottom="1140" w:left="1080" w:header="1024" w:footer="946" w:gutter="0"/>
          <w:cols w:space="720"/>
        </w:sectPr>
      </w:pPr>
    </w:p>
    <w:p w:rsidR="00EF0976" w:rsidRPr="0032497F" w:rsidRDefault="00086009">
      <w:pPr>
        <w:pStyle w:val="a3"/>
        <w:spacing w:before="3" w:line="360" w:lineRule="auto"/>
        <w:ind w:right="111"/>
        <w:rPr>
          <w:lang w:val="el-GR"/>
        </w:rPr>
      </w:pPr>
      <w:r w:rsidRPr="0032497F">
        <w:rPr>
          <w:lang w:val="el-GR"/>
        </w:rPr>
        <w:lastRenderedPageBreak/>
        <w:t xml:space="preserve">αυτές δεν απαιτείται άδεια και δεν οφείλονται τέλη στον Δήμο για την προσωρινή κατάληψη </w:t>
      </w:r>
      <w:r w:rsidRPr="0032497F">
        <w:rPr>
          <w:lang w:val="el-GR"/>
        </w:rPr>
        <w:t>τμήματος του πεζοδρομίου μέχρι την ολοκλήρωση των εργασιών.</w:t>
      </w:r>
    </w:p>
    <w:p w:rsidR="00EF0976" w:rsidRPr="0032497F" w:rsidRDefault="00086009">
      <w:pPr>
        <w:pStyle w:val="a3"/>
        <w:spacing w:before="2" w:line="360" w:lineRule="auto"/>
        <w:ind w:right="109"/>
        <w:rPr>
          <w:lang w:val="el-GR"/>
        </w:rPr>
      </w:pPr>
      <w:r w:rsidRPr="0032497F">
        <w:rPr>
          <w:b/>
          <w:lang w:val="el-GR"/>
        </w:rPr>
        <w:t xml:space="preserve">γ) </w:t>
      </w:r>
      <w:r w:rsidRPr="0032497F">
        <w:rPr>
          <w:lang w:val="el-GR"/>
        </w:rPr>
        <w:t xml:space="preserve">Με Απόφαση του Δημοτικού Συμβουλίου μπορεί να καθορίζονται χώροι για υπαίθρια </w:t>
      </w:r>
      <w:r w:rsidRPr="0032497F">
        <w:rPr>
          <w:lang w:val="el-GR"/>
        </w:rPr>
        <w:t xml:space="preserve">διαφήμιση, και με ειδική Απόφαση που λαμβάνεται εντός ενός μήνα από την πρώτη, μπορεί να καθορίζονται ειδικότεροι χώροι για την επί </w:t>
      </w:r>
      <w:proofErr w:type="spellStart"/>
      <w:r w:rsidRPr="0032497F">
        <w:rPr>
          <w:lang w:val="el-GR"/>
        </w:rPr>
        <w:t>ίσοις</w:t>
      </w:r>
      <w:proofErr w:type="spellEnd"/>
      <w:r w:rsidRPr="0032497F">
        <w:rPr>
          <w:lang w:val="el-GR"/>
        </w:rPr>
        <w:t xml:space="preserve"> </w:t>
      </w:r>
      <w:proofErr w:type="spellStart"/>
      <w:r w:rsidRPr="0032497F">
        <w:rPr>
          <w:lang w:val="el-GR"/>
        </w:rPr>
        <w:t>όροις</w:t>
      </w:r>
      <w:proofErr w:type="spellEnd"/>
      <w:r w:rsidRPr="0032497F">
        <w:rPr>
          <w:lang w:val="el-GR"/>
        </w:rPr>
        <w:t xml:space="preserve"> δωρεάν προβολή μηνυμάτων από τα πο</w:t>
      </w:r>
      <w:r w:rsidRPr="0032497F">
        <w:rPr>
          <w:lang w:val="el-GR"/>
        </w:rPr>
        <w:t xml:space="preserve">λιτικά κόμματα, τις δημοτικές παρατάξεις, τις μαθητικές συνδικαλιστικές και συνεταιριστικές οργανώσεις και τις ενώσεις προσώπων που δεν επιδιώκουν κερδοσκοπικούς σκοπούς, και σε ποσοστό που δεν μπορεί να είναι μικρότερο από το 10% της συνολικής επιφάνειας </w:t>
      </w:r>
      <w:r w:rsidRPr="0032497F">
        <w:rPr>
          <w:lang w:val="el-GR"/>
        </w:rPr>
        <w:t>των χώρων υπαίθριας διαφήμισης, καθώς και η διαδικασία και οι προϋποθέσεις χρήσεως των ανωτέρω χώρων, χωρίς χορήγηση ειδικής</w:t>
      </w:r>
      <w:r w:rsidRPr="0032497F">
        <w:rPr>
          <w:spacing w:val="-19"/>
          <w:lang w:val="el-GR"/>
        </w:rPr>
        <w:t xml:space="preserve"> </w:t>
      </w:r>
      <w:r w:rsidRPr="0032497F">
        <w:rPr>
          <w:lang w:val="el-GR"/>
        </w:rPr>
        <w:t>άδειας.</w:t>
      </w:r>
    </w:p>
    <w:p w:rsidR="00EF0976" w:rsidRPr="0032497F" w:rsidRDefault="00EF0976">
      <w:pPr>
        <w:pStyle w:val="a3"/>
        <w:spacing w:before="11"/>
        <w:ind w:left="0"/>
        <w:jc w:val="left"/>
        <w:rPr>
          <w:sz w:val="26"/>
          <w:lang w:val="el-GR"/>
        </w:rPr>
      </w:pPr>
    </w:p>
    <w:p w:rsidR="00EF0976" w:rsidRPr="0032497F" w:rsidRDefault="00EF0976">
      <w:pPr>
        <w:rPr>
          <w:sz w:val="26"/>
          <w:lang w:val="el-GR"/>
        </w:rPr>
        <w:sectPr w:rsidR="00EF0976" w:rsidRPr="0032497F">
          <w:pgSz w:w="11900" w:h="16840"/>
          <w:pgMar w:top="1220" w:right="1100" w:bottom="1140" w:left="1080" w:header="1024" w:footer="946" w:gutter="0"/>
          <w:cols w:space="720"/>
        </w:sectPr>
      </w:pPr>
    </w:p>
    <w:p w:rsidR="00EF0976" w:rsidRPr="0032497F" w:rsidRDefault="00EF0976">
      <w:pPr>
        <w:pStyle w:val="a3"/>
        <w:ind w:left="0"/>
        <w:jc w:val="left"/>
        <w:rPr>
          <w:lang w:val="el-GR"/>
        </w:rPr>
      </w:pPr>
    </w:p>
    <w:p w:rsidR="00EF0976" w:rsidRPr="0032497F" w:rsidRDefault="00EF0976">
      <w:pPr>
        <w:pStyle w:val="a3"/>
        <w:ind w:left="0"/>
        <w:jc w:val="left"/>
        <w:rPr>
          <w:lang w:val="el-GR"/>
        </w:rPr>
      </w:pPr>
    </w:p>
    <w:p w:rsidR="00EF0976" w:rsidRPr="0032497F" w:rsidRDefault="00EF0976">
      <w:pPr>
        <w:pStyle w:val="a3"/>
        <w:spacing w:before="2"/>
        <w:ind w:left="0"/>
        <w:jc w:val="left"/>
        <w:rPr>
          <w:sz w:val="28"/>
          <w:lang w:val="el-GR"/>
        </w:rPr>
      </w:pPr>
    </w:p>
    <w:p w:rsidR="00EF0976" w:rsidRPr="0032497F" w:rsidRDefault="00086009">
      <w:pPr>
        <w:pStyle w:val="4"/>
        <w:spacing w:before="0"/>
        <w:ind w:left="114" w:right="-8"/>
        <w:jc w:val="left"/>
        <w:rPr>
          <w:lang w:val="el-GR"/>
        </w:rPr>
      </w:pPr>
      <w:r w:rsidRPr="0032497F">
        <w:rPr>
          <w:lang w:val="el-GR"/>
        </w:rPr>
        <w:t>α) Καθορισμός τελών</w:t>
      </w:r>
      <w:r w:rsidRPr="0032497F">
        <w:rPr>
          <w:spacing w:val="-15"/>
          <w:lang w:val="el-GR"/>
        </w:rPr>
        <w:t xml:space="preserve"> </w:t>
      </w:r>
      <w:r w:rsidRPr="0032497F">
        <w:rPr>
          <w:lang w:val="el-GR"/>
        </w:rPr>
        <w:t>χρήσεως:</w:t>
      </w:r>
    </w:p>
    <w:p w:rsidR="00EF0976" w:rsidRPr="0032497F" w:rsidRDefault="00086009">
      <w:pPr>
        <w:spacing w:before="72" w:line="357" w:lineRule="auto"/>
        <w:ind w:left="113" w:right="4082" w:firstLine="258"/>
        <w:rPr>
          <w:rFonts w:ascii="Arial" w:hAnsi="Arial"/>
          <w:b/>
          <w:i/>
          <w:lang w:val="el-GR"/>
        </w:rPr>
      </w:pPr>
      <w:r w:rsidRPr="0032497F">
        <w:rPr>
          <w:lang w:val="el-GR"/>
        </w:rPr>
        <w:br w:type="column"/>
      </w:r>
      <w:r w:rsidRPr="0032497F">
        <w:rPr>
          <w:rFonts w:ascii="Arial" w:hAnsi="Arial"/>
          <w:b/>
          <w:i/>
          <w:u w:val="single"/>
          <w:lang w:val="el-GR"/>
        </w:rPr>
        <w:lastRenderedPageBreak/>
        <w:t xml:space="preserve">Άρθρο 20 </w:t>
      </w:r>
      <w:r w:rsidRPr="0032497F">
        <w:rPr>
          <w:rFonts w:ascii="Arial" w:hAnsi="Arial"/>
          <w:b/>
          <w:i/>
          <w:lang w:val="el-GR"/>
        </w:rPr>
        <w:t>Τέλη χρήσεως</w:t>
      </w:r>
    </w:p>
    <w:p w:rsidR="00EF0976" w:rsidRPr="0032497F" w:rsidRDefault="00EF0976">
      <w:pPr>
        <w:spacing w:line="357" w:lineRule="auto"/>
        <w:rPr>
          <w:rFonts w:ascii="Arial" w:hAnsi="Arial"/>
          <w:lang w:val="el-GR"/>
        </w:rPr>
        <w:sectPr w:rsidR="00EF0976" w:rsidRPr="0032497F">
          <w:type w:val="continuous"/>
          <w:pgSz w:w="11900" w:h="16840"/>
          <w:pgMar w:top="1220" w:right="1100" w:bottom="1140" w:left="1080" w:header="720" w:footer="720" w:gutter="0"/>
          <w:cols w:num="2" w:space="720" w:equalWidth="0">
            <w:col w:w="3425" w:space="575"/>
            <w:col w:w="5720"/>
          </w:cols>
        </w:sectPr>
      </w:pPr>
    </w:p>
    <w:p w:rsidR="00EF0976" w:rsidRPr="0032497F" w:rsidRDefault="00086009">
      <w:pPr>
        <w:pStyle w:val="a4"/>
        <w:numPr>
          <w:ilvl w:val="0"/>
          <w:numId w:val="1"/>
        </w:numPr>
        <w:tabs>
          <w:tab w:val="left" w:pos="834"/>
        </w:tabs>
        <w:spacing w:before="125" w:line="360" w:lineRule="auto"/>
        <w:ind w:right="108"/>
        <w:jc w:val="both"/>
        <w:rPr>
          <w:rFonts w:ascii="Arial" w:hAnsi="Arial"/>
          <w:i/>
          <w:lang w:val="el-GR"/>
        </w:rPr>
      </w:pPr>
      <w:r w:rsidRPr="0032497F">
        <w:rPr>
          <w:rFonts w:ascii="Arial" w:hAnsi="Arial"/>
          <w:i/>
          <w:lang w:val="el-GR"/>
        </w:rPr>
        <w:lastRenderedPageBreak/>
        <w:t>Το τέλος της χρήσεως π</w:t>
      </w:r>
      <w:r w:rsidRPr="0032497F">
        <w:rPr>
          <w:rFonts w:ascii="Arial" w:hAnsi="Arial"/>
          <w:i/>
          <w:lang w:val="el-GR"/>
        </w:rPr>
        <w:t>εζοδρομίων, οδών, πλατειών, κ.λπ. κοινόχρηστων χώρων καθορίζεται με Απόφαση του Δημοτικού Συμβουλίου μετά από εισήγηση της Οικονομικής Επιτροπής, διαφοροποιείται κατά κατηγορία δραστηριότητας και υπολογίζεται ως εξής: Τετραγωνικά ή κυβικά μέτρα Χ συντελεστ</w:t>
      </w:r>
      <w:r w:rsidRPr="0032497F">
        <w:rPr>
          <w:rFonts w:ascii="Arial" w:hAnsi="Arial"/>
          <w:i/>
          <w:lang w:val="el-GR"/>
        </w:rPr>
        <w:t>ή, ο οποίος καθορίζεται αναλόγως της περιοχής (ζώνη), ο οποίος δεν μπορεί να έχει αναδρομική</w:t>
      </w:r>
      <w:r w:rsidRPr="0032497F">
        <w:rPr>
          <w:rFonts w:ascii="Arial" w:hAnsi="Arial"/>
          <w:i/>
          <w:spacing w:val="-26"/>
          <w:lang w:val="el-GR"/>
        </w:rPr>
        <w:t xml:space="preserve"> </w:t>
      </w:r>
      <w:r w:rsidRPr="0032497F">
        <w:rPr>
          <w:rFonts w:ascii="Arial" w:hAnsi="Arial"/>
          <w:i/>
          <w:lang w:val="el-GR"/>
        </w:rPr>
        <w:t>ισχύ.</w:t>
      </w:r>
    </w:p>
    <w:p w:rsidR="00EF0976" w:rsidRPr="0032497F" w:rsidRDefault="00086009">
      <w:pPr>
        <w:pStyle w:val="a4"/>
        <w:numPr>
          <w:ilvl w:val="0"/>
          <w:numId w:val="1"/>
        </w:numPr>
        <w:tabs>
          <w:tab w:val="left" w:pos="834"/>
        </w:tabs>
        <w:spacing w:before="4" w:line="360" w:lineRule="auto"/>
        <w:ind w:right="111" w:hanging="520"/>
        <w:jc w:val="both"/>
        <w:rPr>
          <w:rFonts w:ascii="Arial" w:hAnsi="Arial"/>
          <w:i/>
          <w:lang w:val="el-GR"/>
        </w:rPr>
      </w:pPr>
      <w:r w:rsidRPr="0032497F">
        <w:rPr>
          <w:rFonts w:ascii="Arial" w:hAnsi="Arial"/>
          <w:i/>
          <w:lang w:val="el-GR"/>
        </w:rPr>
        <w:t>Κατά τον καθορισμό ή την αναπροσαρμογή του τέλους, το αρμόδιο Συμβούλιο λαμβάνει υπόψη του το όφελος που έχουν κατά περίπτωση όσοι χρησιμοποιούν χώρο, το βαθ</w:t>
      </w:r>
      <w:r w:rsidRPr="0032497F">
        <w:rPr>
          <w:rFonts w:ascii="Arial" w:hAnsi="Arial"/>
          <w:i/>
          <w:lang w:val="el-GR"/>
        </w:rPr>
        <w:t>μό μεταβολής των οικονομικών συνθηκών κατά το χρονικό διάστημα που παρήλθε από την έκδοση της αμέσως προηγούμενης απόφασης και ευρύτερα κοινωνικά και αναπτυξιακά κριτήρια.</w:t>
      </w:r>
    </w:p>
    <w:p w:rsidR="00EF0976" w:rsidRPr="0032497F" w:rsidRDefault="00086009">
      <w:pPr>
        <w:pStyle w:val="a4"/>
        <w:numPr>
          <w:ilvl w:val="0"/>
          <w:numId w:val="1"/>
        </w:numPr>
        <w:tabs>
          <w:tab w:val="left" w:pos="834"/>
        </w:tabs>
        <w:spacing w:before="2" w:line="360" w:lineRule="auto"/>
        <w:ind w:right="114" w:hanging="568"/>
        <w:jc w:val="both"/>
        <w:rPr>
          <w:rFonts w:ascii="Arial" w:hAnsi="Arial"/>
          <w:i/>
          <w:lang w:val="el-GR"/>
        </w:rPr>
      </w:pPr>
      <w:r w:rsidRPr="0032497F">
        <w:rPr>
          <w:rFonts w:ascii="Arial" w:hAnsi="Arial"/>
          <w:i/>
          <w:lang w:val="el-GR"/>
        </w:rPr>
        <w:t>Το τέλος ορίζεται στο διπλάσιο σε περίπτωση χρησιμοποιήσεως των χώρων ως προσθήκης</w:t>
      </w:r>
      <w:r w:rsidRPr="0032497F">
        <w:rPr>
          <w:rFonts w:ascii="Arial" w:hAnsi="Arial"/>
          <w:i/>
          <w:spacing w:val="-4"/>
          <w:lang w:val="el-GR"/>
        </w:rPr>
        <w:t xml:space="preserve"> </w:t>
      </w:r>
      <w:r w:rsidRPr="0032497F">
        <w:rPr>
          <w:rFonts w:ascii="Arial" w:hAnsi="Arial"/>
          <w:i/>
          <w:lang w:val="el-GR"/>
        </w:rPr>
        <w:t>καταστήματος</w:t>
      </w:r>
      <w:r w:rsidRPr="0032497F">
        <w:rPr>
          <w:rFonts w:ascii="Arial" w:hAnsi="Arial"/>
          <w:i/>
          <w:spacing w:val="-3"/>
          <w:lang w:val="el-GR"/>
        </w:rPr>
        <w:t xml:space="preserve"> </w:t>
      </w:r>
      <w:r w:rsidRPr="0032497F">
        <w:rPr>
          <w:rFonts w:ascii="Arial" w:hAnsi="Arial"/>
          <w:i/>
          <w:lang w:val="el-GR"/>
        </w:rPr>
        <w:t>βάσει</w:t>
      </w:r>
      <w:r w:rsidRPr="0032497F">
        <w:rPr>
          <w:rFonts w:ascii="Arial" w:hAnsi="Arial"/>
          <w:i/>
          <w:spacing w:val="-4"/>
          <w:lang w:val="el-GR"/>
        </w:rPr>
        <w:t xml:space="preserve"> </w:t>
      </w:r>
      <w:r w:rsidRPr="0032497F">
        <w:rPr>
          <w:rFonts w:ascii="Arial" w:hAnsi="Arial"/>
          <w:i/>
          <w:lang w:val="el-GR"/>
        </w:rPr>
        <w:t>του</w:t>
      </w:r>
      <w:r w:rsidRPr="0032497F">
        <w:rPr>
          <w:rFonts w:ascii="Arial" w:hAnsi="Arial"/>
          <w:i/>
          <w:spacing w:val="-3"/>
          <w:lang w:val="el-GR"/>
        </w:rPr>
        <w:t xml:space="preserve"> </w:t>
      </w:r>
      <w:r w:rsidRPr="0032497F">
        <w:rPr>
          <w:rFonts w:ascii="Arial" w:hAnsi="Arial"/>
          <w:i/>
          <w:lang w:val="el-GR"/>
        </w:rPr>
        <w:t>εδαφίου</w:t>
      </w:r>
      <w:r w:rsidRPr="0032497F">
        <w:rPr>
          <w:rFonts w:ascii="Arial" w:hAnsi="Arial"/>
          <w:i/>
          <w:spacing w:val="-4"/>
          <w:lang w:val="el-GR"/>
        </w:rPr>
        <w:t xml:space="preserve"> </w:t>
      </w:r>
      <w:r w:rsidRPr="0032497F">
        <w:rPr>
          <w:rFonts w:ascii="Arial" w:hAnsi="Arial"/>
          <w:i/>
          <w:lang w:val="el-GR"/>
        </w:rPr>
        <w:t>α'</w:t>
      </w:r>
      <w:r w:rsidRPr="0032497F">
        <w:rPr>
          <w:rFonts w:ascii="Arial" w:hAnsi="Arial"/>
          <w:i/>
          <w:spacing w:val="-3"/>
          <w:lang w:val="el-GR"/>
        </w:rPr>
        <w:t xml:space="preserve"> </w:t>
      </w:r>
      <w:r w:rsidRPr="0032497F">
        <w:rPr>
          <w:rFonts w:ascii="Arial" w:hAnsi="Arial"/>
          <w:i/>
          <w:lang w:val="el-GR"/>
        </w:rPr>
        <w:t>της</w:t>
      </w:r>
      <w:r w:rsidRPr="0032497F">
        <w:rPr>
          <w:rFonts w:ascii="Arial" w:hAnsi="Arial"/>
          <w:i/>
          <w:spacing w:val="-4"/>
          <w:lang w:val="el-GR"/>
        </w:rPr>
        <w:t xml:space="preserve"> </w:t>
      </w:r>
      <w:r w:rsidRPr="0032497F">
        <w:rPr>
          <w:rFonts w:ascii="Arial" w:hAnsi="Arial"/>
          <w:i/>
          <w:lang w:val="el-GR"/>
        </w:rPr>
        <w:t>παρ.</w:t>
      </w:r>
      <w:r w:rsidRPr="0032497F">
        <w:rPr>
          <w:rFonts w:ascii="Arial" w:hAnsi="Arial"/>
          <w:i/>
          <w:spacing w:val="-3"/>
          <w:lang w:val="el-GR"/>
        </w:rPr>
        <w:t xml:space="preserve"> </w:t>
      </w:r>
      <w:r w:rsidRPr="0032497F">
        <w:rPr>
          <w:rFonts w:ascii="Arial" w:hAnsi="Arial"/>
          <w:i/>
          <w:lang w:val="el-GR"/>
        </w:rPr>
        <w:t>3</w:t>
      </w:r>
      <w:r w:rsidRPr="0032497F">
        <w:rPr>
          <w:rFonts w:ascii="Arial" w:hAnsi="Arial"/>
          <w:i/>
          <w:spacing w:val="-5"/>
          <w:lang w:val="el-GR"/>
        </w:rPr>
        <w:t xml:space="preserve"> </w:t>
      </w:r>
      <w:r w:rsidRPr="0032497F">
        <w:rPr>
          <w:rFonts w:ascii="Arial" w:hAnsi="Arial"/>
          <w:i/>
          <w:lang w:val="el-GR"/>
        </w:rPr>
        <w:t>του</w:t>
      </w:r>
      <w:r w:rsidRPr="0032497F">
        <w:rPr>
          <w:rFonts w:ascii="Arial" w:hAnsi="Arial"/>
          <w:i/>
          <w:spacing w:val="-3"/>
          <w:lang w:val="el-GR"/>
        </w:rPr>
        <w:t xml:space="preserve"> </w:t>
      </w:r>
      <w:r w:rsidRPr="0032497F">
        <w:rPr>
          <w:rFonts w:ascii="Arial" w:hAnsi="Arial"/>
          <w:i/>
          <w:lang w:val="el-GR"/>
        </w:rPr>
        <w:t>αρ.</w:t>
      </w:r>
      <w:r w:rsidRPr="0032497F">
        <w:rPr>
          <w:rFonts w:ascii="Arial" w:hAnsi="Arial"/>
          <w:i/>
          <w:spacing w:val="-3"/>
          <w:lang w:val="el-GR"/>
        </w:rPr>
        <w:t xml:space="preserve"> </w:t>
      </w:r>
      <w:r w:rsidRPr="0032497F">
        <w:rPr>
          <w:rFonts w:ascii="Arial" w:hAnsi="Arial"/>
          <w:i/>
          <w:lang w:val="el-GR"/>
        </w:rPr>
        <w:t>3</w:t>
      </w:r>
      <w:r w:rsidRPr="0032497F">
        <w:rPr>
          <w:rFonts w:ascii="Arial" w:hAnsi="Arial"/>
          <w:i/>
          <w:spacing w:val="-5"/>
          <w:lang w:val="el-GR"/>
        </w:rPr>
        <w:t xml:space="preserve"> </w:t>
      </w:r>
      <w:r w:rsidRPr="0032497F">
        <w:rPr>
          <w:rFonts w:ascii="Arial" w:hAnsi="Arial"/>
          <w:i/>
          <w:lang w:val="el-GR"/>
        </w:rPr>
        <w:t>του</w:t>
      </w:r>
      <w:r w:rsidRPr="0032497F">
        <w:rPr>
          <w:rFonts w:ascii="Arial" w:hAnsi="Arial"/>
          <w:i/>
          <w:spacing w:val="-3"/>
          <w:lang w:val="el-GR"/>
        </w:rPr>
        <w:t xml:space="preserve"> </w:t>
      </w:r>
      <w:r w:rsidRPr="0032497F">
        <w:rPr>
          <w:rFonts w:ascii="Arial" w:hAnsi="Arial"/>
          <w:i/>
          <w:lang w:val="el-GR"/>
        </w:rPr>
        <w:t>Ν.</w:t>
      </w:r>
      <w:r w:rsidRPr="0032497F">
        <w:rPr>
          <w:rFonts w:ascii="Arial" w:hAnsi="Arial"/>
          <w:i/>
          <w:spacing w:val="-4"/>
          <w:lang w:val="el-GR"/>
        </w:rPr>
        <w:t xml:space="preserve"> </w:t>
      </w:r>
      <w:r w:rsidRPr="0032497F">
        <w:rPr>
          <w:rFonts w:ascii="Arial" w:hAnsi="Arial"/>
          <w:i/>
          <w:lang w:val="el-GR"/>
        </w:rPr>
        <w:t>1080/1980.</w:t>
      </w:r>
    </w:p>
    <w:p w:rsidR="00EF0976" w:rsidRPr="0032497F" w:rsidRDefault="00086009">
      <w:pPr>
        <w:pStyle w:val="4"/>
        <w:numPr>
          <w:ilvl w:val="0"/>
          <w:numId w:val="1"/>
        </w:numPr>
        <w:tabs>
          <w:tab w:val="left" w:pos="833"/>
          <w:tab w:val="left" w:pos="834"/>
          <w:tab w:val="left" w:pos="2033"/>
          <w:tab w:val="left" w:pos="2539"/>
          <w:tab w:val="left" w:pos="3030"/>
          <w:tab w:val="left" w:pos="3847"/>
          <w:tab w:val="left" w:pos="4456"/>
          <w:tab w:val="left" w:pos="5576"/>
          <w:tab w:val="left" w:pos="6067"/>
          <w:tab w:val="left" w:pos="6902"/>
          <w:tab w:val="left" w:pos="7892"/>
          <w:tab w:val="left" w:pos="8417"/>
        </w:tabs>
        <w:spacing w:before="62"/>
        <w:ind w:right="0" w:hanging="608"/>
        <w:jc w:val="left"/>
        <w:rPr>
          <w:rFonts w:ascii="Times New Roman" w:hAnsi="Times New Roman"/>
          <w:sz w:val="24"/>
          <w:lang w:val="el-GR"/>
        </w:rPr>
      </w:pPr>
      <w:r w:rsidRPr="0032497F">
        <w:rPr>
          <w:lang w:val="el-GR"/>
        </w:rPr>
        <w:t>Ανάλογα</w:t>
      </w:r>
      <w:r w:rsidRPr="0032497F">
        <w:rPr>
          <w:lang w:val="el-GR"/>
        </w:rPr>
        <w:tab/>
        <w:t>με</w:t>
      </w:r>
      <w:r w:rsidRPr="0032497F">
        <w:rPr>
          <w:lang w:val="el-GR"/>
        </w:rPr>
        <w:tab/>
        <w:t>το</w:t>
      </w:r>
      <w:r w:rsidRPr="0032497F">
        <w:rPr>
          <w:lang w:val="el-GR"/>
        </w:rPr>
        <w:tab/>
        <w:t>είδος</w:t>
      </w:r>
      <w:r w:rsidRPr="0032497F">
        <w:rPr>
          <w:lang w:val="el-GR"/>
        </w:rPr>
        <w:tab/>
        <w:t>της</w:t>
      </w:r>
      <w:r w:rsidRPr="0032497F">
        <w:rPr>
          <w:lang w:val="el-GR"/>
        </w:rPr>
        <w:tab/>
        <w:t>χρήσης,</w:t>
      </w:r>
      <w:r w:rsidRPr="0032497F">
        <w:rPr>
          <w:lang w:val="el-GR"/>
        </w:rPr>
        <w:tab/>
        <w:t>το</w:t>
      </w:r>
      <w:r w:rsidRPr="0032497F">
        <w:rPr>
          <w:lang w:val="el-GR"/>
        </w:rPr>
        <w:tab/>
        <w:t>τέλος</w:t>
      </w:r>
      <w:r w:rsidRPr="0032497F">
        <w:rPr>
          <w:lang w:val="el-GR"/>
        </w:rPr>
        <w:tab/>
        <w:t>μπορεί</w:t>
      </w:r>
      <w:r w:rsidRPr="0032497F">
        <w:rPr>
          <w:lang w:val="el-GR"/>
        </w:rPr>
        <w:tab/>
        <w:t>να</w:t>
      </w:r>
      <w:r w:rsidRPr="0032497F">
        <w:rPr>
          <w:lang w:val="el-GR"/>
        </w:rPr>
        <w:tab/>
        <w:t>καθοριστεί:</w:t>
      </w:r>
    </w:p>
    <w:p w:rsidR="00EF0976" w:rsidRPr="0032497F" w:rsidRDefault="00086009">
      <w:pPr>
        <w:pStyle w:val="a4"/>
        <w:numPr>
          <w:ilvl w:val="1"/>
          <w:numId w:val="1"/>
        </w:numPr>
        <w:tabs>
          <w:tab w:val="left" w:pos="1216"/>
        </w:tabs>
        <w:spacing w:before="125" w:line="360" w:lineRule="auto"/>
        <w:ind w:right="107" w:firstLine="0"/>
        <w:rPr>
          <w:rFonts w:ascii="Arial" w:hAnsi="Arial"/>
          <w:i/>
          <w:lang w:val="el-GR"/>
        </w:rPr>
      </w:pPr>
      <w:r w:rsidRPr="0032497F">
        <w:rPr>
          <w:rFonts w:ascii="Arial" w:hAnsi="Arial"/>
          <w:i/>
          <w:lang w:val="el-GR"/>
        </w:rPr>
        <w:t xml:space="preserve">ετησίως κατά τετραγωνικό μέτρο ανάλογα με την περιοχή (ζώνη) που βρίσκεται ο </w:t>
      </w:r>
      <w:r w:rsidRPr="0032497F">
        <w:rPr>
          <w:rFonts w:ascii="Arial" w:hAnsi="Arial"/>
          <w:i/>
          <w:lang w:val="el-GR"/>
        </w:rPr>
        <w:t>χρησιμοποιούμενος χώρος. Το τέλος στην περίπτωση αυτή, οφείλεται για ολόκληρο το έτος, έστω κι αν γίνεται χρήση του χώρου για χρονικό διάστημα μικρότερου του</w:t>
      </w:r>
      <w:r w:rsidRPr="0032497F">
        <w:rPr>
          <w:rFonts w:ascii="Arial" w:hAnsi="Arial"/>
          <w:i/>
          <w:spacing w:val="-39"/>
          <w:lang w:val="el-GR"/>
        </w:rPr>
        <w:t xml:space="preserve"> </w:t>
      </w:r>
      <w:r w:rsidRPr="0032497F">
        <w:rPr>
          <w:rFonts w:ascii="Arial" w:hAnsi="Arial"/>
          <w:i/>
          <w:lang w:val="el-GR"/>
        </w:rPr>
        <w:t>έτους.</w:t>
      </w:r>
    </w:p>
    <w:p w:rsidR="00EF0976" w:rsidRPr="0032497F" w:rsidRDefault="00086009">
      <w:pPr>
        <w:pStyle w:val="a4"/>
        <w:numPr>
          <w:ilvl w:val="1"/>
          <w:numId w:val="1"/>
        </w:numPr>
        <w:tabs>
          <w:tab w:val="left" w:pos="1214"/>
        </w:tabs>
        <w:spacing w:before="64" w:line="360" w:lineRule="auto"/>
        <w:ind w:right="107" w:firstLine="0"/>
        <w:rPr>
          <w:rFonts w:ascii="Arial" w:hAnsi="Arial"/>
          <w:i/>
          <w:lang w:val="el-GR"/>
        </w:rPr>
      </w:pPr>
      <w:r w:rsidRPr="0032497F">
        <w:rPr>
          <w:rFonts w:ascii="Arial" w:hAnsi="Arial"/>
          <w:i/>
          <w:lang w:val="el-GR"/>
        </w:rPr>
        <w:t>Ειδικά σε περιπτώσεις κατάληψης πεζοδρομίου ή οδού από αυτούς που εκτελούν οποιασδήποτε φύσ</w:t>
      </w:r>
      <w:r w:rsidRPr="0032497F">
        <w:rPr>
          <w:rFonts w:ascii="Arial" w:hAnsi="Arial"/>
          <w:i/>
          <w:lang w:val="el-GR"/>
        </w:rPr>
        <w:t xml:space="preserve">εως </w:t>
      </w:r>
      <w:proofErr w:type="spellStart"/>
      <w:r w:rsidRPr="0032497F">
        <w:rPr>
          <w:rFonts w:ascii="Arial" w:hAnsi="Arial"/>
          <w:i/>
          <w:lang w:val="el-GR"/>
        </w:rPr>
        <w:t>τεχνικοοικοδομικές</w:t>
      </w:r>
      <w:proofErr w:type="spellEnd"/>
      <w:r w:rsidRPr="0032497F">
        <w:rPr>
          <w:rFonts w:ascii="Arial" w:hAnsi="Arial"/>
          <w:i/>
          <w:lang w:val="el-GR"/>
        </w:rPr>
        <w:t xml:space="preserve"> εργασίες, το τέλος ορίζεται μηνιαίο κατά ζώνες και κατά τετραγωνικό μέτρο με απόφαση του αρμόδιου Συμβουλίου. Για την πληρωμή αυτού του τέλους ευθύνονται από κοινού και εις ολόκληρο, εκείνος που πήρε άδεια οικοδομής καθώς και ο ιδιοκ</w:t>
      </w:r>
      <w:r w:rsidRPr="0032497F">
        <w:rPr>
          <w:rFonts w:ascii="Arial" w:hAnsi="Arial"/>
          <w:i/>
          <w:lang w:val="el-GR"/>
        </w:rPr>
        <w:t>τήτες του ακινήτου (άρθρο 13 παρ. 3 εδάφιο β' Β.Δ. 24/9- 20110158, όπως αντικαταστάθηκε από το άρθρο 26 παρ. 4 του Ν. 1828/89).Ο μήνας είναι η</w:t>
      </w:r>
      <w:r w:rsidRPr="0032497F">
        <w:rPr>
          <w:rFonts w:ascii="Arial" w:hAnsi="Arial"/>
          <w:i/>
          <w:spacing w:val="40"/>
          <w:lang w:val="el-GR"/>
        </w:rPr>
        <w:t xml:space="preserve"> </w:t>
      </w:r>
      <w:r w:rsidRPr="0032497F">
        <w:rPr>
          <w:rFonts w:ascii="Arial" w:hAnsi="Arial"/>
          <w:i/>
          <w:lang w:val="el-GR"/>
        </w:rPr>
        <w:t>ελάχιστη</w:t>
      </w:r>
      <w:r w:rsidRPr="0032497F">
        <w:rPr>
          <w:rFonts w:ascii="Arial" w:hAnsi="Arial"/>
          <w:i/>
          <w:spacing w:val="42"/>
          <w:lang w:val="el-GR"/>
        </w:rPr>
        <w:t xml:space="preserve"> </w:t>
      </w:r>
      <w:r w:rsidRPr="0032497F">
        <w:rPr>
          <w:rFonts w:ascii="Arial" w:hAnsi="Arial"/>
          <w:i/>
          <w:lang w:val="el-GR"/>
        </w:rPr>
        <w:t>χρονική</w:t>
      </w:r>
      <w:r w:rsidRPr="0032497F">
        <w:rPr>
          <w:rFonts w:ascii="Arial" w:hAnsi="Arial"/>
          <w:i/>
          <w:spacing w:val="40"/>
          <w:lang w:val="el-GR"/>
        </w:rPr>
        <w:t xml:space="preserve"> </w:t>
      </w:r>
      <w:r w:rsidRPr="0032497F">
        <w:rPr>
          <w:rFonts w:ascii="Arial" w:hAnsi="Arial"/>
          <w:i/>
          <w:lang w:val="el-GR"/>
        </w:rPr>
        <w:t>περίοδος</w:t>
      </w:r>
      <w:r w:rsidRPr="0032497F">
        <w:rPr>
          <w:rFonts w:ascii="Arial" w:hAnsi="Arial"/>
          <w:i/>
          <w:spacing w:val="41"/>
          <w:lang w:val="el-GR"/>
        </w:rPr>
        <w:t xml:space="preserve"> </w:t>
      </w:r>
      <w:r w:rsidRPr="0032497F">
        <w:rPr>
          <w:rFonts w:ascii="Arial" w:hAnsi="Arial"/>
          <w:i/>
          <w:lang w:val="el-GR"/>
        </w:rPr>
        <w:t>για</w:t>
      </w:r>
      <w:r w:rsidRPr="0032497F">
        <w:rPr>
          <w:rFonts w:ascii="Arial" w:hAnsi="Arial"/>
          <w:i/>
          <w:spacing w:val="40"/>
          <w:lang w:val="el-GR"/>
        </w:rPr>
        <w:t xml:space="preserve"> </w:t>
      </w:r>
      <w:r w:rsidRPr="0032497F">
        <w:rPr>
          <w:rFonts w:ascii="Arial" w:hAnsi="Arial"/>
          <w:i/>
          <w:lang w:val="el-GR"/>
        </w:rPr>
        <w:t>την</w:t>
      </w:r>
      <w:r w:rsidRPr="0032497F">
        <w:rPr>
          <w:rFonts w:ascii="Arial" w:hAnsi="Arial"/>
          <w:i/>
          <w:spacing w:val="40"/>
          <w:lang w:val="el-GR"/>
        </w:rPr>
        <w:t xml:space="preserve"> </w:t>
      </w:r>
      <w:r w:rsidRPr="0032497F">
        <w:rPr>
          <w:rFonts w:ascii="Arial" w:hAnsi="Arial"/>
          <w:i/>
          <w:lang w:val="el-GR"/>
        </w:rPr>
        <w:t>οποία</w:t>
      </w:r>
      <w:r w:rsidRPr="0032497F">
        <w:rPr>
          <w:rFonts w:ascii="Arial" w:hAnsi="Arial"/>
          <w:i/>
          <w:spacing w:val="38"/>
          <w:lang w:val="el-GR"/>
        </w:rPr>
        <w:t xml:space="preserve"> </w:t>
      </w:r>
      <w:r w:rsidRPr="0032497F">
        <w:rPr>
          <w:rFonts w:ascii="Arial" w:hAnsi="Arial"/>
          <w:i/>
          <w:lang w:val="el-GR"/>
        </w:rPr>
        <w:t>επιβάλλεται</w:t>
      </w:r>
      <w:r w:rsidRPr="0032497F">
        <w:rPr>
          <w:rFonts w:ascii="Arial" w:hAnsi="Arial"/>
          <w:i/>
          <w:spacing w:val="41"/>
          <w:lang w:val="el-GR"/>
        </w:rPr>
        <w:t xml:space="preserve"> </w:t>
      </w:r>
      <w:r w:rsidRPr="0032497F">
        <w:rPr>
          <w:rFonts w:ascii="Arial" w:hAnsi="Arial"/>
          <w:i/>
          <w:lang w:val="el-GR"/>
        </w:rPr>
        <w:t>το</w:t>
      </w:r>
      <w:r w:rsidRPr="0032497F">
        <w:rPr>
          <w:rFonts w:ascii="Arial" w:hAnsi="Arial"/>
          <w:i/>
          <w:spacing w:val="40"/>
          <w:lang w:val="el-GR"/>
        </w:rPr>
        <w:t xml:space="preserve"> </w:t>
      </w:r>
      <w:r w:rsidRPr="0032497F">
        <w:rPr>
          <w:rFonts w:ascii="Arial" w:hAnsi="Arial"/>
          <w:i/>
          <w:lang w:val="el-GR"/>
        </w:rPr>
        <w:t>τέλος,</w:t>
      </w:r>
      <w:r w:rsidRPr="0032497F">
        <w:rPr>
          <w:rFonts w:ascii="Arial" w:hAnsi="Arial"/>
          <w:i/>
          <w:spacing w:val="41"/>
          <w:lang w:val="el-GR"/>
        </w:rPr>
        <w:t xml:space="preserve"> </w:t>
      </w:r>
      <w:r w:rsidRPr="0032497F">
        <w:rPr>
          <w:rFonts w:ascii="Arial" w:hAnsi="Arial"/>
          <w:i/>
          <w:lang w:val="el-GR"/>
        </w:rPr>
        <w:t>όταν</w:t>
      </w:r>
      <w:r w:rsidRPr="0032497F">
        <w:rPr>
          <w:rFonts w:ascii="Arial" w:hAnsi="Arial"/>
          <w:i/>
          <w:spacing w:val="40"/>
          <w:lang w:val="el-GR"/>
        </w:rPr>
        <w:t xml:space="preserve"> </w:t>
      </w:r>
      <w:r w:rsidRPr="0032497F">
        <w:rPr>
          <w:rFonts w:ascii="Arial" w:hAnsi="Arial"/>
          <w:i/>
          <w:lang w:val="el-GR"/>
        </w:rPr>
        <w:t>καταλαμβάνεται</w:t>
      </w:r>
    </w:p>
    <w:p w:rsidR="00EF0976" w:rsidRPr="0032497F" w:rsidRDefault="00EF0976">
      <w:pPr>
        <w:spacing w:line="360" w:lineRule="auto"/>
        <w:jc w:val="both"/>
        <w:rPr>
          <w:rFonts w:ascii="Arial" w:hAnsi="Arial"/>
          <w:lang w:val="el-GR"/>
        </w:rPr>
        <w:sectPr w:rsidR="00EF0976" w:rsidRPr="0032497F">
          <w:type w:val="continuous"/>
          <w:pgSz w:w="11900" w:h="16840"/>
          <w:pgMar w:top="1220" w:right="1100" w:bottom="1140" w:left="1080" w:header="720" w:footer="720" w:gutter="0"/>
          <w:cols w:space="720"/>
        </w:sectPr>
      </w:pPr>
    </w:p>
    <w:p w:rsidR="00EF0976" w:rsidRPr="0032497F" w:rsidRDefault="00086009">
      <w:pPr>
        <w:pStyle w:val="a3"/>
        <w:spacing w:before="3" w:line="360" w:lineRule="auto"/>
        <w:ind w:left="834" w:right="115"/>
        <w:jc w:val="left"/>
        <w:rPr>
          <w:lang w:val="el-GR"/>
        </w:rPr>
      </w:pPr>
      <w:r w:rsidRPr="0032497F">
        <w:rPr>
          <w:lang w:val="el-GR"/>
        </w:rPr>
        <w:lastRenderedPageBreak/>
        <w:t>κοινόχρηστος χώ</w:t>
      </w:r>
      <w:r w:rsidRPr="0032497F">
        <w:rPr>
          <w:lang w:val="el-GR"/>
        </w:rPr>
        <w:t xml:space="preserve">ρος για την εκτέλεση οικοδομικών εργασιών, ακόμη και αν το χρονικό </w:t>
      </w:r>
      <w:r w:rsidRPr="0032497F">
        <w:rPr>
          <w:lang w:val="el-GR"/>
        </w:rPr>
        <w:t>διάστημα της κατάληψης της οδού ή του πεζοδρομίου είναι μικρότερο του μήνα.</w:t>
      </w:r>
    </w:p>
    <w:p w:rsidR="00EF0976" w:rsidRPr="0032497F" w:rsidRDefault="00086009">
      <w:pPr>
        <w:pStyle w:val="a4"/>
        <w:numPr>
          <w:ilvl w:val="1"/>
          <w:numId w:val="1"/>
        </w:numPr>
        <w:tabs>
          <w:tab w:val="left" w:pos="1212"/>
        </w:tabs>
        <w:spacing w:before="62" w:line="360" w:lineRule="auto"/>
        <w:ind w:right="111" w:firstLine="0"/>
        <w:rPr>
          <w:rFonts w:ascii="Arial" w:hAnsi="Arial"/>
          <w:i/>
          <w:lang w:val="el-GR"/>
        </w:rPr>
      </w:pPr>
      <w:r w:rsidRPr="0032497F">
        <w:rPr>
          <w:rFonts w:ascii="Arial" w:hAnsi="Arial"/>
          <w:i/>
          <w:lang w:val="el-GR"/>
        </w:rPr>
        <w:t xml:space="preserve">Για τις περιπτώσεις χορήγησης άδειας για εκδηλώσεις προσωρινού χαρακτήρα, το τέλος ορίζεται ανά ημέρα κατά ζώνες </w:t>
      </w:r>
      <w:r w:rsidRPr="0032497F">
        <w:rPr>
          <w:rFonts w:ascii="Arial" w:hAnsi="Arial"/>
          <w:i/>
          <w:lang w:val="el-GR"/>
        </w:rPr>
        <w:t>και κατά τετραγωνικό</w:t>
      </w:r>
      <w:r w:rsidRPr="0032497F">
        <w:rPr>
          <w:rFonts w:ascii="Arial" w:hAnsi="Arial"/>
          <w:i/>
          <w:spacing w:val="-28"/>
          <w:lang w:val="el-GR"/>
        </w:rPr>
        <w:t xml:space="preserve"> </w:t>
      </w:r>
      <w:r w:rsidRPr="0032497F">
        <w:rPr>
          <w:rFonts w:ascii="Arial" w:hAnsi="Arial"/>
          <w:i/>
          <w:lang w:val="el-GR"/>
        </w:rPr>
        <w:t>μέτρο.</w:t>
      </w:r>
    </w:p>
    <w:p w:rsidR="00EF0976" w:rsidRPr="0032497F" w:rsidRDefault="00086009">
      <w:pPr>
        <w:pStyle w:val="a4"/>
        <w:numPr>
          <w:ilvl w:val="1"/>
          <w:numId w:val="1"/>
        </w:numPr>
        <w:tabs>
          <w:tab w:val="left" w:pos="1164"/>
        </w:tabs>
        <w:spacing w:before="62" w:line="417" w:lineRule="auto"/>
        <w:ind w:right="159" w:firstLine="0"/>
        <w:rPr>
          <w:rFonts w:ascii="Arial" w:hAnsi="Arial"/>
          <w:i/>
          <w:lang w:val="el-GR"/>
        </w:rPr>
      </w:pPr>
      <w:r w:rsidRPr="0032497F">
        <w:rPr>
          <w:rFonts w:ascii="Arial" w:hAnsi="Arial"/>
          <w:i/>
          <w:lang w:val="el-GR"/>
        </w:rPr>
        <w:t>Σε περίπτωση χρήσης του υπεδάφους των κοινόχρηστων χώρων, το τέλος υπολογίζεται με βάση τον όγκο του καταλαμβανόμενου χώρου σε κυβικά μέτρα και όχι</w:t>
      </w:r>
      <w:r w:rsidRPr="0032497F">
        <w:rPr>
          <w:rFonts w:ascii="Arial" w:hAnsi="Arial"/>
          <w:i/>
          <w:spacing w:val="-37"/>
          <w:lang w:val="el-GR"/>
        </w:rPr>
        <w:t xml:space="preserve"> </w:t>
      </w:r>
      <w:r w:rsidRPr="0032497F">
        <w:rPr>
          <w:rFonts w:ascii="Arial" w:hAnsi="Arial"/>
          <w:i/>
          <w:lang w:val="el-GR"/>
        </w:rPr>
        <w:t>ανά τετραγωνικό ή τρέχον</w:t>
      </w:r>
      <w:r w:rsidRPr="0032497F">
        <w:rPr>
          <w:rFonts w:ascii="Arial" w:hAnsi="Arial"/>
          <w:i/>
          <w:spacing w:val="-13"/>
          <w:lang w:val="el-GR"/>
        </w:rPr>
        <w:t xml:space="preserve"> </w:t>
      </w:r>
      <w:r w:rsidRPr="0032497F">
        <w:rPr>
          <w:rFonts w:ascii="Arial" w:hAnsi="Arial"/>
          <w:i/>
          <w:lang w:val="el-GR"/>
        </w:rPr>
        <w:t>μέτρο.</w:t>
      </w:r>
    </w:p>
    <w:p w:rsidR="00EF0976" w:rsidRPr="0032497F" w:rsidRDefault="00086009">
      <w:pPr>
        <w:pStyle w:val="a4"/>
        <w:numPr>
          <w:ilvl w:val="1"/>
          <w:numId w:val="1"/>
        </w:numPr>
        <w:tabs>
          <w:tab w:val="left" w:pos="1166"/>
        </w:tabs>
        <w:spacing w:line="360" w:lineRule="auto"/>
        <w:ind w:right="110" w:firstLine="0"/>
        <w:rPr>
          <w:rFonts w:ascii="Arial" w:hAnsi="Arial"/>
          <w:i/>
          <w:lang w:val="el-GR"/>
        </w:rPr>
      </w:pPr>
      <w:r w:rsidRPr="0032497F">
        <w:rPr>
          <w:rFonts w:ascii="Arial" w:hAnsi="Arial"/>
          <w:i/>
          <w:lang w:val="el-GR"/>
        </w:rPr>
        <w:t>Σε κάθε άλλη περίπτωση χρήσης κοινόχρηστου χώρου που δεν εμπίπτει σε μία από τις ανωτέρω κατηγορίες, το τέλος καθορίζεται με απόφαση του Δημοτικού Συμβουλίου. Η απόφαση αυτή μπορεί να μην είναι γενικής εφαρμογής αλλά να εκδίδεται εν όψει κάθε συγκεκριμένης</w:t>
      </w:r>
      <w:r w:rsidRPr="0032497F">
        <w:rPr>
          <w:rFonts w:ascii="Arial" w:hAnsi="Arial"/>
          <w:i/>
          <w:lang w:val="el-GR"/>
        </w:rPr>
        <w:t xml:space="preserve"> περίπτωσης, να αφορά δηλαδή στην χρήση συγκεκριμένου</w:t>
      </w:r>
      <w:r w:rsidRPr="0032497F">
        <w:rPr>
          <w:rFonts w:ascii="Arial" w:hAnsi="Arial"/>
          <w:i/>
          <w:spacing w:val="-34"/>
          <w:lang w:val="el-GR"/>
        </w:rPr>
        <w:t xml:space="preserve"> </w:t>
      </w:r>
      <w:r w:rsidRPr="0032497F">
        <w:rPr>
          <w:rFonts w:ascii="Arial" w:hAnsi="Arial"/>
          <w:i/>
          <w:lang w:val="el-GR"/>
        </w:rPr>
        <w:t>χώρου</w:t>
      </w:r>
    </w:p>
    <w:p w:rsidR="00EF0976" w:rsidRPr="0032497F" w:rsidRDefault="00086009">
      <w:pPr>
        <w:pStyle w:val="a4"/>
        <w:numPr>
          <w:ilvl w:val="0"/>
          <w:numId w:val="1"/>
        </w:numPr>
        <w:tabs>
          <w:tab w:val="left" w:pos="834"/>
        </w:tabs>
        <w:spacing w:before="64" w:line="360" w:lineRule="auto"/>
        <w:ind w:right="114" w:hanging="532"/>
        <w:jc w:val="both"/>
        <w:rPr>
          <w:rFonts w:ascii="Arial" w:hAnsi="Arial"/>
          <w:i/>
          <w:lang w:val="el-GR"/>
        </w:rPr>
      </w:pPr>
      <w:r w:rsidRPr="0032497F">
        <w:rPr>
          <w:rFonts w:ascii="Arial" w:hAnsi="Arial"/>
          <w:i/>
          <w:lang w:val="el-GR"/>
        </w:rPr>
        <w:t>Το τέλος καταβάλλεται εφάπαξ προ της παράδοσης της οικείας άδειας χρήσης στο Ταμείο του Δήμου εκδιδομένου - για το σκοπό αυτό - σχετικού διπλοτύπου είσπραξης, ή μετά από σχετική Απόφαση του ΔΣ, με</w:t>
      </w:r>
      <w:r w:rsidRPr="0032497F">
        <w:rPr>
          <w:rFonts w:ascii="Arial" w:hAnsi="Arial"/>
          <w:i/>
          <w:lang w:val="el-GR"/>
        </w:rPr>
        <w:t xml:space="preserve"> τμηματική</w:t>
      </w:r>
      <w:r w:rsidRPr="0032497F">
        <w:rPr>
          <w:rFonts w:ascii="Arial" w:hAnsi="Arial"/>
          <w:i/>
          <w:spacing w:val="-22"/>
          <w:lang w:val="el-GR"/>
        </w:rPr>
        <w:t xml:space="preserve"> </w:t>
      </w:r>
      <w:r w:rsidRPr="0032497F">
        <w:rPr>
          <w:rFonts w:ascii="Arial" w:hAnsi="Arial"/>
          <w:i/>
          <w:lang w:val="el-GR"/>
        </w:rPr>
        <w:t>καταβολή.</w:t>
      </w:r>
    </w:p>
    <w:p w:rsidR="00EF0976" w:rsidRPr="0032497F" w:rsidRDefault="00EF0976">
      <w:pPr>
        <w:pStyle w:val="a3"/>
        <w:ind w:left="0"/>
        <w:jc w:val="left"/>
        <w:rPr>
          <w:lang w:val="el-GR"/>
        </w:rPr>
      </w:pPr>
    </w:p>
    <w:p w:rsidR="00EF0976" w:rsidRPr="0032497F" w:rsidRDefault="00086009">
      <w:pPr>
        <w:pStyle w:val="4"/>
        <w:rPr>
          <w:lang w:val="el-GR"/>
        </w:rPr>
      </w:pPr>
      <w:r w:rsidRPr="0032497F">
        <w:rPr>
          <w:u w:val="single"/>
          <w:lang w:val="el-GR"/>
        </w:rPr>
        <w:t>Άρθρο 21</w:t>
      </w:r>
    </w:p>
    <w:p w:rsidR="00EF0976" w:rsidRPr="0032497F" w:rsidRDefault="00086009">
      <w:pPr>
        <w:spacing w:before="125"/>
        <w:ind w:left="123" w:right="116"/>
        <w:jc w:val="center"/>
        <w:rPr>
          <w:rFonts w:ascii="Arial" w:hAnsi="Arial"/>
          <w:b/>
          <w:i/>
          <w:lang w:val="el-GR"/>
        </w:rPr>
      </w:pPr>
      <w:r w:rsidRPr="0032497F">
        <w:rPr>
          <w:rFonts w:ascii="Arial" w:hAnsi="Arial"/>
          <w:b/>
          <w:i/>
          <w:lang w:val="el-GR"/>
        </w:rPr>
        <w:t>Ανάκληση άδειας και επιστροφή αναλογούντος τέλους χρήσεως</w:t>
      </w:r>
    </w:p>
    <w:p w:rsidR="00EF0976" w:rsidRPr="0032497F" w:rsidRDefault="00086009">
      <w:pPr>
        <w:pStyle w:val="a3"/>
        <w:spacing w:before="127" w:line="360" w:lineRule="auto"/>
        <w:ind w:right="108"/>
        <w:rPr>
          <w:lang w:val="el-GR"/>
        </w:rPr>
      </w:pPr>
      <w:r w:rsidRPr="0032497F">
        <w:rPr>
          <w:lang w:val="el-GR"/>
        </w:rPr>
        <w:t xml:space="preserve">Βάσει της παρ. 7 του αρ. 3 του Ν. 1080/1980, άδεια η οποία έχει χορηγηθεί ανακαλείται </w:t>
      </w:r>
      <w:r w:rsidRPr="0032497F">
        <w:rPr>
          <w:lang w:val="el-GR"/>
        </w:rPr>
        <w:t>υποχρεωτικά από τον Δήμαρχο εντός προθεσμίας δέκα ημερών από την έγγραφη ειδοποίη</w:t>
      </w:r>
      <w:r w:rsidRPr="0032497F">
        <w:rPr>
          <w:lang w:val="el-GR"/>
        </w:rPr>
        <w:t xml:space="preserve">ση του χρήστη κοινοχρήστου χώρου από την αστυνομική αρχή, όταν συντρέχουν λόγοι ασφαλείας της κυκλοφορίας πεζών ή οχημάτων ή λόγω ληφθέντων μέτρων από την δημοτική </w:t>
      </w:r>
      <w:proofErr w:type="spellStart"/>
      <w:r w:rsidRPr="0032497F">
        <w:rPr>
          <w:lang w:val="el-GR"/>
        </w:rPr>
        <w:t>αρχή.Η</w:t>
      </w:r>
      <w:proofErr w:type="spellEnd"/>
      <w:r w:rsidRPr="0032497F">
        <w:rPr>
          <w:lang w:val="el-GR"/>
        </w:rPr>
        <w:t xml:space="preserve"> ανάκληση αυτή συνεπάγεται επιστροφή μόνο του καταβληθέντος ποσού τέλους που αντιστοιχ</w:t>
      </w:r>
      <w:r w:rsidRPr="0032497F">
        <w:rPr>
          <w:lang w:val="el-GR"/>
        </w:rPr>
        <w:t>εί στην χρονική περίοδο για την οποίαν ανεκλήθη η χορηγηθείσα άδεια.</w:t>
      </w:r>
    </w:p>
    <w:p w:rsidR="00EF0976" w:rsidRPr="0032497F" w:rsidRDefault="00EF0976">
      <w:pPr>
        <w:pStyle w:val="a3"/>
        <w:ind w:left="0"/>
        <w:jc w:val="left"/>
        <w:rPr>
          <w:lang w:val="el-GR"/>
        </w:rPr>
      </w:pPr>
    </w:p>
    <w:p w:rsidR="00EF0976" w:rsidRPr="0032497F" w:rsidRDefault="00086009">
      <w:pPr>
        <w:pStyle w:val="4"/>
        <w:rPr>
          <w:lang w:val="el-GR"/>
        </w:rPr>
      </w:pPr>
      <w:r w:rsidRPr="0032497F">
        <w:rPr>
          <w:u w:val="single"/>
          <w:lang w:val="el-GR"/>
        </w:rPr>
        <w:t>Άρθρο 22</w:t>
      </w:r>
    </w:p>
    <w:p w:rsidR="00EF0976" w:rsidRPr="0032497F" w:rsidRDefault="00086009">
      <w:pPr>
        <w:spacing w:before="127"/>
        <w:ind w:left="123" w:right="115"/>
        <w:jc w:val="center"/>
        <w:rPr>
          <w:rFonts w:ascii="Arial" w:hAnsi="Arial"/>
          <w:b/>
          <w:i/>
          <w:lang w:val="el-GR"/>
        </w:rPr>
      </w:pPr>
      <w:r w:rsidRPr="0032497F">
        <w:rPr>
          <w:rFonts w:ascii="Arial" w:hAnsi="Arial"/>
          <w:b/>
          <w:i/>
          <w:lang w:val="el-GR"/>
        </w:rPr>
        <w:t>Αυθαίρετη χρήση - κυρώσεις – πρόστιμα</w:t>
      </w:r>
    </w:p>
    <w:p w:rsidR="00EF0976" w:rsidRPr="0032497F" w:rsidRDefault="00086009">
      <w:pPr>
        <w:pStyle w:val="a3"/>
        <w:spacing w:before="125" w:line="360" w:lineRule="auto"/>
        <w:ind w:right="111"/>
        <w:rPr>
          <w:lang w:val="el-GR"/>
        </w:rPr>
      </w:pPr>
      <w:r w:rsidRPr="0032497F">
        <w:rPr>
          <w:lang w:val="el-GR"/>
        </w:rPr>
        <w:t xml:space="preserve">Βάσει της παρ. 8 του αρ. 3 του Ν. 1080/1980 όπως αντικαταστάθηκε από την παρ. 5 του άρθρου </w:t>
      </w:r>
      <w:r w:rsidRPr="0032497F">
        <w:rPr>
          <w:lang w:val="el-GR"/>
        </w:rPr>
        <w:t>26 Ν. 1828/1989 και το άρθρο 6 του Ν. 1900/1990,</w:t>
      </w:r>
      <w:r w:rsidRPr="0032497F">
        <w:rPr>
          <w:lang w:val="el-GR"/>
        </w:rPr>
        <w:t xml:space="preserve"> όπως οι διατάξεις των άρθρων αυτών μέχρι σήμερα ισχύουν και δεν έχουν τροποποιηθεί:</w:t>
      </w:r>
    </w:p>
    <w:p w:rsidR="00EF0976" w:rsidRPr="0032497F" w:rsidRDefault="00086009">
      <w:pPr>
        <w:pStyle w:val="a3"/>
        <w:spacing w:before="4" w:line="360" w:lineRule="auto"/>
        <w:ind w:right="101"/>
        <w:rPr>
          <w:lang w:val="el-GR"/>
        </w:rPr>
      </w:pPr>
      <w:r w:rsidRPr="0032497F">
        <w:rPr>
          <w:b/>
          <w:lang w:val="el-GR"/>
        </w:rPr>
        <w:t xml:space="preserve">α) </w:t>
      </w:r>
      <w:r w:rsidRPr="0032497F">
        <w:rPr>
          <w:lang w:val="el-GR"/>
        </w:rPr>
        <w:t xml:space="preserve">Σε περίπτωση αυθαίρετης χρήσης κοινόχρηστων χώρων των οποίων έχει επιτραπεί η </w:t>
      </w:r>
      <w:r w:rsidRPr="0032497F">
        <w:rPr>
          <w:lang w:val="el-GR"/>
        </w:rPr>
        <w:t xml:space="preserve">παραχώρηση της χρήσης, καταλογίζεται σε βάρος του υπόχρεου, με απόφαση του Δημάρχου, </w:t>
      </w:r>
      <w:r w:rsidRPr="0032497F">
        <w:rPr>
          <w:b/>
          <w:lang w:val="el-GR"/>
        </w:rPr>
        <w:t>εκτός</w:t>
      </w:r>
      <w:r w:rsidRPr="0032497F">
        <w:rPr>
          <w:b/>
          <w:lang w:val="el-GR"/>
        </w:rPr>
        <w:t xml:space="preserve"> από το αναλογούν τέλος και ισόποσο πρόστιμο</w:t>
      </w:r>
      <w:r w:rsidRPr="0032497F">
        <w:rPr>
          <w:lang w:val="el-GR"/>
        </w:rPr>
        <w:t xml:space="preserve">, ανεξάρτητα από το διάστημα της </w:t>
      </w:r>
      <w:r w:rsidRPr="0032497F">
        <w:rPr>
          <w:lang w:val="el-GR"/>
        </w:rPr>
        <w:t>αυθαίρετης χρήσης.</w:t>
      </w:r>
    </w:p>
    <w:p w:rsidR="00EF0976" w:rsidRPr="0032497F" w:rsidRDefault="00086009">
      <w:pPr>
        <w:spacing w:before="4" w:line="360" w:lineRule="auto"/>
        <w:ind w:left="114" w:right="103"/>
        <w:jc w:val="both"/>
        <w:rPr>
          <w:rFonts w:ascii="Arial" w:hAnsi="Arial"/>
          <w:b/>
          <w:i/>
          <w:lang w:val="el-GR"/>
        </w:rPr>
      </w:pPr>
      <w:r w:rsidRPr="0032497F">
        <w:rPr>
          <w:rFonts w:ascii="Arial" w:hAnsi="Arial"/>
          <w:b/>
          <w:i/>
          <w:lang w:val="el-GR"/>
        </w:rPr>
        <w:t xml:space="preserve">β) </w:t>
      </w:r>
      <w:r w:rsidRPr="0032497F">
        <w:rPr>
          <w:rFonts w:ascii="Arial" w:hAnsi="Arial"/>
          <w:i/>
          <w:lang w:val="el-GR"/>
        </w:rPr>
        <w:t>Με όμοια Απόφαση Δημάρχου, επιβάλλεται πρόστιμο, σε βάρος εκείνου που κάνει αυθαίρετη χρήση του χώρου του οποίου η παραχώρηση της χρήσης δεν έχει επιτραπεί</w:t>
      </w:r>
      <w:r w:rsidRPr="0032497F">
        <w:rPr>
          <w:rFonts w:ascii="Arial" w:hAnsi="Arial"/>
          <w:b/>
          <w:i/>
          <w:lang w:val="el-GR"/>
        </w:rPr>
        <w:t xml:space="preserve">, </w:t>
      </w:r>
      <w:r w:rsidRPr="0032497F">
        <w:rPr>
          <w:rFonts w:ascii="Arial" w:hAnsi="Arial"/>
          <w:b/>
          <w:i/>
          <w:lang w:val="el-GR"/>
        </w:rPr>
        <w:t xml:space="preserve">ίσο </w:t>
      </w:r>
      <w:r w:rsidRPr="0032497F">
        <w:rPr>
          <w:rFonts w:ascii="Arial" w:hAnsi="Arial"/>
          <w:i/>
          <w:lang w:val="el-GR"/>
        </w:rPr>
        <w:t xml:space="preserve">με </w:t>
      </w:r>
      <w:r w:rsidRPr="0032497F">
        <w:rPr>
          <w:rFonts w:ascii="Arial" w:hAnsi="Arial"/>
          <w:b/>
          <w:i/>
          <w:lang w:val="el-GR"/>
        </w:rPr>
        <w:t>το διπλάσιο του  μεγαλύτερου  κατά  τετραγωνικό  μέτρο  ποσού  που  καθορίστηκε  με  απόφαση    του</w:t>
      </w:r>
    </w:p>
    <w:p w:rsidR="00EF0976" w:rsidRPr="0032497F" w:rsidRDefault="00EF0976">
      <w:pPr>
        <w:spacing w:line="360" w:lineRule="auto"/>
        <w:jc w:val="both"/>
        <w:rPr>
          <w:rFonts w:ascii="Arial" w:hAnsi="Arial"/>
          <w:lang w:val="el-GR"/>
        </w:rPr>
        <w:sectPr w:rsidR="00EF0976" w:rsidRPr="0032497F">
          <w:pgSz w:w="11900" w:h="16840"/>
          <w:pgMar w:top="1220" w:right="1100" w:bottom="1140" w:left="1080" w:header="1024" w:footer="946" w:gutter="0"/>
          <w:cols w:space="720"/>
        </w:sectPr>
      </w:pPr>
    </w:p>
    <w:p w:rsidR="00EF0976" w:rsidRPr="0032497F" w:rsidRDefault="00086009">
      <w:pPr>
        <w:spacing w:before="3" w:line="360" w:lineRule="auto"/>
        <w:ind w:left="114" w:right="115"/>
        <w:jc w:val="both"/>
        <w:rPr>
          <w:rFonts w:ascii="Arial" w:hAnsi="Arial"/>
          <w:i/>
          <w:lang w:val="el-GR"/>
        </w:rPr>
      </w:pPr>
      <w:r w:rsidRPr="0032497F">
        <w:rPr>
          <w:rFonts w:ascii="Arial" w:hAnsi="Arial"/>
          <w:b/>
          <w:i/>
          <w:lang w:val="el-GR"/>
        </w:rPr>
        <w:lastRenderedPageBreak/>
        <w:t>Δημοτικού Συμβουλίου</w:t>
      </w:r>
      <w:r w:rsidRPr="0032497F">
        <w:rPr>
          <w:rFonts w:ascii="Arial" w:hAnsi="Arial"/>
          <w:i/>
          <w:lang w:val="el-GR"/>
        </w:rPr>
        <w:t>, για τους χώρους για τους οποίους έχει επιτραπεί η παραχώρηση για όμοια χρήση.</w:t>
      </w:r>
    </w:p>
    <w:p w:rsidR="00EF0976" w:rsidRPr="0032497F" w:rsidRDefault="00086009">
      <w:pPr>
        <w:pStyle w:val="a3"/>
        <w:spacing w:before="2" w:line="360" w:lineRule="auto"/>
        <w:ind w:right="108"/>
        <w:rPr>
          <w:lang w:val="el-GR"/>
        </w:rPr>
      </w:pPr>
      <w:r w:rsidRPr="0032497F">
        <w:rPr>
          <w:b/>
          <w:lang w:val="el-GR"/>
        </w:rPr>
        <w:t xml:space="preserve">γ) </w:t>
      </w:r>
      <w:r w:rsidRPr="0032497F">
        <w:rPr>
          <w:lang w:val="el-GR"/>
        </w:rPr>
        <w:t xml:space="preserve">Σε περίπτωση που γίνεται αυθαίρετη χρήση του χώρου καθ’ </w:t>
      </w:r>
      <w:proofErr w:type="spellStart"/>
      <w:r w:rsidRPr="0032497F">
        <w:rPr>
          <w:lang w:val="el-GR"/>
        </w:rPr>
        <w:t>υποτροπήν</w:t>
      </w:r>
      <w:proofErr w:type="spellEnd"/>
      <w:r w:rsidRPr="0032497F">
        <w:rPr>
          <w:lang w:val="el-GR"/>
        </w:rPr>
        <w:t xml:space="preserve">, τα ανωτέρω πρόστιμα </w:t>
      </w:r>
      <w:r w:rsidRPr="0032497F">
        <w:rPr>
          <w:lang w:val="el-GR"/>
        </w:rPr>
        <w:t xml:space="preserve">επιβάλλονται μέχρι και δύο φορές και αν διαπιστωθεί για τρίτη φορά αυθαίρετη χρήση, ο Δήμος με συνεργεία του προβαίνει στην αφαίρεση κάθε είδους αντικειμένων, δυνάμενος </w:t>
      </w:r>
      <w:r w:rsidRPr="0032497F">
        <w:rPr>
          <w:lang w:val="el-GR"/>
        </w:rPr>
        <w:t>να ζητήσει για το σκοπό αυτόν τη συνδρομή της οικείας αστυνομικής αρχής. Τα αντικείμενα καταγράφονται σε ειδική κατάσταση που υπογράφεται από τον επικεφαλής του συνεργείου και δεν επιστρέφονται εάν δεν καταβληθεί, ειδικό πρόστιμο για τα έξοδα μεταφοράς και</w:t>
      </w:r>
      <w:r w:rsidRPr="0032497F">
        <w:rPr>
          <w:lang w:val="el-GR"/>
        </w:rPr>
        <w:t xml:space="preserve"> αποθήκευσης, το οποίο καθορίζεται με απόφαση του Δημοτικού Συμβουλίου (βλ. παρ. 3, ά. 13, του από 20.10.1958 βασιλικού διατάγματος). Αν το ανωτέρω ειδικό πρόστιμο δεν εξοφληθεί εντός αποκλειστικής προθεσμίας τριών (3) μηνών από την ημέρα της αφαίρεσης, τα</w:t>
      </w:r>
      <w:r w:rsidRPr="0032497F">
        <w:rPr>
          <w:lang w:val="el-GR"/>
        </w:rPr>
        <w:t xml:space="preserve"> είδη κατάσχονται και δύναται να διατίθενται, να εκποιούνται ή να καταστρέφονται από το δήμο κατά τα οριζόμενα στο άρθρο 199 του ν. 3463/2006.</w:t>
      </w:r>
    </w:p>
    <w:p w:rsidR="00EF0976" w:rsidRPr="0032497F" w:rsidRDefault="00086009">
      <w:pPr>
        <w:pStyle w:val="a3"/>
        <w:spacing w:before="4" w:line="360" w:lineRule="auto"/>
        <w:ind w:right="110"/>
        <w:rPr>
          <w:lang w:val="el-GR"/>
        </w:rPr>
      </w:pPr>
      <w:r w:rsidRPr="0032497F">
        <w:rPr>
          <w:b/>
          <w:lang w:val="el-GR"/>
        </w:rPr>
        <w:t xml:space="preserve">ε) </w:t>
      </w:r>
      <w:r w:rsidRPr="0032497F">
        <w:rPr>
          <w:lang w:val="el-GR"/>
        </w:rPr>
        <w:t xml:space="preserve">Η διαπίστωση της αυθαίρετης χρήσης ενεργείται από τα ελεγκτικά όργανα του Δήμου ή από την </w:t>
      </w:r>
      <w:r w:rsidRPr="0032497F">
        <w:rPr>
          <w:lang w:val="el-GR"/>
        </w:rPr>
        <w:t>αστυνομική αρχή, στη</w:t>
      </w:r>
      <w:r w:rsidRPr="0032497F">
        <w:rPr>
          <w:lang w:val="el-GR"/>
        </w:rPr>
        <w:t>ν οποία σε κάθε περίπτωση κοινοποιείται και κάθε έκθεση ελέγχου που γίνεται από όργανα του Δήμου, ώστε να κινήσει τις προβλεπόμενες από την παρ. 15 του ά. 3 του Ν. 1080/1980 (όπως αυτό τροποποιήθηκε και ισχύει) και κυρώσεις του ά. 458 του Ποινικού Κώδικα.</w:t>
      </w:r>
    </w:p>
    <w:p w:rsidR="00EF0976" w:rsidRPr="0032497F" w:rsidRDefault="00086009">
      <w:pPr>
        <w:pStyle w:val="a3"/>
        <w:spacing w:before="2" w:line="360" w:lineRule="auto"/>
        <w:ind w:right="108"/>
        <w:rPr>
          <w:lang w:val="el-GR"/>
        </w:rPr>
      </w:pPr>
      <w:r w:rsidRPr="0032497F">
        <w:rPr>
          <w:b/>
          <w:lang w:val="el-GR"/>
        </w:rPr>
        <w:t xml:space="preserve">στ) </w:t>
      </w:r>
      <w:r w:rsidRPr="0032497F">
        <w:rPr>
          <w:lang w:val="el-GR"/>
        </w:rPr>
        <w:t xml:space="preserve">Η αστυνομική αρχή, είτε αυτεπάγγελτα επιλαμβανομένη, είτε κατόπιν αιτήσεως του Δημάρχου, </w:t>
      </w:r>
      <w:r w:rsidRPr="0032497F">
        <w:rPr>
          <w:lang w:val="el-GR"/>
        </w:rPr>
        <w:t>υποχρεούται να απαγορεύει την άνευ αδείας χρήση των κοινοχρήστων χώρων. Η απομάκρυνση των αντικειμένων που τοποθετήθηκαν αυθαίρετα ενεργείται από τους υπόχρεους γι</w:t>
      </w:r>
      <w:r w:rsidRPr="0032497F">
        <w:rPr>
          <w:lang w:val="el-GR"/>
        </w:rPr>
        <w:t xml:space="preserve">' αυτό, κατόπιν εντολής προς αυτούς της αστυνομικής αρχής και σε περίπτωση άρνησης αυτών, από όργανα του Δήμου με τη συνδρομή της αστυνομικής αρχής (παρ.15, </w:t>
      </w:r>
      <w:proofErr w:type="spellStart"/>
      <w:r w:rsidRPr="0032497F">
        <w:rPr>
          <w:lang w:val="el-GR"/>
        </w:rPr>
        <w:t>εδ</w:t>
      </w:r>
      <w:proofErr w:type="spellEnd"/>
      <w:r w:rsidRPr="0032497F">
        <w:rPr>
          <w:lang w:val="el-GR"/>
        </w:rPr>
        <w:t>. δ' αρ. 13 Ν. 1080/1980).</w:t>
      </w:r>
    </w:p>
    <w:p w:rsidR="00EF0976" w:rsidRPr="0032497F" w:rsidRDefault="00086009">
      <w:pPr>
        <w:pStyle w:val="a3"/>
        <w:spacing w:before="4" w:line="360" w:lineRule="auto"/>
        <w:ind w:right="110"/>
        <w:rPr>
          <w:lang w:val="el-GR"/>
        </w:rPr>
      </w:pPr>
      <w:r w:rsidRPr="0032497F">
        <w:rPr>
          <w:b/>
          <w:lang w:val="el-GR"/>
        </w:rPr>
        <w:t xml:space="preserve">ζ) </w:t>
      </w:r>
      <w:r w:rsidRPr="0032497F">
        <w:rPr>
          <w:lang w:val="el-GR"/>
        </w:rPr>
        <w:t>Ο προκαλών ζημιές ή φθορές στα πεζοδρόμια και καταστρώματα των οδών</w:t>
      </w:r>
      <w:r w:rsidRPr="0032497F">
        <w:rPr>
          <w:lang w:val="el-GR"/>
        </w:rPr>
        <w:t xml:space="preserve">, πλατειών κ.λπ. </w:t>
      </w:r>
      <w:r w:rsidRPr="0032497F">
        <w:rPr>
          <w:lang w:val="el-GR"/>
        </w:rPr>
        <w:t>κοινοχρήστων χώρων υποχρεούται στην αποκατάστασή τους ή στον καταλογισμό της δαπάνης τους και σε περίπτωση αρνήσεως ανακαλείται η χορηγηθείσα άδεια. Για κάθε προξενούμενη φθορά στα πεζοδρόμια, στις πλατείες και τα διάφορα στοιχεία τους, θα</w:t>
      </w:r>
      <w:r w:rsidRPr="0032497F">
        <w:rPr>
          <w:lang w:val="el-GR"/>
        </w:rPr>
        <w:t xml:space="preserve"> συντάσσεται από την αρμόδια υπηρεσία του Δήμου ή από την Επιτροπή Δ.Κ.Χ., το πρακτικό της οποίας επικυρώνεται από το ΔΣ, σχετικό πρωτόκολλο εκτίμησης της ζημιάς, το δε ποσό αυτού θα καταλογίζεται και θα βεβαιώνεται σε βάρος του υπαιτίου και αυτό είναι ανε</w:t>
      </w:r>
      <w:r w:rsidRPr="0032497F">
        <w:rPr>
          <w:lang w:val="el-GR"/>
        </w:rPr>
        <w:t>ξάρτητο από τυχόν πρόστιμα που θα προβλέπονται και θα επιβάλλονται για τη συγκεκριμένη παράβαση.</w:t>
      </w:r>
    </w:p>
    <w:p w:rsidR="00EF0976" w:rsidRPr="0032497F" w:rsidRDefault="00086009">
      <w:pPr>
        <w:pStyle w:val="a3"/>
        <w:spacing w:before="4" w:line="357" w:lineRule="auto"/>
        <w:ind w:right="121"/>
        <w:rPr>
          <w:lang w:val="el-GR"/>
        </w:rPr>
      </w:pPr>
      <w:r w:rsidRPr="0032497F">
        <w:rPr>
          <w:b/>
          <w:lang w:val="el-GR"/>
        </w:rPr>
        <w:t xml:space="preserve">η) </w:t>
      </w:r>
      <w:r w:rsidRPr="0032497F">
        <w:rPr>
          <w:lang w:val="el-GR"/>
        </w:rPr>
        <w:t xml:space="preserve">Η ουσιαστική παραβίαση των όρων της χορηγουμένης άδειας, καθώς και η αλλαγή της χρήσης </w:t>
      </w:r>
      <w:r w:rsidRPr="0032497F">
        <w:rPr>
          <w:lang w:val="el-GR"/>
        </w:rPr>
        <w:t>αυτής, τιμωρείται διοικητικά με ανάκληση της χορηγηθείσας άδειας.</w:t>
      </w:r>
    </w:p>
    <w:p w:rsidR="00EF0976" w:rsidRPr="0032497F" w:rsidRDefault="00086009">
      <w:pPr>
        <w:pStyle w:val="a3"/>
        <w:spacing w:before="6" w:line="357" w:lineRule="auto"/>
        <w:ind w:right="109"/>
        <w:rPr>
          <w:lang w:val="el-GR"/>
        </w:rPr>
      </w:pPr>
      <w:r w:rsidRPr="0032497F">
        <w:rPr>
          <w:b/>
          <w:lang w:val="el-GR"/>
        </w:rPr>
        <w:t xml:space="preserve">θ) </w:t>
      </w:r>
      <w:r w:rsidRPr="0032497F">
        <w:rPr>
          <w:lang w:val="el-GR"/>
        </w:rPr>
        <w:t xml:space="preserve">Για όλες τις παραβάσεις έχουν παράλληλη εφαρμογή και οι αντίστοιχες διατάξεις του Κώδικα </w:t>
      </w:r>
      <w:r w:rsidRPr="0032497F">
        <w:rPr>
          <w:lang w:val="el-GR"/>
        </w:rPr>
        <w:t>Οδικής Κυκλοφορίας και των σχετικών Νόμων και διατάξεων.</w:t>
      </w:r>
    </w:p>
    <w:p w:rsidR="00EF0976" w:rsidRPr="0032497F" w:rsidRDefault="00086009">
      <w:pPr>
        <w:pStyle w:val="a3"/>
        <w:spacing w:before="6"/>
        <w:rPr>
          <w:lang w:val="el-GR"/>
        </w:rPr>
      </w:pPr>
      <w:r w:rsidRPr="0032497F">
        <w:rPr>
          <w:b/>
          <w:lang w:val="el-GR"/>
        </w:rPr>
        <w:t xml:space="preserve">ι) </w:t>
      </w:r>
      <w:r w:rsidRPr="0032497F">
        <w:rPr>
          <w:lang w:val="el-GR"/>
        </w:rPr>
        <w:t>Όλα τα πρόστιμα επιβάλλονται κατόπιν σχετικής έκθεσης ελέγχου.</w:t>
      </w:r>
    </w:p>
    <w:p w:rsidR="00EF0976" w:rsidRPr="0032497F" w:rsidRDefault="00EF0976">
      <w:pPr>
        <w:pStyle w:val="a3"/>
        <w:ind w:left="0"/>
        <w:jc w:val="left"/>
        <w:rPr>
          <w:lang w:val="el-GR"/>
        </w:rPr>
      </w:pPr>
    </w:p>
    <w:p w:rsidR="00EF0976" w:rsidRPr="0032497F" w:rsidRDefault="00EF0976">
      <w:pPr>
        <w:pStyle w:val="a3"/>
        <w:spacing w:before="10"/>
        <w:ind w:left="0"/>
        <w:jc w:val="left"/>
        <w:rPr>
          <w:sz w:val="21"/>
          <w:lang w:val="el-GR"/>
        </w:rPr>
      </w:pPr>
    </w:p>
    <w:p w:rsidR="00EF0976" w:rsidRPr="0032497F" w:rsidRDefault="00086009">
      <w:pPr>
        <w:pStyle w:val="4"/>
        <w:spacing w:before="0"/>
        <w:rPr>
          <w:lang w:val="el-GR"/>
        </w:rPr>
      </w:pPr>
      <w:r w:rsidRPr="0032497F">
        <w:rPr>
          <w:u w:val="single"/>
          <w:lang w:val="el-GR"/>
        </w:rPr>
        <w:t>Άρθρο 23</w:t>
      </w:r>
    </w:p>
    <w:p w:rsidR="00EF0976" w:rsidRPr="0032497F" w:rsidRDefault="00EF0976">
      <w:pPr>
        <w:rPr>
          <w:lang w:val="el-GR"/>
        </w:rPr>
        <w:sectPr w:rsidR="00EF0976" w:rsidRPr="0032497F">
          <w:pgSz w:w="11900" w:h="16840"/>
          <w:pgMar w:top="1220" w:right="1100" w:bottom="1140" w:left="1080" w:header="1024" w:footer="946" w:gutter="0"/>
          <w:cols w:space="720"/>
        </w:sectPr>
      </w:pPr>
    </w:p>
    <w:p w:rsidR="00EF0976" w:rsidRPr="0032497F" w:rsidRDefault="00086009">
      <w:pPr>
        <w:spacing w:before="3"/>
        <w:ind w:left="123" w:right="116"/>
        <w:jc w:val="center"/>
        <w:rPr>
          <w:rFonts w:ascii="Arial" w:hAnsi="Arial"/>
          <w:b/>
          <w:i/>
          <w:lang w:val="el-GR"/>
        </w:rPr>
      </w:pPr>
      <w:r w:rsidRPr="0032497F">
        <w:rPr>
          <w:rFonts w:ascii="Arial" w:hAnsi="Arial"/>
          <w:b/>
          <w:i/>
          <w:lang w:val="el-GR"/>
        </w:rPr>
        <w:lastRenderedPageBreak/>
        <w:t>Τελικές Διατάξε</w:t>
      </w:r>
      <w:r w:rsidRPr="0032497F">
        <w:rPr>
          <w:rFonts w:ascii="Arial" w:hAnsi="Arial"/>
          <w:b/>
          <w:i/>
          <w:lang w:val="el-GR"/>
        </w:rPr>
        <w:t>ις</w:t>
      </w:r>
    </w:p>
    <w:p w:rsidR="00EF0976" w:rsidRPr="0032497F" w:rsidRDefault="00086009">
      <w:pPr>
        <w:pStyle w:val="a3"/>
        <w:spacing w:before="127" w:line="360" w:lineRule="auto"/>
        <w:ind w:right="105"/>
        <w:rPr>
          <w:lang w:val="el-GR"/>
        </w:rPr>
      </w:pPr>
      <w:r w:rsidRPr="0032497F">
        <w:rPr>
          <w:b/>
          <w:lang w:val="el-GR"/>
        </w:rPr>
        <w:t xml:space="preserve">α) </w:t>
      </w:r>
      <w:r w:rsidRPr="0032497F">
        <w:rPr>
          <w:lang w:val="el-GR"/>
        </w:rPr>
        <w:t xml:space="preserve">Με τον παρόντα Κανονισμό εξουσιοδοτείται οι υπάλληλοι Π.Ε. της Δ.Τ.Υ, ο Προϊστάμενος της </w:t>
      </w:r>
      <w:r w:rsidRPr="0032497F">
        <w:rPr>
          <w:lang w:val="el-GR"/>
        </w:rPr>
        <w:t xml:space="preserve">Διεύθυνσης Οικονομικών Υπηρεσιών, οι υπάλληλοι του Τμήματος Εσόδων και Περιουσίας, η Επιτροπή Δ.Κ.Χ. και ο Αντιδήμαρχος Τ.Υ. του Δήμου Πόρου όπως συνδράμουν στο έργο της τήρησης των όρων του Κανονισμού Λειτουργίας Κοινοχρήστων Χώρων Δήμου Πόρου, καθώς και </w:t>
      </w:r>
      <w:r w:rsidRPr="0032497F">
        <w:rPr>
          <w:lang w:val="el-GR"/>
        </w:rPr>
        <w:t>σε όσους ακόμη αναθέσει το έργο αυτό με απόφασή του ο Δήμαρχος.</w:t>
      </w:r>
    </w:p>
    <w:p w:rsidR="00EF0976" w:rsidRPr="0032497F" w:rsidRDefault="00086009">
      <w:pPr>
        <w:pStyle w:val="a3"/>
        <w:spacing w:before="2" w:line="360" w:lineRule="auto"/>
        <w:ind w:right="108"/>
        <w:rPr>
          <w:lang w:val="el-GR"/>
        </w:rPr>
      </w:pPr>
      <w:r w:rsidRPr="0032497F">
        <w:rPr>
          <w:b/>
          <w:lang w:val="el-GR"/>
        </w:rPr>
        <w:t xml:space="preserve">β) </w:t>
      </w:r>
      <w:r w:rsidRPr="0032497F">
        <w:rPr>
          <w:lang w:val="el-GR"/>
        </w:rPr>
        <w:t xml:space="preserve">Κατόπιν Απόφασης του Δημοτικού Συμβουλίου, είναι δυνατή η τροποποίηση του παρόντος </w:t>
      </w:r>
      <w:r w:rsidRPr="0032497F">
        <w:rPr>
          <w:lang w:val="el-GR"/>
        </w:rPr>
        <w:t>Κανονιστικού Πλαισίου, όταν συντρέχουν λόγοι όπως, τροποποίηση Νομοθετικού Πλαισίου, δημιουργία νέων λειτο</w:t>
      </w:r>
      <w:r w:rsidRPr="0032497F">
        <w:rPr>
          <w:lang w:val="el-GR"/>
        </w:rPr>
        <w:t>υργικών αναγκών κ.λπ.</w:t>
      </w:r>
    </w:p>
    <w:p w:rsidR="00EF0976" w:rsidRPr="0032497F" w:rsidRDefault="00086009">
      <w:pPr>
        <w:pStyle w:val="a3"/>
        <w:spacing w:before="4" w:line="360" w:lineRule="auto"/>
        <w:ind w:right="105"/>
        <w:rPr>
          <w:lang w:val="el-GR"/>
        </w:rPr>
      </w:pPr>
      <w:r w:rsidRPr="0032497F">
        <w:rPr>
          <w:b/>
          <w:lang w:val="el-GR"/>
        </w:rPr>
        <w:t xml:space="preserve">γ) </w:t>
      </w:r>
      <w:r w:rsidRPr="0032497F">
        <w:rPr>
          <w:lang w:val="el-GR"/>
        </w:rPr>
        <w:t xml:space="preserve">Ο παρών Κανονισμός θα αρχίσει να ισχύει αμέσως μόλις εγκριθεί από την αρμόδια υπηρεσία </w:t>
      </w:r>
      <w:r w:rsidRPr="0032497F">
        <w:rPr>
          <w:lang w:val="el-GR"/>
        </w:rPr>
        <w:t>της Αποκεντρωμένης Διοίκησης Αττικής και καταργείται κάθε προηγούμενος και κάθε Απόφαση κάθε οργάνου που δεν είναι σύμφωνη με αυτόν.</w:t>
      </w:r>
    </w:p>
    <w:p w:rsidR="00EF0976" w:rsidRPr="0032497F" w:rsidRDefault="00086009">
      <w:pPr>
        <w:pStyle w:val="a3"/>
        <w:spacing w:before="2" w:line="360" w:lineRule="auto"/>
        <w:ind w:right="121"/>
        <w:rPr>
          <w:lang w:val="el-GR"/>
        </w:rPr>
      </w:pPr>
      <w:r w:rsidRPr="0032497F">
        <w:rPr>
          <w:b/>
          <w:lang w:val="el-GR"/>
        </w:rPr>
        <w:t xml:space="preserve">δ) </w:t>
      </w:r>
      <w:r w:rsidRPr="0032497F">
        <w:rPr>
          <w:lang w:val="el-GR"/>
        </w:rPr>
        <w:t>Για όποι</w:t>
      </w:r>
      <w:r w:rsidRPr="0032497F">
        <w:rPr>
          <w:lang w:val="el-GR"/>
        </w:rPr>
        <w:t xml:space="preserve">ο θέμα δεν υπάρχει πρόβλεψη στον Κανονισμό, αποφασίζει το Δημοτικό Συμβούλιο, </w:t>
      </w:r>
      <w:r w:rsidRPr="0032497F">
        <w:rPr>
          <w:lang w:val="el-GR"/>
        </w:rPr>
        <w:t>αφού λάβει υπόψη του τις σχετικές διατάξεις του νόμου.</w:t>
      </w:r>
    </w:p>
    <w:p w:rsidR="00EF0976" w:rsidRPr="0032497F" w:rsidRDefault="00EF0976">
      <w:pPr>
        <w:pStyle w:val="a3"/>
        <w:ind w:left="0"/>
        <w:jc w:val="left"/>
        <w:rPr>
          <w:lang w:val="el-GR"/>
        </w:rPr>
      </w:pPr>
    </w:p>
    <w:p w:rsidR="00EF0976" w:rsidRPr="0032497F" w:rsidRDefault="00EF0976">
      <w:pPr>
        <w:pStyle w:val="a3"/>
        <w:spacing w:before="2"/>
        <w:ind w:left="0"/>
        <w:jc w:val="left"/>
        <w:rPr>
          <w:lang w:val="el-GR"/>
        </w:rPr>
      </w:pPr>
    </w:p>
    <w:p w:rsidR="00EF0976" w:rsidRPr="0032497F" w:rsidRDefault="00086009">
      <w:pPr>
        <w:pStyle w:val="1"/>
        <w:tabs>
          <w:tab w:val="left" w:pos="6653"/>
        </w:tabs>
        <w:ind w:left="614" w:right="115"/>
        <w:jc w:val="left"/>
        <w:rPr>
          <w:lang w:val="el-GR"/>
        </w:rPr>
      </w:pPr>
      <w:r w:rsidRPr="0032497F">
        <w:rPr>
          <w:lang w:val="el-GR"/>
        </w:rPr>
        <w:t>Η Πρόεδρος</w:t>
      </w:r>
      <w:r w:rsidRPr="0032497F">
        <w:rPr>
          <w:spacing w:val="-2"/>
          <w:lang w:val="el-GR"/>
        </w:rPr>
        <w:t xml:space="preserve"> </w:t>
      </w:r>
      <w:r w:rsidRPr="0032497F">
        <w:rPr>
          <w:lang w:val="el-GR"/>
        </w:rPr>
        <w:t>του</w:t>
      </w:r>
      <w:r w:rsidRPr="0032497F">
        <w:rPr>
          <w:spacing w:val="-3"/>
          <w:lang w:val="el-GR"/>
        </w:rPr>
        <w:t xml:space="preserve"> </w:t>
      </w:r>
      <w:r w:rsidRPr="0032497F">
        <w:rPr>
          <w:lang w:val="el-GR"/>
        </w:rPr>
        <w:t>Δ.Σ.</w:t>
      </w:r>
      <w:r w:rsidRPr="0032497F">
        <w:rPr>
          <w:lang w:val="el-GR"/>
        </w:rPr>
        <w:tab/>
        <w:t>Τα</w:t>
      </w:r>
      <w:r w:rsidRPr="0032497F">
        <w:rPr>
          <w:spacing w:val="60"/>
          <w:lang w:val="el-GR"/>
        </w:rPr>
        <w:t xml:space="preserve"> </w:t>
      </w:r>
      <w:r w:rsidRPr="0032497F">
        <w:rPr>
          <w:lang w:val="el-GR"/>
        </w:rPr>
        <w:t>Μέλη</w:t>
      </w:r>
    </w:p>
    <w:p w:rsidR="00EF0976" w:rsidRPr="0032497F" w:rsidRDefault="00086009">
      <w:pPr>
        <w:pStyle w:val="2"/>
        <w:spacing w:before="168" w:line="360" w:lineRule="auto"/>
        <w:ind w:left="6171" w:right="115"/>
        <w:jc w:val="left"/>
        <w:rPr>
          <w:lang w:val="el-GR"/>
        </w:rPr>
      </w:pPr>
      <w:proofErr w:type="spellStart"/>
      <w:r w:rsidRPr="0032497F">
        <w:rPr>
          <w:lang w:val="el-GR"/>
        </w:rPr>
        <w:t>Κουτουζής</w:t>
      </w:r>
      <w:proofErr w:type="spellEnd"/>
      <w:r w:rsidRPr="0032497F">
        <w:rPr>
          <w:lang w:val="el-GR"/>
        </w:rPr>
        <w:t xml:space="preserve"> Γεώργιος </w:t>
      </w:r>
      <w:proofErr w:type="spellStart"/>
      <w:r w:rsidRPr="0032497F">
        <w:rPr>
          <w:lang w:val="el-GR"/>
        </w:rPr>
        <w:t>Παπαχρήστου</w:t>
      </w:r>
      <w:proofErr w:type="spellEnd"/>
      <w:r w:rsidRPr="0032497F">
        <w:rPr>
          <w:lang w:val="el-GR"/>
        </w:rPr>
        <w:t xml:space="preserve"> Αναστάσιος </w:t>
      </w:r>
      <w:proofErr w:type="spellStart"/>
      <w:r w:rsidRPr="0032497F">
        <w:rPr>
          <w:lang w:val="el-GR"/>
        </w:rPr>
        <w:t>Μωρόπουλος</w:t>
      </w:r>
      <w:proofErr w:type="spellEnd"/>
      <w:r w:rsidRPr="0032497F">
        <w:rPr>
          <w:spacing w:val="51"/>
          <w:lang w:val="el-GR"/>
        </w:rPr>
        <w:t xml:space="preserve"> </w:t>
      </w:r>
      <w:r w:rsidRPr="0032497F">
        <w:rPr>
          <w:lang w:val="el-GR"/>
        </w:rPr>
        <w:t>Δημήτριος</w:t>
      </w:r>
    </w:p>
    <w:p w:rsidR="00EF0976" w:rsidRPr="0032497F" w:rsidRDefault="00086009">
      <w:pPr>
        <w:tabs>
          <w:tab w:val="left" w:pos="6269"/>
        </w:tabs>
        <w:spacing w:line="360" w:lineRule="auto"/>
        <w:ind w:left="6171" w:right="779" w:hanging="5371"/>
        <w:rPr>
          <w:rFonts w:ascii="Palatino Linotype" w:hAnsi="Palatino Linotype"/>
          <w:sz w:val="25"/>
          <w:lang w:val="el-GR"/>
        </w:rPr>
      </w:pPr>
      <w:proofErr w:type="spellStart"/>
      <w:r w:rsidRPr="0032497F">
        <w:rPr>
          <w:rFonts w:ascii="Palatino Linotype" w:hAnsi="Palatino Linotype"/>
          <w:sz w:val="25"/>
          <w:lang w:val="el-GR"/>
        </w:rPr>
        <w:t>Κανατσίδη</w:t>
      </w:r>
      <w:proofErr w:type="spellEnd"/>
      <w:r w:rsidRPr="0032497F">
        <w:rPr>
          <w:rFonts w:ascii="Palatino Linotype" w:hAnsi="Palatino Linotype"/>
          <w:sz w:val="25"/>
          <w:lang w:val="el-GR"/>
        </w:rPr>
        <w:t xml:space="preserve"> </w:t>
      </w:r>
      <w:r w:rsidRPr="0032497F">
        <w:rPr>
          <w:rFonts w:ascii="Palatino Linotype" w:hAnsi="Palatino Linotype"/>
          <w:spacing w:val="56"/>
          <w:sz w:val="25"/>
          <w:lang w:val="el-GR"/>
        </w:rPr>
        <w:t xml:space="preserve"> </w:t>
      </w:r>
      <w:r w:rsidRPr="0032497F">
        <w:rPr>
          <w:rFonts w:ascii="Palatino Linotype" w:hAnsi="Palatino Linotype"/>
          <w:sz w:val="25"/>
          <w:lang w:val="el-GR"/>
        </w:rPr>
        <w:t>Ελένη</w:t>
      </w:r>
      <w:r w:rsidRPr="0032497F">
        <w:rPr>
          <w:rFonts w:ascii="Palatino Linotype" w:hAnsi="Palatino Linotype"/>
          <w:sz w:val="25"/>
          <w:lang w:val="el-GR"/>
        </w:rPr>
        <w:tab/>
      </w:r>
      <w:r w:rsidRPr="0032497F">
        <w:rPr>
          <w:rFonts w:ascii="Palatino Linotype" w:hAnsi="Palatino Linotype"/>
          <w:sz w:val="25"/>
          <w:lang w:val="el-GR"/>
        </w:rPr>
        <w:tab/>
        <w:t>Βαρβάρου</w:t>
      </w:r>
      <w:r w:rsidRPr="0032497F">
        <w:rPr>
          <w:rFonts w:ascii="Palatino Linotype" w:hAnsi="Palatino Linotype"/>
          <w:spacing w:val="52"/>
          <w:sz w:val="25"/>
          <w:lang w:val="el-GR"/>
        </w:rPr>
        <w:t xml:space="preserve"> </w:t>
      </w:r>
      <w:r w:rsidRPr="0032497F">
        <w:rPr>
          <w:rFonts w:ascii="Palatino Linotype" w:hAnsi="Palatino Linotype"/>
          <w:sz w:val="25"/>
          <w:lang w:val="el-GR"/>
        </w:rPr>
        <w:t>Μαρ</w:t>
      </w:r>
      <w:r w:rsidRPr="0032497F">
        <w:rPr>
          <w:rFonts w:ascii="Palatino Linotype" w:hAnsi="Palatino Linotype"/>
          <w:sz w:val="25"/>
          <w:lang w:val="el-GR"/>
        </w:rPr>
        <w:t xml:space="preserve">ία </w:t>
      </w:r>
      <w:proofErr w:type="spellStart"/>
      <w:r w:rsidRPr="0032497F">
        <w:rPr>
          <w:rFonts w:ascii="Palatino Linotype" w:hAnsi="Palatino Linotype"/>
          <w:sz w:val="25"/>
          <w:lang w:val="el-GR"/>
        </w:rPr>
        <w:t>Δόσκαρης</w:t>
      </w:r>
      <w:proofErr w:type="spellEnd"/>
      <w:r w:rsidRPr="0032497F">
        <w:rPr>
          <w:rFonts w:ascii="Palatino Linotype" w:hAnsi="Palatino Linotype"/>
          <w:sz w:val="25"/>
          <w:lang w:val="el-GR"/>
        </w:rPr>
        <w:t xml:space="preserve"> Κων/νος </w:t>
      </w:r>
      <w:proofErr w:type="spellStart"/>
      <w:r w:rsidRPr="0032497F">
        <w:rPr>
          <w:rFonts w:ascii="Palatino Linotype" w:hAnsi="Palatino Linotype"/>
          <w:sz w:val="25"/>
          <w:lang w:val="el-GR"/>
        </w:rPr>
        <w:t>Χαρακλάνης</w:t>
      </w:r>
      <w:proofErr w:type="spellEnd"/>
      <w:r w:rsidRPr="0032497F">
        <w:rPr>
          <w:rFonts w:ascii="Palatino Linotype" w:hAnsi="Palatino Linotype"/>
          <w:spacing w:val="48"/>
          <w:sz w:val="25"/>
          <w:lang w:val="el-GR"/>
        </w:rPr>
        <w:t xml:space="preserve"> </w:t>
      </w:r>
      <w:r w:rsidRPr="0032497F">
        <w:rPr>
          <w:rFonts w:ascii="Palatino Linotype" w:hAnsi="Palatino Linotype"/>
          <w:sz w:val="25"/>
          <w:lang w:val="el-GR"/>
        </w:rPr>
        <w:t>Θεόδωρος</w:t>
      </w:r>
    </w:p>
    <w:p w:rsidR="00EF0976" w:rsidRPr="0032497F" w:rsidRDefault="00086009">
      <w:pPr>
        <w:tabs>
          <w:tab w:val="left" w:pos="6366"/>
        </w:tabs>
        <w:spacing w:line="360" w:lineRule="auto"/>
        <w:ind w:left="6233" w:right="1253" w:hanging="5496"/>
        <w:rPr>
          <w:rFonts w:ascii="Palatino Linotype" w:hAnsi="Palatino Linotype"/>
          <w:sz w:val="25"/>
          <w:lang w:val="el-GR"/>
        </w:rPr>
      </w:pPr>
      <w:r w:rsidRPr="0032497F">
        <w:rPr>
          <w:rFonts w:ascii="Palatino Linotype" w:hAnsi="Palatino Linotype"/>
          <w:b/>
          <w:sz w:val="25"/>
          <w:lang w:val="el-GR"/>
        </w:rPr>
        <w:t>Ακριβές</w:t>
      </w:r>
      <w:r w:rsidRPr="0032497F">
        <w:rPr>
          <w:rFonts w:ascii="Palatino Linotype" w:hAnsi="Palatino Linotype"/>
          <w:b/>
          <w:spacing w:val="58"/>
          <w:sz w:val="25"/>
          <w:lang w:val="el-GR"/>
        </w:rPr>
        <w:t xml:space="preserve"> </w:t>
      </w:r>
      <w:r w:rsidRPr="0032497F">
        <w:rPr>
          <w:rFonts w:ascii="Palatino Linotype" w:hAnsi="Palatino Linotype"/>
          <w:b/>
          <w:sz w:val="25"/>
          <w:lang w:val="el-GR"/>
        </w:rPr>
        <w:t>Απόσπασμα</w:t>
      </w:r>
      <w:r w:rsidRPr="0032497F">
        <w:rPr>
          <w:rFonts w:ascii="Palatino Linotype" w:hAnsi="Palatino Linotype"/>
          <w:b/>
          <w:sz w:val="25"/>
          <w:lang w:val="el-GR"/>
        </w:rPr>
        <w:tab/>
      </w:r>
      <w:r w:rsidRPr="0032497F">
        <w:rPr>
          <w:rFonts w:ascii="Palatino Linotype" w:hAnsi="Palatino Linotype"/>
          <w:b/>
          <w:sz w:val="25"/>
          <w:lang w:val="el-GR"/>
        </w:rPr>
        <w:tab/>
      </w:r>
      <w:proofErr w:type="spellStart"/>
      <w:r w:rsidRPr="0032497F">
        <w:rPr>
          <w:rFonts w:ascii="Palatino Linotype" w:hAnsi="Palatino Linotype"/>
          <w:sz w:val="25"/>
          <w:lang w:val="el-GR"/>
        </w:rPr>
        <w:t>Γκιών</w:t>
      </w:r>
      <w:proofErr w:type="spellEnd"/>
      <w:r w:rsidRPr="0032497F">
        <w:rPr>
          <w:rFonts w:ascii="Palatino Linotype" w:hAnsi="Palatino Linotype"/>
          <w:spacing w:val="51"/>
          <w:sz w:val="25"/>
          <w:lang w:val="el-GR"/>
        </w:rPr>
        <w:t xml:space="preserve"> </w:t>
      </w:r>
      <w:r w:rsidRPr="0032497F">
        <w:rPr>
          <w:rFonts w:ascii="Palatino Linotype" w:hAnsi="Palatino Linotype"/>
          <w:sz w:val="25"/>
          <w:lang w:val="el-GR"/>
        </w:rPr>
        <w:t xml:space="preserve">Κων/νος </w:t>
      </w:r>
      <w:proofErr w:type="spellStart"/>
      <w:r w:rsidRPr="0032497F">
        <w:rPr>
          <w:rFonts w:ascii="Palatino Linotype" w:hAnsi="Palatino Linotype"/>
          <w:sz w:val="25"/>
          <w:lang w:val="el-GR"/>
        </w:rPr>
        <w:t>Τζάνος</w:t>
      </w:r>
      <w:proofErr w:type="spellEnd"/>
      <w:r w:rsidRPr="0032497F">
        <w:rPr>
          <w:rFonts w:ascii="Palatino Linotype" w:hAnsi="Palatino Linotype"/>
          <w:sz w:val="25"/>
          <w:lang w:val="el-GR"/>
        </w:rPr>
        <w:t xml:space="preserve"> Ευάγγελος </w:t>
      </w:r>
      <w:proofErr w:type="spellStart"/>
      <w:r w:rsidRPr="0032497F">
        <w:rPr>
          <w:rFonts w:ascii="Palatino Linotype" w:hAnsi="Palatino Linotype"/>
          <w:sz w:val="25"/>
          <w:lang w:val="el-GR"/>
        </w:rPr>
        <w:t>Καίκας</w:t>
      </w:r>
      <w:proofErr w:type="spellEnd"/>
      <w:r w:rsidRPr="0032497F">
        <w:rPr>
          <w:rFonts w:ascii="Palatino Linotype" w:hAnsi="Palatino Linotype"/>
          <w:spacing w:val="51"/>
          <w:sz w:val="25"/>
          <w:lang w:val="el-GR"/>
        </w:rPr>
        <w:t xml:space="preserve"> </w:t>
      </w:r>
      <w:r w:rsidRPr="0032497F">
        <w:rPr>
          <w:rFonts w:ascii="Palatino Linotype" w:hAnsi="Palatino Linotype"/>
          <w:sz w:val="25"/>
          <w:lang w:val="el-GR"/>
        </w:rPr>
        <w:t>Γεώργιος</w:t>
      </w:r>
    </w:p>
    <w:p w:rsidR="00EF0976" w:rsidRDefault="00086009">
      <w:pPr>
        <w:tabs>
          <w:tab w:val="left" w:pos="6344"/>
        </w:tabs>
        <w:spacing w:line="360" w:lineRule="auto"/>
        <w:ind w:left="6233" w:right="1412" w:hanging="5620"/>
        <w:rPr>
          <w:rFonts w:ascii="Palatino Linotype" w:hAnsi="Palatino Linotype"/>
          <w:sz w:val="25"/>
        </w:rPr>
      </w:pPr>
      <w:r w:rsidRPr="0032497F">
        <w:rPr>
          <w:rFonts w:ascii="Palatino Linotype" w:hAnsi="Palatino Linotype"/>
          <w:b/>
          <w:sz w:val="25"/>
          <w:lang w:val="el-GR"/>
        </w:rPr>
        <w:t>Η  Πρόεδρος</w:t>
      </w:r>
      <w:r w:rsidRPr="0032497F">
        <w:rPr>
          <w:rFonts w:ascii="Palatino Linotype" w:hAnsi="Palatino Linotype"/>
          <w:b/>
          <w:spacing w:val="58"/>
          <w:sz w:val="25"/>
          <w:lang w:val="el-GR"/>
        </w:rPr>
        <w:t xml:space="preserve"> </w:t>
      </w:r>
      <w:r w:rsidRPr="0032497F">
        <w:rPr>
          <w:rFonts w:ascii="Palatino Linotype" w:hAnsi="Palatino Linotype"/>
          <w:b/>
          <w:sz w:val="25"/>
          <w:lang w:val="el-GR"/>
        </w:rPr>
        <w:t>του</w:t>
      </w:r>
      <w:r w:rsidRPr="0032497F">
        <w:rPr>
          <w:rFonts w:ascii="Palatino Linotype" w:hAnsi="Palatino Linotype"/>
          <w:b/>
          <w:spacing w:val="60"/>
          <w:sz w:val="25"/>
          <w:lang w:val="el-GR"/>
        </w:rPr>
        <w:t xml:space="preserve"> </w:t>
      </w:r>
      <w:r w:rsidRPr="0032497F">
        <w:rPr>
          <w:rFonts w:ascii="Palatino Linotype" w:hAnsi="Palatino Linotype"/>
          <w:b/>
          <w:sz w:val="25"/>
          <w:lang w:val="el-GR"/>
        </w:rPr>
        <w:t>Δ.Σ.</w:t>
      </w:r>
      <w:r w:rsidRPr="0032497F">
        <w:rPr>
          <w:rFonts w:ascii="Palatino Linotype" w:hAnsi="Palatino Linotype"/>
          <w:b/>
          <w:sz w:val="25"/>
          <w:lang w:val="el-GR"/>
        </w:rPr>
        <w:tab/>
      </w:r>
      <w:r w:rsidRPr="0032497F">
        <w:rPr>
          <w:rFonts w:ascii="Palatino Linotype" w:hAnsi="Palatino Linotype"/>
          <w:b/>
          <w:sz w:val="25"/>
          <w:lang w:val="el-GR"/>
        </w:rPr>
        <w:tab/>
      </w:r>
      <w:proofErr w:type="spellStart"/>
      <w:r>
        <w:rPr>
          <w:rFonts w:ascii="Palatino Linotype" w:hAnsi="Palatino Linotype"/>
          <w:sz w:val="25"/>
        </w:rPr>
        <w:t>Κουτουζή</w:t>
      </w:r>
      <w:proofErr w:type="spellEnd"/>
      <w:r>
        <w:rPr>
          <w:rFonts w:ascii="Palatino Linotype" w:hAnsi="Palatino Linotype"/>
          <w:spacing w:val="55"/>
          <w:sz w:val="25"/>
        </w:rPr>
        <w:t xml:space="preserve"> </w:t>
      </w:r>
      <w:r>
        <w:rPr>
          <w:rFonts w:ascii="Palatino Linotype" w:hAnsi="Palatino Linotype"/>
          <w:sz w:val="25"/>
        </w:rPr>
        <w:t xml:space="preserve">Ελένη </w:t>
      </w:r>
      <w:proofErr w:type="spellStart"/>
      <w:r>
        <w:rPr>
          <w:rFonts w:ascii="Palatino Linotype" w:hAnsi="Palatino Linotype"/>
          <w:sz w:val="25"/>
        </w:rPr>
        <w:t>Ροίδη</w:t>
      </w:r>
      <w:proofErr w:type="spellEnd"/>
      <w:r>
        <w:rPr>
          <w:rFonts w:ascii="Palatino Linotype" w:hAnsi="Palatino Linotype"/>
          <w:spacing w:val="51"/>
          <w:sz w:val="25"/>
        </w:rPr>
        <w:t xml:space="preserve"> </w:t>
      </w:r>
      <w:proofErr w:type="spellStart"/>
      <w:r>
        <w:rPr>
          <w:rFonts w:ascii="Palatino Linotype" w:hAnsi="Palatino Linotype"/>
          <w:sz w:val="25"/>
        </w:rPr>
        <w:t>Αικ</w:t>
      </w:r>
      <w:proofErr w:type="spellEnd"/>
      <w:r>
        <w:rPr>
          <w:rFonts w:ascii="Palatino Linotype" w:hAnsi="Palatino Linotype"/>
          <w:sz w:val="25"/>
        </w:rPr>
        <w:t>ατερίνη</w:t>
      </w:r>
    </w:p>
    <w:p w:rsidR="00EF0976" w:rsidRPr="0032497F" w:rsidRDefault="00086009">
      <w:pPr>
        <w:tabs>
          <w:tab w:val="left" w:pos="6415"/>
        </w:tabs>
        <w:spacing w:line="360" w:lineRule="auto"/>
        <w:ind w:left="6295" w:right="871" w:hanging="5494"/>
        <w:rPr>
          <w:rFonts w:ascii="Palatino Linotype" w:hAnsi="Palatino Linotype"/>
          <w:sz w:val="25"/>
          <w:lang w:val="el-GR"/>
        </w:rPr>
      </w:pPr>
      <w:proofErr w:type="spellStart"/>
      <w:r w:rsidRPr="0032497F">
        <w:rPr>
          <w:rFonts w:ascii="Palatino Linotype" w:hAnsi="Palatino Linotype"/>
          <w:b/>
          <w:sz w:val="25"/>
          <w:lang w:val="el-GR"/>
        </w:rPr>
        <w:t>Κανατσίδη</w:t>
      </w:r>
      <w:proofErr w:type="spellEnd"/>
      <w:r w:rsidRPr="0032497F">
        <w:rPr>
          <w:rFonts w:ascii="Palatino Linotype" w:hAnsi="Palatino Linotype"/>
          <w:b/>
          <w:spacing w:val="58"/>
          <w:sz w:val="25"/>
          <w:lang w:val="el-GR"/>
        </w:rPr>
        <w:t xml:space="preserve"> </w:t>
      </w:r>
      <w:r w:rsidRPr="0032497F">
        <w:rPr>
          <w:rFonts w:ascii="Palatino Linotype" w:hAnsi="Palatino Linotype"/>
          <w:b/>
          <w:sz w:val="25"/>
          <w:lang w:val="el-GR"/>
        </w:rPr>
        <w:t>Ελένη</w:t>
      </w:r>
      <w:r w:rsidRPr="0032497F">
        <w:rPr>
          <w:rFonts w:ascii="Palatino Linotype" w:hAnsi="Palatino Linotype"/>
          <w:b/>
          <w:sz w:val="25"/>
          <w:lang w:val="el-GR"/>
        </w:rPr>
        <w:tab/>
      </w:r>
      <w:r w:rsidRPr="0032497F">
        <w:rPr>
          <w:rFonts w:ascii="Palatino Linotype" w:hAnsi="Palatino Linotype"/>
          <w:b/>
          <w:sz w:val="25"/>
          <w:lang w:val="el-GR"/>
        </w:rPr>
        <w:tab/>
      </w:r>
      <w:proofErr w:type="spellStart"/>
      <w:r w:rsidRPr="0032497F">
        <w:rPr>
          <w:rFonts w:ascii="Palatino Linotype" w:hAnsi="Palatino Linotype"/>
          <w:sz w:val="25"/>
          <w:lang w:val="el-GR"/>
        </w:rPr>
        <w:t>Μάνδηλας</w:t>
      </w:r>
      <w:proofErr w:type="spellEnd"/>
      <w:r w:rsidRPr="0032497F">
        <w:rPr>
          <w:rFonts w:ascii="Palatino Linotype" w:hAnsi="Palatino Linotype"/>
          <w:spacing w:val="51"/>
          <w:sz w:val="25"/>
          <w:lang w:val="el-GR"/>
        </w:rPr>
        <w:t xml:space="preserve"> </w:t>
      </w:r>
      <w:r w:rsidRPr="0032497F">
        <w:rPr>
          <w:rFonts w:ascii="Palatino Linotype" w:hAnsi="Palatino Linotype"/>
          <w:sz w:val="25"/>
          <w:lang w:val="el-GR"/>
        </w:rPr>
        <w:t>Γεώργιος Μακρή</w:t>
      </w:r>
      <w:r w:rsidRPr="0032497F">
        <w:rPr>
          <w:rFonts w:ascii="Palatino Linotype" w:hAnsi="Palatino Linotype"/>
          <w:spacing w:val="53"/>
          <w:sz w:val="25"/>
          <w:lang w:val="el-GR"/>
        </w:rPr>
        <w:t xml:space="preserve"> </w:t>
      </w:r>
      <w:r w:rsidRPr="0032497F">
        <w:rPr>
          <w:rFonts w:ascii="Palatino Linotype" w:hAnsi="Palatino Linotype"/>
          <w:sz w:val="25"/>
          <w:lang w:val="el-GR"/>
        </w:rPr>
        <w:t>Αγγελική</w:t>
      </w:r>
    </w:p>
    <w:p w:rsidR="00EF0976" w:rsidRPr="0032497F" w:rsidRDefault="00EF0976">
      <w:pPr>
        <w:spacing w:line="360" w:lineRule="auto"/>
        <w:rPr>
          <w:rFonts w:ascii="Palatino Linotype" w:hAnsi="Palatino Linotype"/>
          <w:sz w:val="25"/>
          <w:lang w:val="el-GR"/>
        </w:rPr>
        <w:sectPr w:rsidR="00EF0976" w:rsidRPr="0032497F">
          <w:pgSz w:w="11900" w:h="16840"/>
          <w:pgMar w:top="1220" w:right="1100" w:bottom="1140" w:left="1080" w:header="1024" w:footer="946" w:gutter="0"/>
          <w:cols w:space="720"/>
        </w:sectPr>
      </w:pPr>
    </w:p>
    <w:p w:rsidR="00EF0976" w:rsidRPr="0032497F" w:rsidRDefault="00EF0976">
      <w:pPr>
        <w:spacing w:before="4"/>
        <w:rPr>
          <w:sz w:val="17"/>
          <w:lang w:val="el-GR"/>
        </w:rPr>
      </w:pPr>
    </w:p>
    <w:sectPr w:rsidR="00EF0976" w:rsidRPr="0032497F">
      <w:footerReference w:type="default" r:id="rId22"/>
      <w:pgSz w:w="11900" w:h="16840"/>
      <w:pgMar w:top="1220" w:right="1680" w:bottom="1140" w:left="1680" w:header="1024"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09" w:rsidRDefault="00086009">
      <w:r>
        <w:separator/>
      </w:r>
    </w:p>
  </w:endnote>
  <w:endnote w:type="continuationSeparator" w:id="0">
    <w:p w:rsidR="00086009" w:rsidRDefault="0008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Palatino Linotype">
    <w:altName w:val="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62" type="#_x0000_t202" style="position:absolute;margin-left:196.9pt;margin-top:783.7pt;width:196.7pt;height:23.6pt;z-index:-30088;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313"/>
                  <w:jc w:val="right"/>
                  <w:rPr>
                    <w:sz w:val="20"/>
                  </w:rPr>
                </w:pPr>
                <w:r>
                  <w:fldChar w:fldCharType="begin"/>
                </w:r>
                <w:r>
                  <w:rPr>
                    <w:sz w:val="20"/>
                  </w:rPr>
                  <w:instrText xml:space="preserve"> PAGE </w:instrText>
                </w:r>
                <w:r>
                  <w:fldChar w:fldCharType="separate"/>
                </w:r>
                <w:r w:rsidR="0032497F">
                  <w:rPr>
                    <w:noProof/>
                    <w:sz w:val="20"/>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1" type="#_x0000_t202" style="position:absolute;margin-left:196.9pt;margin-top:783.7pt;width:196.7pt;height:23.6pt;z-index:-29824;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60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0" type="#_x0000_t202" style="position:absolute;margin-left:196.9pt;margin-top:783.7pt;width:196.7pt;height:23.6pt;z-index:-29800;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fldChar w:fldCharType="begin"/>
                </w:r>
                <w:r>
                  <w:rPr>
                    <w:sz w:val="20"/>
                  </w:rPr>
                  <w:instrText xml:space="preserve"> PAGE </w:instrText>
                </w:r>
                <w:r>
                  <w:fldChar w:fldCharType="separate"/>
                </w:r>
                <w:r w:rsidR="0032497F">
                  <w:rPr>
                    <w:noProof/>
                    <w:sz w:val="20"/>
                  </w:rPr>
                  <w:t>69</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49" type="#_x0000_t202" style="position:absolute;margin-left:196.9pt;margin-top:783.7pt;width:196.7pt;height:23.6pt;z-index:-29776;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70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61" type="#_x0000_t202" style="position:absolute;margin-left:196.9pt;margin-top:783.7pt;width:196.7pt;height:23.6pt;z-index:-30064;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60" type="#_x0000_t202" style="position:absolute;margin-left:196.9pt;margin-top:783.7pt;width:196.7pt;height:23.6pt;z-index:-30040;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fldChar w:fldCharType="begin"/>
                </w:r>
                <w:r>
                  <w:rPr>
                    <w:sz w:val="20"/>
                  </w:rPr>
                  <w:instrText xml:space="preserve"> PAGE </w:instrText>
                </w:r>
                <w:r>
                  <w:fldChar w:fldCharType="separate"/>
                </w:r>
                <w:r w:rsidR="0032497F">
                  <w:rPr>
                    <w:noProof/>
                    <w:sz w:val="20"/>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9" type="#_x0000_t202" style="position:absolute;margin-left:196.9pt;margin-top:783.7pt;width:196.7pt;height:23.6pt;z-index:-30016;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6" type="#_x0000_t202" style="position:absolute;margin-left:196.9pt;margin-top:783.7pt;width:196.7pt;height:23.6pt;z-index:-29944;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fldChar w:fldCharType="begin"/>
                </w:r>
                <w:r>
                  <w:rPr>
                    <w:sz w:val="20"/>
                  </w:rPr>
                  <w:instrText xml:space="preserve"> PAGE </w:instrText>
                </w:r>
                <w:r>
                  <w:fldChar w:fldCharType="separate"/>
                </w:r>
                <w:r w:rsidR="0032497F">
                  <w:rPr>
                    <w:noProof/>
                    <w:sz w:val="20"/>
                  </w:rPr>
                  <w:t>39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5" type="#_x0000_t202" style="position:absolute;margin-left:196.9pt;margin-top:783.7pt;width:196.7pt;height:23.6pt;z-index:-29920;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40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4" type="#_x0000_t202" style="position:absolute;margin-left:196.9pt;margin-top:783.7pt;width:196.7pt;height:23.6pt;z-index:-29896;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fldChar w:fldCharType="begin"/>
                </w:r>
                <w:r>
                  <w:rPr>
                    <w:sz w:val="20"/>
                  </w:rPr>
                  <w:instrText xml:space="preserve"> PAGE </w:instrText>
                </w:r>
                <w:r>
                  <w:fldChar w:fldCharType="separate"/>
                </w:r>
                <w:r w:rsidR="0032497F">
                  <w:rPr>
                    <w:noProof/>
                    <w:sz w:val="20"/>
                  </w:rPr>
                  <w:t>49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3" type="#_x0000_t202" style="position:absolute;margin-left:196.9pt;margin-top:783.7pt;width:196.7pt;height:23.6pt;z-index:-29872;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rPr>
                    <w:sz w:val="20"/>
                  </w:rPr>
                  <w:t>50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52" type="#_x0000_t202" style="position:absolute;margin-left:196.9pt;margin-top:783.7pt;width:196.7pt;height:23.6pt;z-index:-29848;mso-position-horizontal-relative:page;mso-position-vertical-relative:page" filled="f" stroked="f">
          <v:textbox inset="0,0,0,0">
            <w:txbxContent>
              <w:p w:rsidR="00EF0976" w:rsidRDefault="00086009">
                <w:pPr>
                  <w:spacing w:line="224" w:lineRule="exact"/>
                  <w:ind w:left="20"/>
                  <w:rPr>
                    <w:rFonts w:ascii="Palatino Linotype" w:hAnsi="Palatino Linotype"/>
                    <w:b/>
                    <w:sz w:val="20"/>
                  </w:rPr>
                </w:pPr>
                <w:proofErr w:type="spellStart"/>
                <w:r>
                  <w:rPr>
                    <w:rFonts w:ascii="Palatino Linotype" w:hAnsi="Palatino Linotype"/>
                    <w:b/>
                    <w:sz w:val="20"/>
                  </w:rPr>
                  <w:t>Συνεδρί</w:t>
                </w:r>
                <w:proofErr w:type="spellEnd"/>
                <w:r>
                  <w:rPr>
                    <w:rFonts w:ascii="Palatino Linotype" w:hAnsi="Palatino Linotype"/>
                    <w:b/>
                    <w:sz w:val="20"/>
                  </w:rPr>
                  <w:t>αση 15η:  Παρα</w:t>
                </w:r>
                <w:proofErr w:type="spellStart"/>
                <w:r>
                  <w:rPr>
                    <w:rFonts w:ascii="Palatino Linotype" w:hAnsi="Palatino Linotype"/>
                    <w:b/>
                    <w:sz w:val="20"/>
                  </w:rPr>
                  <w:t>σκευή</w:t>
                </w:r>
                <w:proofErr w:type="spellEnd"/>
                <w:r>
                  <w:rPr>
                    <w:rFonts w:ascii="Palatino Linotype" w:hAnsi="Palatino Linotype"/>
                    <w:b/>
                    <w:sz w:val="20"/>
                  </w:rPr>
                  <w:t xml:space="preserve"> 13/05/2016</w:t>
                </w:r>
              </w:p>
              <w:p w:rsidR="00EF0976" w:rsidRDefault="00086009">
                <w:pPr>
                  <w:spacing w:before="1"/>
                  <w:ind w:right="263"/>
                  <w:jc w:val="right"/>
                  <w:rPr>
                    <w:sz w:val="20"/>
                  </w:rPr>
                </w:pPr>
                <w:r>
                  <w:fldChar w:fldCharType="begin"/>
                </w:r>
                <w:r>
                  <w:rPr>
                    <w:sz w:val="20"/>
                  </w:rPr>
                  <w:instrText xml:space="preserve"> PAGE </w:instrText>
                </w:r>
                <w:r>
                  <w:fldChar w:fldCharType="separate"/>
                </w:r>
                <w:r w:rsidR="0032497F">
                  <w:rPr>
                    <w:noProof/>
                    <w:sz w:val="20"/>
                  </w:rPr>
                  <w:t>59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09" w:rsidRDefault="00086009">
      <w:r>
        <w:separator/>
      </w:r>
    </w:p>
  </w:footnote>
  <w:footnote w:type="continuationSeparator" w:id="0">
    <w:p w:rsidR="00086009" w:rsidRDefault="00086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76" w:rsidRDefault="00086009">
    <w:pPr>
      <w:pStyle w:val="a3"/>
      <w:spacing w:line="14" w:lineRule="auto"/>
      <w:ind w:left="0"/>
      <w:jc w:val="left"/>
      <w:rPr>
        <w:i w:val="0"/>
        <w:sz w:val="20"/>
      </w:rPr>
    </w:pPr>
    <w:r>
      <w:pict>
        <v:shapetype id="_x0000_t202" coordsize="21600,21600" o:spt="202" path="m,l,21600r21600,l21600,xe">
          <v:stroke joinstyle="miter"/>
          <v:path gradientshapeok="t" o:connecttype="rect"/>
        </v:shapetype>
        <v:shape id="_x0000_s2063" type="#_x0000_t202" style="position:absolute;margin-left:174.2pt;margin-top:51.2pt;width:247.2pt;height:11pt;z-index:-30112;mso-position-horizontal-relative:page;mso-position-vertical-relative:page" filled="f" stroked="f">
          <v:textbox inset="0,0,0,0">
            <w:txbxContent>
              <w:p w:rsidR="00EF0976" w:rsidRDefault="00086009">
                <w:pPr>
                  <w:spacing w:line="204" w:lineRule="exact"/>
                  <w:ind w:left="20"/>
                  <w:rPr>
                    <w:rFonts w:ascii="Palatino Linotype" w:hAnsi="Palatino Linotype"/>
                    <w:sz w:val="18"/>
                  </w:rPr>
                </w:pPr>
                <w:r>
                  <w:rPr>
                    <w:rFonts w:ascii="Palatino Linotype" w:hAnsi="Palatino Linotype"/>
                    <w:sz w:val="18"/>
                  </w:rPr>
                  <w:t>ΑΠΟΦΑΣΗ ΔΗΜΟΤΙΚΟΥ ΣΥΜΒΟΥΛΙΟΥ ΠΟΡΟΥ 87/2016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B22"/>
    <w:multiLevelType w:val="hybridMultilevel"/>
    <w:tmpl w:val="EE0A8548"/>
    <w:lvl w:ilvl="0" w:tplc="C3D09304">
      <w:start w:val="1"/>
      <w:numFmt w:val="lowerRoman"/>
      <w:lvlText w:val="%1."/>
      <w:lvlJc w:val="left"/>
      <w:pPr>
        <w:ind w:left="834" w:hanging="488"/>
        <w:jc w:val="right"/>
      </w:pPr>
      <w:rPr>
        <w:rFonts w:ascii="Times New Roman" w:eastAsia="Times New Roman" w:hAnsi="Times New Roman" w:cs="Times New Roman" w:hint="default"/>
        <w:b/>
        <w:bCs/>
        <w:i/>
        <w:spacing w:val="-2"/>
        <w:w w:val="100"/>
        <w:sz w:val="24"/>
        <w:szCs w:val="24"/>
      </w:rPr>
    </w:lvl>
    <w:lvl w:ilvl="1" w:tplc="9B209122">
      <w:numFmt w:val="bullet"/>
      <w:lvlText w:val="•"/>
      <w:lvlJc w:val="left"/>
      <w:pPr>
        <w:ind w:left="1728" w:hanging="488"/>
      </w:pPr>
      <w:rPr>
        <w:rFonts w:hint="default"/>
      </w:rPr>
    </w:lvl>
    <w:lvl w:ilvl="2" w:tplc="55B0B870">
      <w:numFmt w:val="bullet"/>
      <w:lvlText w:val="•"/>
      <w:lvlJc w:val="left"/>
      <w:pPr>
        <w:ind w:left="2616" w:hanging="488"/>
      </w:pPr>
      <w:rPr>
        <w:rFonts w:hint="default"/>
      </w:rPr>
    </w:lvl>
    <w:lvl w:ilvl="3" w:tplc="41DC1976">
      <w:numFmt w:val="bullet"/>
      <w:lvlText w:val="•"/>
      <w:lvlJc w:val="left"/>
      <w:pPr>
        <w:ind w:left="3504" w:hanging="488"/>
      </w:pPr>
      <w:rPr>
        <w:rFonts w:hint="default"/>
      </w:rPr>
    </w:lvl>
    <w:lvl w:ilvl="4" w:tplc="137AAC12">
      <w:numFmt w:val="bullet"/>
      <w:lvlText w:val="•"/>
      <w:lvlJc w:val="left"/>
      <w:pPr>
        <w:ind w:left="4392" w:hanging="488"/>
      </w:pPr>
      <w:rPr>
        <w:rFonts w:hint="default"/>
      </w:rPr>
    </w:lvl>
    <w:lvl w:ilvl="5" w:tplc="E320D612">
      <w:numFmt w:val="bullet"/>
      <w:lvlText w:val="•"/>
      <w:lvlJc w:val="left"/>
      <w:pPr>
        <w:ind w:left="5280" w:hanging="488"/>
      </w:pPr>
      <w:rPr>
        <w:rFonts w:hint="default"/>
      </w:rPr>
    </w:lvl>
    <w:lvl w:ilvl="6" w:tplc="11F41108">
      <w:numFmt w:val="bullet"/>
      <w:lvlText w:val="•"/>
      <w:lvlJc w:val="left"/>
      <w:pPr>
        <w:ind w:left="6168" w:hanging="488"/>
      </w:pPr>
      <w:rPr>
        <w:rFonts w:hint="default"/>
      </w:rPr>
    </w:lvl>
    <w:lvl w:ilvl="7" w:tplc="A4028D14">
      <w:numFmt w:val="bullet"/>
      <w:lvlText w:val="•"/>
      <w:lvlJc w:val="left"/>
      <w:pPr>
        <w:ind w:left="7056" w:hanging="488"/>
      </w:pPr>
      <w:rPr>
        <w:rFonts w:hint="default"/>
      </w:rPr>
    </w:lvl>
    <w:lvl w:ilvl="8" w:tplc="9BF2FC98">
      <w:numFmt w:val="bullet"/>
      <w:lvlText w:val="•"/>
      <w:lvlJc w:val="left"/>
      <w:pPr>
        <w:ind w:left="7944" w:hanging="488"/>
      </w:pPr>
      <w:rPr>
        <w:rFonts w:hint="default"/>
      </w:rPr>
    </w:lvl>
  </w:abstractNum>
  <w:abstractNum w:abstractNumId="1">
    <w:nsid w:val="0E2544EA"/>
    <w:multiLevelType w:val="hybridMultilevel"/>
    <w:tmpl w:val="EC6C80DC"/>
    <w:lvl w:ilvl="0" w:tplc="152C7C62">
      <w:start w:val="17"/>
      <w:numFmt w:val="decimal"/>
      <w:lvlText w:val="(%1)"/>
      <w:lvlJc w:val="left"/>
      <w:pPr>
        <w:ind w:left="593" w:hanging="480"/>
      </w:pPr>
      <w:rPr>
        <w:rFonts w:ascii="Palatino Linotype" w:eastAsia="Palatino Linotype" w:hAnsi="Palatino Linotype" w:cs="Palatino Linotype" w:hint="default"/>
        <w:spacing w:val="-2"/>
        <w:w w:val="100"/>
        <w:sz w:val="25"/>
        <w:szCs w:val="25"/>
      </w:rPr>
    </w:lvl>
    <w:lvl w:ilvl="1" w:tplc="17E03484">
      <w:start w:val="1"/>
      <w:numFmt w:val="lowerRoman"/>
      <w:lvlText w:val="%2."/>
      <w:lvlJc w:val="left"/>
      <w:pPr>
        <w:ind w:left="834" w:hanging="488"/>
        <w:jc w:val="right"/>
      </w:pPr>
      <w:rPr>
        <w:rFonts w:ascii="Times New Roman" w:eastAsia="Times New Roman" w:hAnsi="Times New Roman" w:cs="Times New Roman" w:hint="default"/>
        <w:i/>
        <w:spacing w:val="-3"/>
        <w:w w:val="100"/>
        <w:sz w:val="24"/>
        <w:szCs w:val="24"/>
      </w:rPr>
    </w:lvl>
    <w:lvl w:ilvl="2" w:tplc="F4C2725C">
      <w:numFmt w:val="bullet"/>
      <w:lvlText w:val="•"/>
      <w:lvlJc w:val="left"/>
      <w:pPr>
        <w:ind w:left="1813" w:hanging="488"/>
      </w:pPr>
      <w:rPr>
        <w:rFonts w:hint="default"/>
      </w:rPr>
    </w:lvl>
    <w:lvl w:ilvl="3" w:tplc="954AD27C">
      <w:numFmt w:val="bullet"/>
      <w:lvlText w:val="•"/>
      <w:lvlJc w:val="left"/>
      <w:pPr>
        <w:ind w:left="2786" w:hanging="488"/>
      </w:pPr>
      <w:rPr>
        <w:rFonts w:hint="default"/>
      </w:rPr>
    </w:lvl>
    <w:lvl w:ilvl="4" w:tplc="54887086">
      <w:numFmt w:val="bullet"/>
      <w:lvlText w:val="•"/>
      <w:lvlJc w:val="left"/>
      <w:pPr>
        <w:ind w:left="3760" w:hanging="488"/>
      </w:pPr>
      <w:rPr>
        <w:rFonts w:hint="default"/>
      </w:rPr>
    </w:lvl>
    <w:lvl w:ilvl="5" w:tplc="43B01884">
      <w:numFmt w:val="bullet"/>
      <w:lvlText w:val="•"/>
      <w:lvlJc w:val="left"/>
      <w:pPr>
        <w:ind w:left="4733" w:hanging="488"/>
      </w:pPr>
      <w:rPr>
        <w:rFonts w:hint="default"/>
      </w:rPr>
    </w:lvl>
    <w:lvl w:ilvl="6" w:tplc="E7A64AEA">
      <w:numFmt w:val="bullet"/>
      <w:lvlText w:val="•"/>
      <w:lvlJc w:val="left"/>
      <w:pPr>
        <w:ind w:left="5706" w:hanging="488"/>
      </w:pPr>
      <w:rPr>
        <w:rFonts w:hint="default"/>
      </w:rPr>
    </w:lvl>
    <w:lvl w:ilvl="7" w:tplc="7CCC3170">
      <w:numFmt w:val="bullet"/>
      <w:lvlText w:val="•"/>
      <w:lvlJc w:val="left"/>
      <w:pPr>
        <w:ind w:left="6680" w:hanging="488"/>
      </w:pPr>
      <w:rPr>
        <w:rFonts w:hint="default"/>
      </w:rPr>
    </w:lvl>
    <w:lvl w:ilvl="8" w:tplc="244E1C8A">
      <w:numFmt w:val="bullet"/>
      <w:lvlText w:val="•"/>
      <w:lvlJc w:val="left"/>
      <w:pPr>
        <w:ind w:left="7653" w:hanging="488"/>
      </w:pPr>
      <w:rPr>
        <w:rFonts w:hint="default"/>
      </w:rPr>
    </w:lvl>
  </w:abstractNum>
  <w:abstractNum w:abstractNumId="2">
    <w:nsid w:val="13DD30D6"/>
    <w:multiLevelType w:val="hybridMultilevel"/>
    <w:tmpl w:val="876840FA"/>
    <w:lvl w:ilvl="0" w:tplc="2D1E5CCE">
      <w:start w:val="1"/>
      <w:numFmt w:val="lowerRoman"/>
      <w:lvlText w:val="%1."/>
      <w:lvlJc w:val="left"/>
      <w:pPr>
        <w:ind w:left="834" w:hanging="488"/>
        <w:jc w:val="right"/>
      </w:pPr>
      <w:rPr>
        <w:rFonts w:ascii="Times New Roman" w:eastAsia="Times New Roman" w:hAnsi="Times New Roman" w:cs="Times New Roman" w:hint="default"/>
        <w:i/>
        <w:spacing w:val="-3"/>
        <w:w w:val="100"/>
        <w:sz w:val="24"/>
        <w:szCs w:val="24"/>
      </w:rPr>
    </w:lvl>
    <w:lvl w:ilvl="1" w:tplc="E7765B56">
      <w:numFmt w:val="bullet"/>
      <w:lvlText w:val="•"/>
      <w:lvlJc w:val="left"/>
      <w:pPr>
        <w:ind w:left="1730" w:hanging="488"/>
      </w:pPr>
      <w:rPr>
        <w:rFonts w:hint="default"/>
      </w:rPr>
    </w:lvl>
    <w:lvl w:ilvl="2" w:tplc="74601CA4">
      <w:numFmt w:val="bullet"/>
      <w:lvlText w:val="•"/>
      <w:lvlJc w:val="left"/>
      <w:pPr>
        <w:ind w:left="2620" w:hanging="488"/>
      </w:pPr>
      <w:rPr>
        <w:rFonts w:hint="default"/>
      </w:rPr>
    </w:lvl>
    <w:lvl w:ilvl="3" w:tplc="21BEF3C4">
      <w:numFmt w:val="bullet"/>
      <w:lvlText w:val="•"/>
      <w:lvlJc w:val="left"/>
      <w:pPr>
        <w:ind w:left="3510" w:hanging="488"/>
      </w:pPr>
      <w:rPr>
        <w:rFonts w:hint="default"/>
      </w:rPr>
    </w:lvl>
    <w:lvl w:ilvl="4" w:tplc="59EE981E">
      <w:numFmt w:val="bullet"/>
      <w:lvlText w:val="•"/>
      <w:lvlJc w:val="left"/>
      <w:pPr>
        <w:ind w:left="4400" w:hanging="488"/>
      </w:pPr>
      <w:rPr>
        <w:rFonts w:hint="default"/>
      </w:rPr>
    </w:lvl>
    <w:lvl w:ilvl="5" w:tplc="57BC5FA8">
      <w:numFmt w:val="bullet"/>
      <w:lvlText w:val="•"/>
      <w:lvlJc w:val="left"/>
      <w:pPr>
        <w:ind w:left="5290" w:hanging="488"/>
      </w:pPr>
      <w:rPr>
        <w:rFonts w:hint="default"/>
      </w:rPr>
    </w:lvl>
    <w:lvl w:ilvl="6" w:tplc="314699CC">
      <w:numFmt w:val="bullet"/>
      <w:lvlText w:val="•"/>
      <w:lvlJc w:val="left"/>
      <w:pPr>
        <w:ind w:left="6180" w:hanging="488"/>
      </w:pPr>
      <w:rPr>
        <w:rFonts w:hint="default"/>
      </w:rPr>
    </w:lvl>
    <w:lvl w:ilvl="7" w:tplc="C0AAE370">
      <w:numFmt w:val="bullet"/>
      <w:lvlText w:val="•"/>
      <w:lvlJc w:val="left"/>
      <w:pPr>
        <w:ind w:left="7070" w:hanging="488"/>
      </w:pPr>
      <w:rPr>
        <w:rFonts w:hint="default"/>
      </w:rPr>
    </w:lvl>
    <w:lvl w:ilvl="8" w:tplc="F98AA7D0">
      <w:numFmt w:val="bullet"/>
      <w:lvlText w:val="•"/>
      <w:lvlJc w:val="left"/>
      <w:pPr>
        <w:ind w:left="7960" w:hanging="488"/>
      </w:pPr>
      <w:rPr>
        <w:rFonts w:hint="default"/>
      </w:rPr>
    </w:lvl>
  </w:abstractNum>
  <w:abstractNum w:abstractNumId="3">
    <w:nsid w:val="14EA0435"/>
    <w:multiLevelType w:val="hybridMultilevel"/>
    <w:tmpl w:val="09A2F9A4"/>
    <w:lvl w:ilvl="0" w:tplc="AEB847A8">
      <w:start w:val="1"/>
      <w:numFmt w:val="decimal"/>
      <w:lvlText w:val="(%1)"/>
      <w:lvlJc w:val="left"/>
      <w:pPr>
        <w:ind w:left="114" w:hanging="364"/>
      </w:pPr>
      <w:rPr>
        <w:rFonts w:ascii="Arial" w:eastAsia="Arial" w:hAnsi="Arial" w:cs="Arial" w:hint="default"/>
        <w:b/>
        <w:bCs/>
        <w:i/>
        <w:spacing w:val="-29"/>
        <w:w w:val="100"/>
        <w:sz w:val="22"/>
        <w:szCs w:val="22"/>
      </w:rPr>
    </w:lvl>
    <w:lvl w:ilvl="1" w:tplc="6F988DD4">
      <w:start w:val="1"/>
      <w:numFmt w:val="lowerRoman"/>
      <w:lvlText w:val="%2."/>
      <w:lvlJc w:val="left"/>
      <w:pPr>
        <w:ind w:left="854" w:hanging="492"/>
        <w:jc w:val="right"/>
      </w:pPr>
      <w:rPr>
        <w:rFonts w:ascii="Arial" w:eastAsia="Arial" w:hAnsi="Arial" w:cs="Arial" w:hint="default"/>
        <w:b/>
        <w:bCs/>
        <w:i/>
        <w:spacing w:val="-14"/>
        <w:w w:val="100"/>
        <w:sz w:val="22"/>
        <w:szCs w:val="22"/>
      </w:rPr>
    </w:lvl>
    <w:lvl w:ilvl="2" w:tplc="93326522">
      <w:start w:val="1"/>
      <w:numFmt w:val="lowerRoman"/>
      <w:lvlText w:val="%3."/>
      <w:lvlJc w:val="left"/>
      <w:pPr>
        <w:ind w:left="1194" w:hanging="470"/>
        <w:jc w:val="right"/>
      </w:pPr>
      <w:rPr>
        <w:rFonts w:ascii="Arial" w:eastAsia="Arial" w:hAnsi="Arial" w:cs="Arial" w:hint="default"/>
        <w:i/>
        <w:spacing w:val="-3"/>
        <w:w w:val="100"/>
        <w:sz w:val="22"/>
        <w:szCs w:val="22"/>
      </w:rPr>
    </w:lvl>
    <w:lvl w:ilvl="3" w:tplc="22FC7C24">
      <w:numFmt w:val="bullet"/>
      <w:lvlText w:val="•"/>
      <w:lvlJc w:val="left"/>
      <w:pPr>
        <w:ind w:left="2265" w:hanging="470"/>
      </w:pPr>
      <w:rPr>
        <w:rFonts w:hint="default"/>
      </w:rPr>
    </w:lvl>
    <w:lvl w:ilvl="4" w:tplc="CD8C29C4">
      <w:numFmt w:val="bullet"/>
      <w:lvlText w:val="•"/>
      <w:lvlJc w:val="left"/>
      <w:pPr>
        <w:ind w:left="3330" w:hanging="470"/>
      </w:pPr>
      <w:rPr>
        <w:rFonts w:hint="default"/>
      </w:rPr>
    </w:lvl>
    <w:lvl w:ilvl="5" w:tplc="B3D2162C">
      <w:numFmt w:val="bullet"/>
      <w:lvlText w:val="•"/>
      <w:lvlJc w:val="left"/>
      <w:pPr>
        <w:ind w:left="4395" w:hanging="470"/>
      </w:pPr>
      <w:rPr>
        <w:rFonts w:hint="default"/>
      </w:rPr>
    </w:lvl>
    <w:lvl w:ilvl="6" w:tplc="082AACF8">
      <w:numFmt w:val="bullet"/>
      <w:lvlText w:val="•"/>
      <w:lvlJc w:val="left"/>
      <w:pPr>
        <w:ind w:left="5460" w:hanging="470"/>
      </w:pPr>
      <w:rPr>
        <w:rFonts w:hint="default"/>
      </w:rPr>
    </w:lvl>
    <w:lvl w:ilvl="7" w:tplc="2DBC0946">
      <w:numFmt w:val="bullet"/>
      <w:lvlText w:val="•"/>
      <w:lvlJc w:val="left"/>
      <w:pPr>
        <w:ind w:left="6525" w:hanging="470"/>
      </w:pPr>
      <w:rPr>
        <w:rFonts w:hint="default"/>
      </w:rPr>
    </w:lvl>
    <w:lvl w:ilvl="8" w:tplc="0D78F7C6">
      <w:numFmt w:val="bullet"/>
      <w:lvlText w:val="•"/>
      <w:lvlJc w:val="left"/>
      <w:pPr>
        <w:ind w:left="7590" w:hanging="470"/>
      </w:pPr>
      <w:rPr>
        <w:rFonts w:hint="default"/>
      </w:rPr>
    </w:lvl>
  </w:abstractNum>
  <w:abstractNum w:abstractNumId="4">
    <w:nsid w:val="184A1501"/>
    <w:multiLevelType w:val="hybridMultilevel"/>
    <w:tmpl w:val="F850DB68"/>
    <w:lvl w:ilvl="0" w:tplc="A2866DA8">
      <w:start w:val="1"/>
      <w:numFmt w:val="lowerRoman"/>
      <w:lvlText w:val="%1."/>
      <w:lvlJc w:val="left"/>
      <w:pPr>
        <w:ind w:left="834" w:hanging="488"/>
        <w:jc w:val="right"/>
      </w:pPr>
      <w:rPr>
        <w:rFonts w:ascii="Times New Roman" w:eastAsia="Times New Roman" w:hAnsi="Times New Roman" w:cs="Times New Roman" w:hint="default"/>
        <w:i/>
        <w:spacing w:val="-2"/>
        <w:w w:val="100"/>
        <w:sz w:val="24"/>
        <w:szCs w:val="24"/>
      </w:rPr>
    </w:lvl>
    <w:lvl w:ilvl="1" w:tplc="5044A796">
      <w:numFmt w:val="bullet"/>
      <w:lvlText w:val="•"/>
      <w:lvlJc w:val="left"/>
      <w:pPr>
        <w:ind w:left="1728" w:hanging="488"/>
      </w:pPr>
      <w:rPr>
        <w:rFonts w:hint="default"/>
      </w:rPr>
    </w:lvl>
    <w:lvl w:ilvl="2" w:tplc="A066D4E0">
      <w:numFmt w:val="bullet"/>
      <w:lvlText w:val="•"/>
      <w:lvlJc w:val="left"/>
      <w:pPr>
        <w:ind w:left="2616" w:hanging="488"/>
      </w:pPr>
      <w:rPr>
        <w:rFonts w:hint="default"/>
      </w:rPr>
    </w:lvl>
    <w:lvl w:ilvl="3" w:tplc="137CDC46">
      <w:numFmt w:val="bullet"/>
      <w:lvlText w:val="•"/>
      <w:lvlJc w:val="left"/>
      <w:pPr>
        <w:ind w:left="3504" w:hanging="488"/>
      </w:pPr>
      <w:rPr>
        <w:rFonts w:hint="default"/>
      </w:rPr>
    </w:lvl>
    <w:lvl w:ilvl="4" w:tplc="029A0938">
      <w:numFmt w:val="bullet"/>
      <w:lvlText w:val="•"/>
      <w:lvlJc w:val="left"/>
      <w:pPr>
        <w:ind w:left="4392" w:hanging="488"/>
      </w:pPr>
      <w:rPr>
        <w:rFonts w:hint="default"/>
      </w:rPr>
    </w:lvl>
    <w:lvl w:ilvl="5" w:tplc="2E12B0AE">
      <w:numFmt w:val="bullet"/>
      <w:lvlText w:val="•"/>
      <w:lvlJc w:val="left"/>
      <w:pPr>
        <w:ind w:left="5280" w:hanging="488"/>
      </w:pPr>
      <w:rPr>
        <w:rFonts w:hint="default"/>
      </w:rPr>
    </w:lvl>
    <w:lvl w:ilvl="6" w:tplc="A95016F8">
      <w:numFmt w:val="bullet"/>
      <w:lvlText w:val="•"/>
      <w:lvlJc w:val="left"/>
      <w:pPr>
        <w:ind w:left="6168" w:hanging="488"/>
      </w:pPr>
      <w:rPr>
        <w:rFonts w:hint="default"/>
      </w:rPr>
    </w:lvl>
    <w:lvl w:ilvl="7" w:tplc="9B64DFE0">
      <w:numFmt w:val="bullet"/>
      <w:lvlText w:val="•"/>
      <w:lvlJc w:val="left"/>
      <w:pPr>
        <w:ind w:left="7056" w:hanging="488"/>
      </w:pPr>
      <w:rPr>
        <w:rFonts w:hint="default"/>
      </w:rPr>
    </w:lvl>
    <w:lvl w:ilvl="8" w:tplc="3ED858EA">
      <w:numFmt w:val="bullet"/>
      <w:lvlText w:val="•"/>
      <w:lvlJc w:val="left"/>
      <w:pPr>
        <w:ind w:left="7944" w:hanging="488"/>
      </w:pPr>
      <w:rPr>
        <w:rFonts w:hint="default"/>
      </w:rPr>
    </w:lvl>
  </w:abstractNum>
  <w:abstractNum w:abstractNumId="5">
    <w:nsid w:val="18786298"/>
    <w:multiLevelType w:val="hybridMultilevel"/>
    <w:tmpl w:val="61EAD748"/>
    <w:lvl w:ilvl="0" w:tplc="99388288">
      <w:start w:val="1"/>
      <w:numFmt w:val="lowerRoman"/>
      <w:lvlText w:val="%1."/>
      <w:lvlJc w:val="left"/>
      <w:pPr>
        <w:ind w:left="834" w:hanging="470"/>
        <w:jc w:val="right"/>
      </w:pPr>
      <w:rPr>
        <w:rFonts w:ascii="Arial" w:eastAsia="Arial" w:hAnsi="Arial" w:cs="Arial" w:hint="default"/>
        <w:i/>
        <w:spacing w:val="-6"/>
        <w:w w:val="100"/>
        <w:sz w:val="22"/>
        <w:szCs w:val="22"/>
      </w:rPr>
    </w:lvl>
    <w:lvl w:ilvl="1" w:tplc="3CA00EDE">
      <w:numFmt w:val="bullet"/>
      <w:lvlText w:val="•"/>
      <w:lvlJc w:val="left"/>
      <w:pPr>
        <w:ind w:left="1728" w:hanging="470"/>
      </w:pPr>
      <w:rPr>
        <w:rFonts w:hint="default"/>
      </w:rPr>
    </w:lvl>
    <w:lvl w:ilvl="2" w:tplc="C632EA0A">
      <w:numFmt w:val="bullet"/>
      <w:lvlText w:val="•"/>
      <w:lvlJc w:val="left"/>
      <w:pPr>
        <w:ind w:left="2616" w:hanging="470"/>
      </w:pPr>
      <w:rPr>
        <w:rFonts w:hint="default"/>
      </w:rPr>
    </w:lvl>
    <w:lvl w:ilvl="3" w:tplc="44D40CB4">
      <w:numFmt w:val="bullet"/>
      <w:lvlText w:val="•"/>
      <w:lvlJc w:val="left"/>
      <w:pPr>
        <w:ind w:left="3504" w:hanging="470"/>
      </w:pPr>
      <w:rPr>
        <w:rFonts w:hint="default"/>
      </w:rPr>
    </w:lvl>
    <w:lvl w:ilvl="4" w:tplc="979809A0">
      <w:numFmt w:val="bullet"/>
      <w:lvlText w:val="•"/>
      <w:lvlJc w:val="left"/>
      <w:pPr>
        <w:ind w:left="4392" w:hanging="470"/>
      </w:pPr>
      <w:rPr>
        <w:rFonts w:hint="default"/>
      </w:rPr>
    </w:lvl>
    <w:lvl w:ilvl="5" w:tplc="A0566A2E">
      <w:numFmt w:val="bullet"/>
      <w:lvlText w:val="•"/>
      <w:lvlJc w:val="left"/>
      <w:pPr>
        <w:ind w:left="5280" w:hanging="470"/>
      </w:pPr>
      <w:rPr>
        <w:rFonts w:hint="default"/>
      </w:rPr>
    </w:lvl>
    <w:lvl w:ilvl="6" w:tplc="DDCA340E">
      <w:numFmt w:val="bullet"/>
      <w:lvlText w:val="•"/>
      <w:lvlJc w:val="left"/>
      <w:pPr>
        <w:ind w:left="6168" w:hanging="470"/>
      </w:pPr>
      <w:rPr>
        <w:rFonts w:hint="default"/>
      </w:rPr>
    </w:lvl>
    <w:lvl w:ilvl="7" w:tplc="897CDB88">
      <w:numFmt w:val="bullet"/>
      <w:lvlText w:val="•"/>
      <w:lvlJc w:val="left"/>
      <w:pPr>
        <w:ind w:left="7056" w:hanging="470"/>
      </w:pPr>
      <w:rPr>
        <w:rFonts w:hint="default"/>
      </w:rPr>
    </w:lvl>
    <w:lvl w:ilvl="8" w:tplc="8BFCA4DA">
      <w:numFmt w:val="bullet"/>
      <w:lvlText w:val="•"/>
      <w:lvlJc w:val="left"/>
      <w:pPr>
        <w:ind w:left="7944" w:hanging="470"/>
      </w:pPr>
      <w:rPr>
        <w:rFonts w:hint="default"/>
      </w:rPr>
    </w:lvl>
  </w:abstractNum>
  <w:abstractNum w:abstractNumId="6">
    <w:nsid w:val="19EC1805"/>
    <w:multiLevelType w:val="hybridMultilevel"/>
    <w:tmpl w:val="47D641DE"/>
    <w:lvl w:ilvl="0" w:tplc="44AA8746">
      <w:start w:val="1"/>
      <w:numFmt w:val="lowerRoman"/>
      <w:lvlText w:val="%1."/>
      <w:lvlJc w:val="left"/>
      <w:pPr>
        <w:ind w:left="834" w:hanging="488"/>
        <w:jc w:val="right"/>
      </w:pPr>
      <w:rPr>
        <w:rFonts w:ascii="Times New Roman" w:eastAsia="Times New Roman" w:hAnsi="Times New Roman" w:cs="Times New Roman" w:hint="default"/>
        <w:i/>
        <w:spacing w:val="-2"/>
        <w:w w:val="100"/>
        <w:sz w:val="24"/>
        <w:szCs w:val="24"/>
      </w:rPr>
    </w:lvl>
    <w:lvl w:ilvl="1" w:tplc="FD5C6628">
      <w:numFmt w:val="bullet"/>
      <w:lvlText w:val="•"/>
      <w:lvlJc w:val="left"/>
      <w:pPr>
        <w:ind w:left="1728" w:hanging="488"/>
      </w:pPr>
      <w:rPr>
        <w:rFonts w:hint="default"/>
      </w:rPr>
    </w:lvl>
    <w:lvl w:ilvl="2" w:tplc="827C30FA">
      <w:numFmt w:val="bullet"/>
      <w:lvlText w:val="•"/>
      <w:lvlJc w:val="left"/>
      <w:pPr>
        <w:ind w:left="2616" w:hanging="488"/>
      </w:pPr>
      <w:rPr>
        <w:rFonts w:hint="default"/>
      </w:rPr>
    </w:lvl>
    <w:lvl w:ilvl="3" w:tplc="6ECA9CA2">
      <w:numFmt w:val="bullet"/>
      <w:lvlText w:val="•"/>
      <w:lvlJc w:val="left"/>
      <w:pPr>
        <w:ind w:left="3504" w:hanging="488"/>
      </w:pPr>
      <w:rPr>
        <w:rFonts w:hint="default"/>
      </w:rPr>
    </w:lvl>
    <w:lvl w:ilvl="4" w:tplc="5DAC1C42">
      <w:numFmt w:val="bullet"/>
      <w:lvlText w:val="•"/>
      <w:lvlJc w:val="left"/>
      <w:pPr>
        <w:ind w:left="4392" w:hanging="488"/>
      </w:pPr>
      <w:rPr>
        <w:rFonts w:hint="default"/>
      </w:rPr>
    </w:lvl>
    <w:lvl w:ilvl="5" w:tplc="51549CC8">
      <w:numFmt w:val="bullet"/>
      <w:lvlText w:val="•"/>
      <w:lvlJc w:val="left"/>
      <w:pPr>
        <w:ind w:left="5280" w:hanging="488"/>
      </w:pPr>
      <w:rPr>
        <w:rFonts w:hint="default"/>
      </w:rPr>
    </w:lvl>
    <w:lvl w:ilvl="6" w:tplc="36BACF50">
      <w:numFmt w:val="bullet"/>
      <w:lvlText w:val="•"/>
      <w:lvlJc w:val="left"/>
      <w:pPr>
        <w:ind w:left="6168" w:hanging="488"/>
      </w:pPr>
      <w:rPr>
        <w:rFonts w:hint="default"/>
      </w:rPr>
    </w:lvl>
    <w:lvl w:ilvl="7" w:tplc="DEEC82B4">
      <w:numFmt w:val="bullet"/>
      <w:lvlText w:val="•"/>
      <w:lvlJc w:val="left"/>
      <w:pPr>
        <w:ind w:left="7056" w:hanging="488"/>
      </w:pPr>
      <w:rPr>
        <w:rFonts w:hint="default"/>
      </w:rPr>
    </w:lvl>
    <w:lvl w:ilvl="8" w:tplc="B748BEBC">
      <w:numFmt w:val="bullet"/>
      <w:lvlText w:val="•"/>
      <w:lvlJc w:val="left"/>
      <w:pPr>
        <w:ind w:left="7944" w:hanging="488"/>
      </w:pPr>
      <w:rPr>
        <w:rFonts w:hint="default"/>
      </w:rPr>
    </w:lvl>
  </w:abstractNum>
  <w:abstractNum w:abstractNumId="7">
    <w:nsid w:val="24B323A0"/>
    <w:multiLevelType w:val="hybridMultilevel"/>
    <w:tmpl w:val="CE647F4A"/>
    <w:lvl w:ilvl="0" w:tplc="B1861232">
      <w:start w:val="1"/>
      <w:numFmt w:val="lowerRoman"/>
      <w:lvlText w:val="%1."/>
      <w:lvlJc w:val="left"/>
      <w:pPr>
        <w:ind w:left="834" w:hanging="488"/>
        <w:jc w:val="right"/>
      </w:pPr>
      <w:rPr>
        <w:rFonts w:ascii="Times New Roman" w:eastAsia="Times New Roman" w:hAnsi="Times New Roman" w:cs="Times New Roman" w:hint="default"/>
        <w:b/>
        <w:bCs/>
        <w:i/>
        <w:spacing w:val="-3"/>
        <w:w w:val="100"/>
        <w:sz w:val="24"/>
        <w:szCs w:val="24"/>
      </w:rPr>
    </w:lvl>
    <w:lvl w:ilvl="1" w:tplc="803034F6">
      <w:start w:val="1"/>
      <w:numFmt w:val="decimal"/>
      <w:lvlText w:val="(%2)"/>
      <w:lvlJc w:val="left"/>
      <w:pPr>
        <w:ind w:left="1204" w:hanging="370"/>
      </w:pPr>
      <w:rPr>
        <w:rFonts w:ascii="Palatino Linotype" w:eastAsia="Palatino Linotype" w:hAnsi="Palatino Linotype" w:cs="Palatino Linotype" w:hint="default"/>
        <w:b/>
        <w:bCs/>
        <w:i/>
        <w:spacing w:val="-30"/>
        <w:w w:val="100"/>
        <w:sz w:val="24"/>
        <w:szCs w:val="24"/>
      </w:rPr>
    </w:lvl>
    <w:lvl w:ilvl="2" w:tplc="47D8816A">
      <w:numFmt w:val="bullet"/>
      <w:lvlText w:val="•"/>
      <w:lvlJc w:val="left"/>
      <w:pPr>
        <w:ind w:left="2146" w:hanging="370"/>
      </w:pPr>
      <w:rPr>
        <w:rFonts w:hint="default"/>
      </w:rPr>
    </w:lvl>
    <w:lvl w:ilvl="3" w:tplc="2A4AAEE6">
      <w:numFmt w:val="bullet"/>
      <w:lvlText w:val="•"/>
      <w:lvlJc w:val="left"/>
      <w:pPr>
        <w:ind w:left="3093" w:hanging="370"/>
      </w:pPr>
      <w:rPr>
        <w:rFonts w:hint="default"/>
      </w:rPr>
    </w:lvl>
    <w:lvl w:ilvl="4" w:tplc="3A9CDFB0">
      <w:numFmt w:val="bullet"/>
      <w:lvlText w:val="•"/>
      <w:lvlJc w:val="left"/>
      <w:pPr>
        <w:ind w:left="4040" w:hanging="370"/>
      </w:pPr>
      <w:rPr>
        <w:rFonts w:hint="default"/>
      </w:rPr>
    </w:lvl>
    <w:lvl w:ilvl="5" w:tplc="06542B32">
      <w:numFmt w:val="bullet"/>
      <w:lvlText w:val="•"/>
      <w:lvlJc w:val="left"/>
      <w:pPr>
        <w:ind w:left="4986" w:hanging="370"/>
      </w:pPr>
      <w:rPr>
        <w:rFonts w:hint="default"/>
      </w:rPr>
    </w:lvl>
    <w:lvl w:ilvl="6" w:tplc="88BE70F4">
      <w:numFmt w:val="bullet"/>
      <w:lvlText w:val="•"/>
      <w:lvlJc w:val="left"/>
      <w:pPr>
        <w:ind w:left="5933" w:hanging="370"/>
      </w:pPr>
      <w:rPr>
        <w:rFonts w:hint="default"/>
      </w:rPr>
    </w:lvl>
    <w:lvl w:ilvl="7" w:tplc="B9684D24">
      <w:numFmt w:val="bullet"/>
      <w:lvlText w:val="•"/>
      <w:lvlJc w:val="left"/>
      <w:pPr>
        <w:ind w:left="6880" w:hanging="370"/>
      </w:pPr>
      <w:rPr>
        <w:rFonts w:hint="default"/>
      </w:rPr>
    </w:lvl>
    <w:lvl w:ilvl="8" w:tplc="B8F2C2D2">
      <w:numFmt w:val="bullet"/>
      <w:lvlText w:val="•"/>
      <w:lvlJc w:val="left"/>
      <w:pPr>
        <w:ind w:left="7826" w:hanging="370"/>
      </w:pPr>
      <w:rPr>
        <w:rFonts w:hint="default"/>
      </w:rPr>
    </w:lvl>
  </w:abstractNum>
  <w:abstractNum w:abstractNumId="8">
    <w:nsid w:val="2B6F6D40"/>
    <w:multiLevelType w:val="hybridMultilevel"/>
    <w:tmpl w:val="E2CA102A"/>
    <w:lvl w:ilvl="0" w:tplc="7D440ECA">
      <w:start w:val="1"/>
      <w:numFmt w:val="lowerRoman"/>
      <w:lvlText w:val="%1."/>
      <w:lvlJc w:val="left"/>
      <w:pPr>
        <w:ind w:left="834" w:hanging="488"/>
        <w:jc w:val="right"/>
      </w:pPr>
      <w:rPr>
        <w:rFonts w:ascii="Times New Roman" w:eastAsia="Times New Roman" w:hAnsi="Times New Roman" w:cs="Times New Roman" w:hint="default"/>
        <w:i/>
        <w:spacing w:val="-16"/>
        <w:w w:val="100"/>
        <w:sz w:val="24"/>
        <w:szCs w:val="24"/>
      </w:rPr>
    </w:lvl>
    <w:lvl w:ilvl="1" w:tplc="9954B502">
      <w:numFmt w:val="bullet"/>
      <w:lvlText w:val="•"/>
      <w:lvlJc w:val="left"/>
      <w:pPr>
        <w:ind w:left="1728" w:hanging="488"/>
      </w:pPr>
      <w:rPr>
        <w:rFonts w:hint="default"/>
      </w:rPr>
    </w:lvl>
    <w:lvl w:ilvl="2" w:tplc="BD9ED73A">
      <w:numFmt w:val="bullet"/>
      <w:lvlText w:val="•"/>
      <w:lvlJc w:val="left"/>
      <w:pPr>
        <w:ind w:left="2616" w:hanging="488"/>
      </w:pPr>
      <w:rPr>
        <w:rFonts w:hint="default"/>
      </w:rPr>
    </w:lvl>
    <w:lvl w:ilvl="3" w:tplc="4682704A">
      <w:numFmt w:val="bullet"/>
      <w:lvlText w:val="•"/>
      <w:lvlJc w:val="left"/>
      <w:pPr>
        <w:ind w:left="3504" w:hanging="488"/>
      </w:pPr>
      <w:rPr>
        <w:rFonts w:hint="default"/>
      </w:rPr>
    </w:lvl>
    <w:lvl w:ilvl="4" w:tplc="375AD8C8">
      <w:numFmt w:val="bullet"/>
      <w:lvlText w:val="•"/>
      <w:lvlJc w:val="left"/>
      <w:pPr>
        <w:ind w:left="4392" w:hanging="488"/>
      </w:pPr>
      <w:rPr>
        <w:rFonts w:hint="default"/>
      </w:rPr>
    </w:lvl>
    <w:lvl w:ilvl="5" w:tplc="FBE417D4">
      <w:numFmt w:val="bullet"/>
      <w:lvlText w:val="•"/>
      <w:lvlJc w:val="left"/>
      <w:pPr>
        <w:ind w:left="5280" w:hanging="488"/>
      </w:pPr>
      <w:rPr>
        <w:rFonts w:hint="default"/>
      </w:rPr>
    </w:lvl>
    <w:lvl w:ilvl="6" w:tplc="7D441FE4">
      <w:numFmt w:val="bullet"/>
      <w:lvlText w:val="•"/>
      <w:lvlJc w:val="left"/>
      <w:pPr>
        <w:ind w:left="6168" w:hanging="488"/>
      </w:pPr>
      <w:rPr>
        <w:rFonts w:hint="default"/>
      </w:rPr>
    </w:lvl>
    <w:lvl w:ilvl="7" w:tplc="BEAE98CE">
      <w:numFmt w:val="bullet"/>
      <w:lvlText w:val="•"/>
      <w:lvlJc w:val="left"/>
      <w:pPr>
        <w:ind w:left="7056" w:hanging="488"/>
      </w:pPr>
      <w:rPr>
        <w:rFonts w:hint="default"/>
      </w:rPr>
    </w:lvl>
    <w:lvl w:ilvl="8" w:tplc="B874ED60">
      <w:numFmt w:val="bullet"/>
      <w:lvlText w:val="•"/>
      <w:lvlJc w:val="left"/>
      <w:pPr>
        <w:ind w:left="7944" w:hanging="488"/>
      </w:pPr>
      <w:rPr>
        <w:rFonts w:hint="default"/>
      </w:rPr>
    </w:lvl>
  </w:abstractNum>
  <w:abstractNum w:abstractNumId="9">
    <w:nsid w:val="2E095AE0"/>
    <w:multiLevelType w:val="hybridMultilevel"/>
    <w:tmpl w:val="292A9A7C"/>
    <w:lvl w:ilvl="0" w:tplc="0930CE06">
      <w:start w:val="1"/>
      <w:numFmt w:val="lowerRoman"/>
      <w:lvlText w:val="%1."/>
      <w:lvlJc w:val="left"/>
      <w:pPr>
        <w:ind w:left="834" w:hanging="488"/>
        <w:jc w:val="right"/>
      </w:pPr>
      <w:rPr>
        <w:rFonts w:ascii="Times New Roman" w:eastAsia="Times New Roman" w:hAnsi="Times New Roman" w:cs="Times New Roman" w:hint="default"/>
        <w:b/>
        <w:bCs/>
        <w:i/>
        <w:spacing w:val="-3"/>
        <w:w w:val="100"/>
        <w:sz w:val="24"/>
        <w:szCs w:val="24"/>
      </w:rPr>
    </w:lvl>
    <w:lvl w:ilvl="1" w:tplc="51F47E22">
      <w:numFmt w:val="bullet"/>
      <w:lvlText w:val="•"/>
      <w:lvlJc w:val="left"/>
      <w:pPr>
        <w:ind w:left="1728" w:hanging="488"/>
      </w:pPr>
      <w:rPr>
        <w:rFonts w:hint="default"/>
      </w:rPr>
    </w:lvl>
    <w:lvl w:ilvl="2" w:tplc="46602888">
      <w:numFmt w:val="bullet"/>
      <w:lvlText w:val="•"/>
      <w:lvlJc w:val="left"/>
      <w:pPr>
        <w:ind w:left="2616" w:hanging="488"/>
      </w:pPr>
      <w:rPr>
        <w:rFonts w:hint="default"/>
      </w:rPr>
    </w:lvl>
    <w:lvl w:ilvl="3" w:tplc="58E2495C">
      <w:numFmt w:val="bullet"/>
      <w:lvlText w:val="•"/>
      <w:lvlJc w:val="left"/>
      <w:pPr>
        <w:ind w:left="3504" w:hanging="488"/>
      </w:pPr>
      <w:rPr>
        <w:rFonts w:hint="default"/>
      </w:rPr>
    </w:lvl>
    <w:lvl w:ilvl="4" w:tplc="E6840DDC">
      <w:numFmt w:val="bullet"/>
      <w:lvlText w:val="•"/>
      <w:lvlJc w:val="left"/>
      <w:pPr>
        <w:ind w:left="4392" w:hanging="488"/>
      </w:pPr>
      <w:rPr>
        <w:rFonts w:hint="default"/>
      </w:rPr>
    </w:lvl>
    <w:lvl w:ilvl="5" w:tplc="3650FAC8">
      <w:numFmt w:val="bullet"/>
      <w:lvlText w:val="•"/>
      <w:lvlJc w:val="left"/>
      <w:pPr>
        <w:ind w:left="5280" w:hanging="488"/>
      </w:pPr>
      <w:rPr>
        <w:rFonts w:hint="default"/>
      </w:rPr>
    </w:lvl>
    <w:lvl w:ilvl="6" w:tplc="77AC928C">
      <w:numFmt w:val="bullet"/>
      <w:lvlText w:val="•"/>
      <w:lvlJc w:val="left"/>
      <w:pPr>
        <w:ind w:left="6168" w:hanging="488"/>
      </w:pPr>
      <w:rPr>
        <w:rFonts w:hint="default"/>
      </w:rPr>
    </w:lvl>
    <w:lvl w:ilvl="7" w:tplc="833C3BF0">
      <w:numFmt w:val="bullet"/>
      <w:lvlText w:val="•"/>
      <w:lvlJc w:val="left"/>
      <w:pPr>
        <w:ind w:left="7056" w:hanging="488"/>
      </w:pPr>
      <w:rPr>
        <w:rFonts w:hint="default"/>
      </w:rPr>
    </w:lvl>
    <w:lvl w:ilvl="8" w:tplc="D6C49622">
      <w:numFmt w:val="bullet"/>
      <w:lvlText w:val="•"/>
      <w:lvlJc w:val="left"/>
      <w:pPr>
        <w:ind w:left="7944" w:hanging="488"/>
      </w:pPr>
      <w:rPr>
        <w:rFonts w:hint="default"/>
      </w:rPr>
    </w:lvl>
  </w:abstractNum>
  <w:abstractNum w:abstractNumId="10">
    <w:nsid w:val="31042EC0"/>
    <w:multiLevelType w:val="hybridMultilevel"/>
    <w:tmpl w:val="6526E844"/>
    <w:lvl w:ilvl="0" w:tplc="FB9420D0">
      <w:start w:val="1"/>
      <w:numFmt w:val="lowerRoman"/>
      <w:lvlText w:val="%1."/>
      <w:lvlJc w:val="left"/>
      <w:pPr>
        <w:ind w:left="834" w:hanging="470"/>
        <w:jc w:val="right"/>
      </w:pPr>
      <w:rPr>
        <w:rFonts w:ascii="Arial" w:eastAsia="Arial" w:hAnsi="Arial" w:cs="Arial" w:hint="default"/>
        <w:i/>
        <w:spacing w:val="-6"/>
        <w:w w:val="100"/>
        <w:sz w:val="22"/>
        <w:szCs w:val="22"/>
      </w:rPr>
    </w:lvl>
    <w:lvl w:ilvl="1" w:tplc="401CE970">
      <w:numFmt w:val="bullet"/>
      <w:lvlText w:val="•"/>
      <w:lvlJc w:val="left"/>
      <w:pPr>
        <w:ind w:left="1728" w:hanging="470"/>
      </w:pPr>
      <w:rPr>
        <w:rFonts w:hint="default"/>
      </w:rPr>
    </w:lvl>
    <w:lvl w:ilvl="2" w:tplc="F1C00BD0">
      <w:numFmt w:val="bullet"/>
      <w:lvlText w:val="•"/>
      <w:lvlJc w:val="left"/>
      <w:pPr>
        <w:ind w:left="2616" w:hanging="470"/>
      </w:pPr>
      <w:rPr>
        <w:rFonts w:hint="default"/>
      </w:rPr>
    </w:lvl>
    <w:lvl w:ilvl="3" w:tplc="83F00DF2">
      <w:numFmt w:val="bullet"/>
      <w:lvlText w:val="•"/>
      <w:lvlJc w:val="left"/>
      <w:pPr>
        <w:ind w:left="3504" w:hanging="470"/>
      </w:pPr>
      <w:rPr>
        <w:rFonts w:hint="default"/>
      </w:rPr>
    </w:lvl>
    <w:lvl w:ilvl="4" w:tplc="600C3252">
      <w:numFmt w:val="bullet"/>
      <w:lvlText w:val="•"/>
      <w:lvlJc w:val="left"/>
      <w:pPr>
        <w:ind w:left="4392" w:hanging="470"/>
      </w:pPr>
      <w:rPr>
        <w:rFonts w:hint="default"/>
      </w:rPr>
    </w:lvl>
    <w:lvl w:ilvl="5" w:tplc="CAD28CE4">
      <w:numFmt w:val="bullet"/>
      <w:lvlText w:val="•"/>
      <w:lvlJc w:val="left"/>
      <w:pPr>
        <w:ind w:left="5280" w:hanging="470"/>
      </w:pPr>
      <w:rPr>
        <w:rFonts w:hint="default"/>
      </w:rPr>
    </w:lvl>
    <w:lvl w:ilvl="6" w:tplc="75D83BA2">
      <w:numFmt w:val="bullet"/>
      <w:lvlText w:val="•"/>
      <w:lvlJc w:val="left"/>
      <w:pPr>
        <w:ind w:left="6168" w:hanging="470"/>
      </w:pPr>
      <w:rPr>
        <w:rFonts w:hint="default"/>
      </w:rPr>
    </w:lvl>
    <w:lvl w:ilvl="7" w:tplc="1C568692">
      <w:numFmt w:val="bullet"/>
      <w:lvlText w:val="•"/>
      <w:lvlJc w:val="left"/>
      <w:pPr>
        <w:ind w:left="7056" w:hanging="470"/>
      </w:pPr>
      <w:rPr>
        <w:rFonts w:hint="default"/>
      </w:rPr>
    </w:lvl>
    <w:lvl w:ilvl="8" w:tplc="EFD43CCA">
      <w:numFmt w:val="bullet"/>
      <w:lvlText w:val="•"/>
      <w:lvlJc w:val="left"/>
      <w:pPr>
        <w:ind w:left="7944" w:hanging="470"/>
      </w:pPr>
      <w:rPr>
        <w:rFonts w:hint="default"/>
      </w:rPr>
    </w:lvl>
  </w:abstractNum>
  <w:abstractNum w:abstractNumId="11">
    <w:nsid w:val="328C522A"/>
    <w:multiLevelType w:val="hybridMultilevel"/>
    <w:tmpl w:val="9E98C48E"/>
    <w:lvl w:ilvl="0" w:tplc="F33E4FD2">
      <w:start w:val="1"/>
      <w:numFmt w:val="lowerRoman"/>
      <w:lvlText w:val="%1."/>
      <w:lvlJc w:val="left"/>
      <w:pPr>
        <w:ind w:left="834" w:hanging="488"/>
        <w:jc w:val="right"/>
      </w:pPr>
      <w:rPr>
        <w:rFonts w:ascii="Times New Roman" w:eastAsia="Times New Roman" w:hAnsi="Times New Roman" w:cs="Times New Roman" w:hint="default"/>
        <w:b/>
        <w:bCs/>
        <w:i/>
        <w:spacing w:val="-3"/>
        <w:w w:val="100"/>
        <w:sz w:val="24"/>
        <w:szCs w:val="24"/>
      </w:rPr>
    </w:lvl>
    <w:lvl w:ilvl="1" w:tplc="BF28FF66">
      <w:numFmt w:val="bullet"/>
      <w:lvlText w:val="•"/>
      <w:lvlJc w:val="left"/>
      <w:pPr>
        <w:ind w:left="1728" w:hanging="488"/>
      </w:pPr>
      <w:rPr>
        <w:rFonts w:hint="default"/>
      </w:rPr>
    </w:lvl>
    <w:lvl w:ilvl="2" w:tplc="B296BFC6">
      <w:numFmt w:val="bullet"/>
      <w:lvlText w:val="•"/>
      <w:lvlJc w:val="left"/>
      <w:pPr>
        <w:ind w:left="2616" w:hanging="488"/>
      </w:pPr>
      <w:rPr>
        <w:rFonts w:hint="default"/>
      </w:rPr>
    </w:lvl>
    <w:lvl w:ilvl="3" w:tplc="C0A8A6CE">
      <w:numFmt w:val="bullet"/>
      <w:lvlText w:val="•"/>
      <w:lvlJc w:val="left"/>
      <w:pPr>
        <w:ind w:left="3504" w:hanging="488"/>
      </w:pPr>
      <w:rPr>
        <w:rFonts w:hint="default"/>
      </w:rPr>
    </w:lvl>
    <w:lvl w:ilvl="4" w:tplc="CC7C4BE8">
      <w:numFmt w:val="bullet"/>
      <w:lvlText w:val="•"/>
      <w:lvlJc w:val="left"/>
      <w:pPr>
        <w:ind w:left="4392" w:hanging="488"/>
      </w:pPr>
      <w:rPr>
        <w:rFonts w:hint="default"/>
      </w:rPr>
    </w:lvl>
    <w:lvl w:ilvl="5" w:tplc="74CC2E8C">
      <w:numFmt w:val="bullet"/>
      <w:lvlText w:val="•"/>
      <w:lvlJc w:val="left"/>
      <w:pPr>
        <w:ind w:left="5280" w:hanging="488"/>
      </w:pPr>
      <w:rPr>
        <w:rFonts w:hint="default"/>
      </w:rPr>
    </w:lvl>
    <w:lvl w:ilvl="6" w:tplc="FE103B6E">
      <w:numFmt w:val="bullet"/>
      <w:lvlText w:val="•"/>
      <w:lvlJc w:val="left"/>
      <w:pPr>
        <w:ind w:left="6168" w:hanging="488"/>
      </w:pPr>
      <w:rPr>
        <w:rFonts w:hint="default"/>
      </w:rPr>
    </w:lvl>
    <w:lvl w:ilvl="7" w:tplc="6A663B62">
      <w:numFmt w:val="bullet"/>
      <w:lvlText w:val="•"/>
      <w:lvlJc w:val="left"/>
      <w:pPr>
        <w:ind w:left="7056" w:hanging="488"/>
      </w:pPr>
      <w:rPr>
        <w:rFonts w:hint="default"/>
      </w:rPr>
    </w:lvl>
    <w:lvl w:ilvl="8" w:tplc="ABC40F4E">
      <w:numFmt w:val="bullet"/>
      <w:lvlText w:val="•"/>
      <w:lvlJc w:val="left"/>
      <w:pPr>
        <w:ind w:left="7944" w:hanging="488"/>
      </w:pPr>
      <w:rPr>
        <w:rFonts w:hint="default"/>
      </w:rPr>
    </w:lvl>
  </w:abstractNum>
  <w:abstractNum w:abstractNumId="12">
    <w:nsid w:val="33B5595D"/>
    <w:multiLevelType w:val="hybridMultilevel"/>
    <w:tmpl w:val="03205B4A"/>
    <w:lvl w:ilvl="0" w:tplc="954861FC">
      <w:start w:val="1"/>
      <w:numFmt w:val="lowerRoman"/>
      <w:lvlText w:val="%1."/>
      <w:lvlJc w:val="left"/>
      <w:pPr>
        <w:ind w:left="834" w:hanging="470"/>
      </w:pPr>
      <w:rPr>
        <w:rFonts w:ascii="Arial" w:eastAsia="Arial" w:hAnsi="Arial" w:cs="Arial" w:hint="default"/>
        <w:i/>
        <w:spacing w:val="-6"/>
        <w:w w:val="100"/>
        <w:sz w:val="22"/>
        <w:szCs w:val="22"/>
      </w:rPr>
    </w:lvl>
    <w:lvl w:ilvl="1" w:tplc="A0488DCE">
      <w:numFmt w:val="bullet"/>
      <w:lvlText w:val="•"/>
      <w:lvlJc w:val="left"/>
      <w:pPr>
        <w:ind w:left="1728" w:hanging="470"/>
      </w:pPr>
      <w:rPr>
        <w:rFonts w:hint="default"/>
      </w:rPr>
    </w:lvl>
    <w:lvl w:ilvl="2" w:tplc="8E70F51A">
      <w:numFmt w:val="bullet"/>
      <w:lvlText w:val="•"/>
      <w:lvlJc w:val="left"/>
      <w:pPr>
        <w:ind w:left="2616" w:hanging="470"/>
      </w:pPr>
      <w:rPr>
        <w:rFonts w:hint="default"/>
      </w:rPr>
    </w:lvl>
    <w:lvl w:ilvl="3" w:tplc="7CBCC4FC">
      <w:numFmt w:val="bullet"/>
      <w:lvlText w:val="•"/>
      <w:lvlJc w:val="left"/>
      <w:pPr>
        <w:ind w:left="3504" w:hanging="470"/>
      </w:pPr>
      <w:rPr>
        <w:rFonts w:hint="default"/>
      </w:rPr>
    </w:lvl>
    <w:lvl w:ilvl="4" w:tplc="A74A51C4">
      <w:numFmt w:val="bullet"/>
      <w:lvlText w:val="•"/>
      <w:lvlJc w:val="left"/>
      <w:pPr>
        <w:ind w:left="4392" w:hanging="470"/>
      </w:pPr>
      <w:rPr>
        <w:rFonts w:hint="default"/>
      </w:rPr>
    </w:lvl>
    <w:lvl w:ilvl="5" w:tplc="4CCCB4AC">
      <w:numFmt w:val="bullet"/>
      <w:lvlText w:val="•"/>
      <w:lvlJc w:val="left"/>
      <w:pPr>
        <w:ind w:left="5280" w:hanging="470"/>
      </w:pPr>
      <w:rPr>
        <w:rFonts w:hint="default"/>
      </w:rPr>
    </w:lvl>
    <w:lvl w:ilvl="6" w:tplc="C5445D3C">
      <w:numFmt w:val="bullet"/>
      <w:lvlText w:val="•"/>
      <w:lvlJc w:val="left"/>
      <w:pPr>
        <w:ind w:left="6168" w:hanging="470"/>
      </w:pPr>
      <w:rPr>
        <w:rFonts w:hint="default"/>
      </w:rPr>
    </w:lvl>
    <w:lvl w:ilvl="7" w:tplc="4DCABD0C">
      <w:numFmt w:val="bullet"/>
      <w:lvlText w:val="•"/>
      <w:lvlJc w:val="left"/>
      <w:pPr>
        <w:ind w:left="7056" w:hanging="470"/>
      </w:pPr>
      <w:rPr>
        <w:rFonts w:hint="default"/>
      </w:rPr>
    </w:lvl>
    <w:lvl w:ilvl="8" w:tplc="16DC5E10">
      <w:numFmt w:val="bullet"/>
      <w:lvlText w:val="•"/>
      <w:lvlJc w:val="left"/>
      <w:pPr>
        <w:ind w:left="7944" w:hanging="470"/>
      </w:pPr>
      <w:rPr>
        <w:rFonts w:hint="default"/>
      </w:rPr>
    </w:lvl>
  </w:abstractNum>
  <w:abstractNum w:abstractNumId="13">
    <w:nsid w:val="344F6E05"/>
    <w:multiLevelType w:val="hybridMultilevel"/>
    <w:tmpl w:val="E4EE270C"/>
    <w:lvl w:ilvl="0" w:tplc="4A68E59E">
      <w:start w:val="1"/>
      <w:numFmt w:val="lowerRoman"/>
      <w:lvlText w:val="%1."/>
      <w:lvlJc w:val="left"/>
      <w:pPr>
        <w:ind w:left="834" w:hanging="470"/>
      </w:pPr>
      <w:rPr>
        <w:rFonts w:ascii="Arial" w:eastAsia="Arial" w:hAnsi="Arial" w:cs="Arial" w:hint="default"/>
        <w:i/>
        <w:spacing w:val="-19"/>
        <w:w w:val="100"/>
        <w:sz w:val="22"/>
        <w:szCs w:val="22"/>
      </w:rPr>
    </w:lvl>
    <w:lvl w:ilvl="1" w:tplc="8B20E5E2">
      <w:start w:val="1"/>
      <w:numFmt w:val="decimal"/>
      <w:lvlText w:val="(%2)"/>
      <w:lvlJc w:val="left"/>
      <w:pPr>
        <w:ind w:left="834" w:hanging="358"/>
      </w:pPr>
      <w:rPr>
        <w:rFonts w:ascii="Arial" w:eastAsia="Arial" w:hAnsi="Arial" w:cs="Arial" w:hint="default"/>
        <w:i/>
        <w:spacing w:val="-1"/>
        <w:w w:val="100"/>
        <w:sz w:val="22"/>
        <w:szCs w:val="22"/>
      </w:rPr>
    </w:lvl>
    <w:lvl w:ilvl="2" w:tplc="BE008598">
      <w:numFmt w:val="bullet"/>
      <w:lvlText w:val="•"/>
      <w:lvlJc w:val="left"/>
      <w:pPr>
        <w:ind w:left="2620" w:hanging="358"/>
      </w:pPr>
      <w:rPr>
        <w:rFonts w:hint="default"/>
      </w:rPr>
    </w:lvl>
    <w:lvl w:ilvl="3" w:tplc="C100CD76">
      <w:numFmt w:val="bullet"/>
      <w:lvlText w:val="•"/>
      <w:lvlJc w:val="left"/>
      <w:pPr>
        <w:ind w:left="3510" w:hanging="358"/>
      </w:pPr>
      <w:rPr>
        <w:rFonts w:hint="default"/>
      </w:rPr>
    </w:lvl>
    <w:lvl w:ilvl="4" w:tplc="D8B645C4">
      <w:numFmt w:val="bullet"/>
      <w:lvlText w:val="•"/>
      <w:lvlJc w:val="left"/>
      <w:pPr>
        <w:ind w:left="4400" w:hanging="358"/>
      </w:pPr>
      <w:rPr>
        <w:rFonts w:hint="default"/>
      </w:rPr>
    </w:lvl>
    <w:lvl w:ilvl="5" w:tplc="F628FC50">
      <w:numFmt w:val="bullet"/>
      <w:lvlText w:val="•"/>
      <w:lvlJc w:val="left"/>
      <w:pPr>
        <w:ind w:left="5290" w:hanging="358"/>
      </w:pPr>
      <w:rPr>
        <w:rFonts w:hint="default"/>
      </w:rPr>
    </w:lvl>
    <w:lvl w:ilvl="6" w:tplc="4C1E7994">
      <w:numFmt w:val="bullet"/>
      <w:lvlText w:val="•"/>
      <w:lvlJc w:val="left"/>
      <w:pPr>
        <w:ind w:left="6180" w:hanging="358"/>
      </w:pPr>
      <w:rPr>
        <w:rFonts w:hint="default"/>
      </w:rPr>
    </w:lvl>
    <w:lvl w:ilvl="7" w:tplc="95AED7A2">
      <w:numFmt w:val="bullet"/>
      <w:lvlText w:val="•"/>
      <w:lvlJc w:val="left"/>
      <w:pPr>
        <w:ind w:left="7070" w:hanging="358"/>
      </w:pPr>
      <w:rPr>
        <w:rFonts w:hint="default"/>
      </w:rPr>
    </w:lvl>
    <w:lvl w:ilvl="8" w:tplc="15140BBC">
      <w:numFmt w:val="bullet"/>
      <w:lvlText w:val="•"/>
      <w:lvlJc w:val="left"/>
      <w:pPr>
        <w:ind w:left="7960" w:hanging="358"/>
      </w:pPr>
      <w:rPr>
        <w:rFonts w:hint="default"/>
      </w:rPr>
    </w:lvl>
  </w:abstractNum>
  <w:abstractNum w:abstractNumId="14">
    <w:nsid w:val="38415B71"/>
    <w:multiLevelType w:val="hybridMultilevel"/>
    <w:tmpl w:val="A442119C"/>
    <w:lvl w:ilvl="0" w:tplc="DC2E675A">
      <w:start w:val="1"/>
      <w:numFmt w:val="lowerRoman"/>
      <w:lvlText w:val="%1."/>
      <w:lvlJc w:val="left"/>
      <w:pPr>
        <w:ind w:left="834" w:hanging="470"/>
        <w:jc w:val="right"/>
      </w:pPr>
      <w:rPr>
        <w:rFonts w:ascii="Arial" w:eastAsia="Arial" w:hAnsi="Arial" w:cs="Arial" w:hint="default"/>
        <w:i/>
        <w:spacing w:val="-26"/>
        <w:w w:val="100"/>
        <w:sz w:val="22"/>
        <w:szCs w:val="22"/>
      </w:rPr>
    </w:lvl>
    <w:lvl w:ilvl="1" w:tplc="6546B1BC">
      <w:numFmt w:val="bullet"/>
      <w:lvlText w:val="•"/>
      <w:lvlJc w:val="left"/>
      <w:pPr>
        <w:ind w:left="1728" w:hanging="470"/>
      </w:pPr>
      <w:rPr>
        <w:rFonts w:hint="default"/>
      </w:rPr>
    </w:lvl>
    <w:lvl w:ilvl="2" w:tplc="E88AAC16">
      <w:numFmt w:val="bullet"/>
      <w:lvlText w:val="•"/>
      <w:lvlJc w:val="left"/>
      <w:pPr>
        <w:ind w:left="2616" w:hanging="470"/>
      </w:pPr>
      <w:rPr>
        <w:rFonts w:hint="default"/>
      </w:rPr>
    </w:lvl>
    <w:lvl w:ilvl="3" w:tplc="758882F6">
      <w:numFmt w:val="bullet"/>
      <w:lvlText w:val="•"/>
      <w:lvlJc w:val="left"/>
      <w:pPr>
        <w:ind w:left="3504" w:hanging="470"/>
      </w:pPr>
      <w:rPr>
        <w:rFonts w:hint="default"/>
      </w:rPr>
    </w:lvl>
    <w:lvl w:ilvl="4" w:tplc="834C863A">
      <w:numFmt w:val="bullet"/>
      <w:lvlText w:val="•"/>
      <w:lvlJc w:val="left"/>
      <w:pPr>
        <w:ind w:left="4392" w:hanging="470"/>
      </w:pPr>
      <w:rPr>
        <w:rFonts w:hint="default"/>
      </w:rPr>
    </w:lvl>
    <w:lvl w:ilvl="5" w:tplc="D4F2E264">
      <w:numFmt w:val="bullet"/>
      <w:lvlText w:val="•"/>
      <w:lvlJc w:val="left"/>
      <w:pPr>
        <w:ind w:left="5280" w:hanging="470"/>
      </w:pPr>
      <w:rPr>
        <w:rFonts w:hint="default"/>
      </w:rPr>
    </w:lvl>
    <w:lvl w:ilvl="6" w:tplc="9D5E94DE">
      <w:numFmt w:val="bullet"/>
      <w:lvlText w:val="•"/>
      <w:lvlJc w:val="left"/>
      <w:pPr>
        <w:ind w:left="6168" w:hanging="470"/>
      </w:pPr>
      <w:rPr>
        <w:rFonts w:hint="default"/>
      </w:rPr>
    </w:lvl>
    <w:lvl w:ilvl="7" w:tplc="6E5AF670">
      <w:numFmt w:val="bullet"/>
      <w:lvlText w:val="•"/>
      <w:lvlJc w:val="left"/>
      <w:pPr>
        <w:ind w:left="7056" w:hanging="470"/>
      </w:pPr>
      <w:rPr>
        <w:rFonts w:hint="default"/>
      </w:rPr>
    </w:lvl>
    <w:lvl w:ilvl="8" w:tplc="BCD0219A">
      <w:numFmt w:val="bullet"/>
      <w:lvlText w:val="•"/>
      <w:lvlJc w:val="left"/>
      <w:pPr>
        <w:ind w:left="7944" w:hanging="470"/>
      </w:pPr>
      <w:rPr>
        <w:rFonts w:hint="default"/>
      </w:rPr>
    </w:lvl>
  </w:abstractNum>
  <w:abstractNum w:abstractNumId="15">
    <w:nsid w:val="38E72382"/>
    <w:multiLevelType w:val="hybridMultilevel"/>
    <w:tmpl w:val="B5E81F04"/>
    <w:lvl w:ilvl="0" w:tplc="45564EF4">
      <w:start w:val="1"/>
      <w:numFmt w:val="lowerRoman"/>
      <w:lvlText w:val="%1."/>
      <w:lvlJc w:val="left"/>
      <w:pPr>
        <w:ind w:left="834" w:hanging="470"/>
        <w:jc w:val="right"/>
      </w:pPr>
      <w:rPr>
        <w:rFonts w:ascii="Arial" w:eastAsia="Arial" w:hAnsi="Arial" w:cs="Arial" w:hint="default"/>
        <w:i/>
        <w:spacing w:val="-2"/>
        <w:w w:val="100"/>
        <w:sz w:val="22"/>
        <w:szCs w:val="22"/>
      </w:rPr>
    </w:lvl>
    <w:lvl w:ilvl="1" w:tplc="4872BF82">
      <w:numFmt w:val="bullet"/>
      <w:lvlText w:val="•"/>
      <w:lvlJc w:val="left"/>
      <w:pPr>
        <w:ind w:left="1728" w:hanging="470"/>
      </w:pPr>
      <w:rPr>
        <w:rFonts w:hint="default"/>
      </w:rPr>
    </w:lvl>
    <w:lvl w:ilvl="2" w:tplc="6F464E4C">
      <w:numFmt w:val="bullet"/>
      <w:lvlText w:val="•"/>
      <w:lvlJc w:val="left"/>
      <w:pPr>
        <w:ind w:left="2616" w:hanging="470"/>
      </w:pPr>
      <w:rPr>
        <w:rFonts w:hint="default"/>
      </w:rPr>
    </w:lvl>
    <w:lvl w:ilvl="3" w:tplc="3796EEF2">
      <w:numFmt w:val="bullet"/>
      <w:lvlText w:val="•"/>
      <w:lvlJc w:val="left"/>
      <w:pPr>
        <w:ind w:left="3504" w:hanging="470"/>
      </w:pPr>
      <w:rPr>
        <w:rFonts w:hint="default"/>
      </w:rPr>
    </w:lvl>
    <w:lvl w:ilvl="4" w:tplc="3830FD92">
      <w:numFmt w:val="bullet"/>
      <w:lvlText w:val="•"/>
      <w:lvlJc w:val="left"/>
      <w:pPr>
        <w:ind w:left="4392" w:hanging="470"/>
      </w:pPr>
      <w:rPr>
        <w:rFonts w:hint="default"/>
      </w:rPr>
    </w:lvl>
    <w:lvl w:ilvl="5" w:tplc="5DF4F746">
      <w:numFmt w:val="bullet"/>
      <w:lvlText w:val="•"/>
      <w:lvlJc w:val="left"/>
      <w:pPr>
        <w:ind w:left="5280" w:hanging="470"/>
      </w:pPr>
      <w:rPr>
        <w:rFonts w:hint="default"/>
      </w:rPr>
    </w:lvl>
    <w:lvl w:ilvl="6" w:tplc="DA78C704">
      <w:numFmt w:val="bullet"/>
      <w:lvlText w:val="•"/>
      <w:lvlJc w:val="left"/>
      <w:pPr>
        <w:ind w:left="6168" w:hanging="470"/>
      </w:pPr>
      <w:rPr>
        <w:rFonts w:hint="default"/>
      </w:rPr>
    </w:lvl>
    <w:lvl w:ilvl="7" w:tplc="995A7C24">
      <w:numFmt w:val="bullet"/>
      <w:lvlText w:val="•"/>
      <w:lvlJc w:val="left"/>
      <w:pPr>
        <w:ind w:left="7056" w:hanging="470"/>
      </w:pPr>
      <w:rPr>
        <w:rFonts w:hint="default"/>
      </w:rPr>
    </w:lvl>
    <w:lvl w:ilvl="8" w:tplc="CFF0B8B0">
      <w:numFmt w:val="bullet"/>
      <w:lvlText w:val="•"/>
      <w:lvlJc w:val="left"/>
      <w:pPr>
        <w:ind w:left="7944" w:hanging="470"/>
      </w:pPr>
      <w:rPr>
        <w:rFonts w:hint="default"/>
      </w:rPr>
    </w:lvl>
  </w:abstractNum>
  <w:abstractNum w:abstractNumId="16">
    <w:nsid w:val="3A256EB8"/>
    <w:multiLevelType w:val="hybridMultilevel"/>
    <w:tmpl w:val="D50CD040"/>
    <w:lvl w:ilvl="0" w:tplc="C28E3902">
      <w:start w:val="1"/>
      <w:numFmt w:val="lowerRoman"/>
      <w:lvlText w:val="%1."/>
      <w:lvlJc w:val="left"/>
      <w:pPr>
        <w:ind w:left="834" w:hanging="470"/>
      </w:pPr>
      <w:rPr>
        <w:rFonts w:ascii="Arial" w:eastAsia="Arial" w:hAnsi="Arial" w:cs="Arial" w:hint="default"/>
        <w:i/>
        <w:spacing w:val="-3"/>
        <w:w w:val="100"/>
        <w:sz w:val="22"/>
        <w:szCs w:val="22"/>
      </w:rPr>
    </w:lvl>
    <w:lvl w:ilvl="1" w:tplc="49189AFA">
      <w:numFmt w:val="bullet"/>
      <w:lvlText w:val="•"/>
      <w:lvlJc w:val="left"/>
      <w:pPr>
        <w:ind w:left="1730" w:hanging="470"/>
      </w:pPr>
      <w:rPr>
        <w:rFonts w:hint="default"/>
      </w:rPr>
    </w:lvl>
    <w:lvl w:ilvl="2" w:tplc="E6D62C82">
      <w:numFmt w:val="bullet"/>
      <w:lvlText w:val="•"/>
      <w:lvlJc w:val="left"/>
      <w:pPr>
        <w:ind w:left="2620" w:hanging="470"/>
      </w:pPr>
      <w:rPr>
        <w:rFonts w:hint="default"/>
      </w:rPr>
    </w:lvl>
    <w:lvl w:ilvl="3" w:tplc="FA24ED38">
      <w:numFmt w:val="bullet"/>
      <w:lvlText w:val="•"/>
      <w:lvlJc w:val="left"/>
      <w:pPr>
        <w:ind w:left="3510" w:hanging="470"/>
      </w:pPr>
      <w:rPr>
        <w:rFonts w:hint="default"/>
      </w:rPr>
    </w:lvl>
    <w:lvl w:ilvl="4" w:tplc="2640ED46">
      <w:numFmt w:val="bullet"/>
      <w:lvlText w:val="•"/>
      <w:lvlJc w:val="left"/>
      <w:pPr>
        <w:ind w:left="4400" w:hanging="470"/>
      </w:pPr>
      <w:rPr>
        <w:rFonts w:hint="default"/>
      </w:rPr>
    </w:lvl>
    <w:lvl w:ilvl="5" w:tplc="543E3FEE">
      <w:numFmt w:val="bullet"/>
      <w:lvlText w:val="•"/>
      <w:lvlJc w:val="left"/>
      <w:pPr>
        <w:ind w:left="5290" w:hanging="470"/>
      </w:pPr>
      <w:rPr>
        <w:rFonts w:hint="default"/>
      </w:rPr>
    </w:lvl>
    <w:lvl w:ilvl="6" w:tplc="F4A26C04">
      <w:numFmt w:val="bullet"/>
      <w:lvlText w:val="•"/>
      <w:lvlJc w:val="left"/>
      <w:pPr>
        <w:ind w:left="6180" w:hanging="470"/>
      </w:pPr>
      <w:rPr>
        <w:rFonts w:hint="default"/>
      </w:rPr>
    </w:lvl>
    <w:lvl w:ilvl="7" w:tplc="5DD88F5A">
      <w:numFmt w:val="bullet"/>
      <w:lvlText w:val="•"/>
      <w:lvlJc w:val="left"/>
      <w:pPr>
        <w:ind w:left="7070" w:hanging="470"/>
      </w:pPr>
      <w:rPr>
        <w:rFonts w:hint="default"/>
      </w:rPr>
    </w:lvl>
    <w:lvl w:ilvl="8" w:tplc="0C28C1F6">
      <w:numFmt w:val="bullet"/>
      <w:lvlText w:val="•"/>
      <w:lvlJc w:val="left"/>
      <w:pPr>
        <w:ind w:left="7960" w:hanging="470"/>
      </w:pPr>
      <w:rPr>
        <w:rFonts w:hint="default"/>
      </w:rPr>
    </w:lvl>
  </w:abstractNum>
  <w:abstractNum w:abstractNumId="17">
    <w:nsid w:val="3CA664A2"/>
    <w:multiLevelType w:val="hybridMultilevel"/>
    <w:tmpl w:val="CB703A92"/>
    <w:lvl w:ilvl="0" w:tplc="778EDF2A">
      <w:start w:val="1"/>
      <w:numFmt w:val="lowerRoman"/>
      <w:lvlText w:val="%1."/>
      <w:lvlJc w:val="left"/>
      <w:pPr>
        <w:ind w:left="834" w:hanging="470"/>
        <w:jc w:val="right"/>
      </w:pPr>
      <w:rPr>
        <w:rFonts w:hint="default"/>
        <w:i/>
        <w:spacing w:val="-30"/>
        <w:w w:val="100"/>
      </w:rPr>
    </w:lvl>
    <w:lvl w:ilvl="1" w:tplc="0F00F34A">
      <w:start w:val="1"/>
      <w:numFmt w:val="decimal"/>
      <w:lvlText w:val="(%2)"/>
      <w:lvlJc w:val="left"/>
      <w:pPr>
        <w:ind w:left="834" w:hanging="382"/>
      </w:pPr>
      <w:rPr>
        <w:rFonts w:ascii="Arial" w:eastAsia="Arial" w:hAnsi="Arial" w:cs="Arial" w:hint="default"/>
        <w:b/>
        <w:bCs/>
        <w:i/>
        <w:spacing w:val="-19"/>
        <w:w w:val="100"/>
        <w:sz w:val="22"/>
        <w:szCs w:val="22"/>
      </w:rPr>
    </w:lvl>
    <w:lvl w:ilvl="2" w:tplc="E50A45B4">
      <w:numFmt w:val="bullet"/>
      <w:lvlText w:val="•"/>
      <w:lvlJc w:val="left"/>
      <w:pPr>
        <w:ind w:left="2616" w:hanging="382"/>
      </w:pPr>
      <w:rPr>
        <w:rFonts w:hint="default"/>
      </w:rPr>
    </w:lvl>
    <w:lvl w:ilvl="3" w:tplc="5F3AA19C">
      <w:numFmt w:val="bullet"/>
      <w:lvlText w:val="•"/>
      <w:lvlJc w:val="left"/>
      <w:pPr>
        <w:ind w:left="3504" w:hanging="382"/>
      </w:pPr>
      <w:rPr>
        <w:rFonts w:hint="default"/>
      </w:rPr>
    </w:lvl>
    <w:lvl w:ilvl="4" w:tplc="5128D6E2">
      <w:numFmt w:val="bullet"/>
      <w:lvlText w:val="•"/>
      <w:lvlJc w:val="left"/>
      <w:pPr>
        <w:ind w:left="4392" w:hanging="382"/>
      </w:pPr>
      <w:rPr>
        <w:rFonts w:hint="default"/>
      </w:rPr>
    </w:lvl>
    <w:lvl w:ilvl="5" w:tplc="46CA0E64">
      <w:numFmt w:val="bullet"/>
      <w:lvlText w:val="•"/>
      <w:lvlJc w:val="left"/>
      <w:pPr>
        <w:ind w:left="5280" w:hanging="382"/>
      </w:pPr>
      <w:rPr>
        <w:rFonts w:hint="default"/>
      </w:rPr>
    </w:lvl>
    <w:lvl w:ilvl="6" w:tplc="82546352">
      <w:numFmt w:val="bullet"/>
      <w:lvlText w:val="•"/>
      <w:lvlJc w:val="left"/>
      <w:pPr>
        <w:ind w:left="6168" w:hanging="382"/>
      </w:pPr>
      <w:rPr>
        <w:rFonts w:hint="default"/>
      </w:rPr>
    </w:lvl>
    <w:lvl w:ilvl="7" w:tplc="DAB4AAE8">
      <w:numFmt w:val="bullet"/>
      <w:lvlText w:val="•"/>
      <w:lvlJc w:val="left"/>
      <w:pPr>
        <w:ind w:left="7056" w:hanging="382"/>
      </w:pPr>
      <w:rPr>
        <w:rFonts w:hint="default"/>
      </w:rPr>
    </w:lvl>
    <w:lvl w:ilvl="8" w:tplc="31004160">
      <w:numFmt w:val="bullet"/>
      <w:lvlText w:val="•"/>
      <w:lvlJc w:val="left"/>
      <w:pPr>
        <w:ind w:left="7944" w:hanging="382"/>
      </w:pPr>
      <w:rPr>
        <w:rFonts w:hint="default"/>
      </w:rPr>
    </w:lvl>
  </w:abstractNum>
  <w:abstractNum w:abstractNumId="18">
    <w:nsid w:val="3E14586B"/>
    <w:multiLevelType w:val="hybridMultilevel"/>
    <w:tmpl w:val="998E7608"/>
    <w:lvl w:ilvl="0" w:tplc="9BBE63CA">
      <w:start w:val="1"/>
      <w:numFmt w:val="lowerRoman"/>
      <w:lvlText w:val="%1."/>
      <w:lvlJc w:val="left"/>
      <w:pPr>
        <w:ind w:left="834" w:hanging="470"/>
        <w:jc w:val="right"/>
      </w:pPr>
      <w:rPr>
        <w:rFonts w:ascii="Arial" w:eastAsia="Arial" w:hAnsi="Arial" w:cs="Arial" w:hint="default"/>
        <w:i/>
        <w:spacing w:val="-31"/>
        <w:w w:val="100"/>
        <w:sz w:val="22"/>
        <w:szCs w:val="22"/>
      </w:rPr>
    </w:lvl>
    <w:lvl w:ilvl="1" w:tplc="A6B28BC4">
      <w:numFmt w:val="bullet"/>
      <w:lvlText w:val="•"/>
      <w:lvlJc w:val="left"/>
      <w:pPr>
        <w:ind w:left="1728" w:hanging="470"/>
      </w:pPr>
      <w:rPr>
        <w:rFonts w:hint="default"/>
      </w:rPr>
    </w:lvl>
    <w:lvl w:ilvl="2" w:tplc="602E188A">
      <w:numFmt w:val="bullet"/>
      <w:lvlText w:val="•"/>
      <w:lvlJc w:val="left"/>
      <w:pPr>
        <w:ind w:left="2616" w:hanging="470"/>
      </w:pPr>
      <w:rPr>
        <w:rFonts w:hint="default"/>
      </w:rPr>
    </w:lvl>
    <w:lvl w:ilvl="3" w:tplc="EEE66DC4">
      <w:numFmt w:val="bullet"/>
      <w:lvlText w:val="•"/>
      <w:lvlJc w:val="left"/>
      <w:pPr>
        <w:ind w:left="3504" w:hanging="470"/>
      </w:pPr>
      <w:rPr>
        <w:rFonts w:hint="default"/>
      </w:rPr>
    </w:lvl>
    <w:lvl w:ilvl="4" w:tplc="765C09AA">
      <w:numFmt w:val="bullet"/>
      <w:lvlText w:val="•"/>
      <w:lvlJc w:val="left"/>
      <w:pPr>
        <w:ind w:left="4392" w:hanging="470"/>
      </w:pPr>
      <w:rPr>
        <w:rFonts w:hint="default"/>
      </w:rPr>
    </w:lvl>
    <w:lvl w:ilvl="5" w:tplc="0932187A">
      <w:numFmt w:val="bullet"/>
      <w:lvlText w:val="•"/>
      <w:lvlJc w:val="left"/>
      <w:pPr>
        <w:ind w:left="5280" w:hanging="470"/>
      </w:pPr>
      <w:rPr>
        <w:rFonts w:hint="default"/>
      </w:rPr>
    </w:lvl>
    <w:lvl w:ilvl="6" w:tplc="54B86FD8">
      <w:numFmt w:val="bullet"/>
      <w:lvlText w:val="•"/>
      <w:lvlJc w:val="left"/>
      <w:pPr>
        <w:ind w:left="6168" w:hanging="470"/>
      </w:pPr>
      <w:rPr>
        <w:rFonts w:hint="default"/>
      </w:rPr>
    </w:lvl>
    <w:lvl w:ilvl="7" w:tplc="54582520">
      <w:numFmt w:val="bullet"/>
      <w:lvlText w:val="•"/>
      <w:lvlJc w:val="left"/>
      <w:pPr>
        <w:ind w:left="7056" w:hanging="470"/>
      </w:pPr>
      <w:rPr>
        <w:rFonts w:hint="default"/>
      </w:rPr>
    </w:lvl>
    <w:lvl w:ilvl="8" w:tplc="BF8E50C2">
      <w:numFmt w:val="bullet"/>
      <w:lvlText w:val="•"/>
      <w:lvlJc w:val="left"/>
      <w:pPr>
        <w:ind w:left="7944" w:hanging="470"/>
      </w:pPr>
      <w:rPr>
        <w:rFonts w:hint="default"/>
      </w:rPr>
    </w:lvl>
  </w:abstractNum>
  <w:abstractNum w:abstractNumId="19">
    <w:nsid w:val="3F125919"/>
    <w:multiLevelType w:val="hybridMultilevel"/>
    <w:tmpl w:val="B9EE571A"/>
    <w:lvl w:ilvl="0" w:tplc="05FCD07C">
      <w:start w:val="8"/>
      <w:numFmt w:val="lowerRoman"/>
      <w:lvlText w:val="%1."/>
      <w:lvlJc w:val="left"/>
      <w:pPr>
        <w:ind w:left="834" w:hanging="678"/>
        <w:jc w:val="right"/>
      </w:pPr>
      <w:rPr>
        <w:rFonts w:ascii="Arial" w:eastAsia="Arial" w:hAnsi="Arial" w:cs="Arial" w:hint="default"/>
        <w:i/>
        <w:spacing w:val="-15"/>
        <w:w w:val="100"/>
        <w:sz w:val="22"/>
        <w:szCs w:val="22"/>
      </w:rPr>
    </w:lvl>
    <w:lvl w:ilvl="1" w:tplc="BFBAE496">
      <w:numFmt w:val="bullet"/>
      <w:lvlText w:val=""/>
      <w:lvlJc w:val="left"/>
      <w:pPr>
        <w:ind w:left="834" w:hanging="360"/>
      </w:pPr>
      <w:rPr>
        <w:rFonts w:ascii="Symbol" w:eastAsia="Symbol" w:hAnsi="Symbol" w:cs="Symbol" w:hint="default"/>
        <w:w w:val="100"/>
        <w:sz w:val="22"/>
        <w:szCs w:val="22"/>
      </w:rPr>
    </w:lvl>
    <w:lvl w:ilvl="2" w:tplc="E932A056">
      <w:numFmt w:val="bullet"/>
      <w:lvlText w:val="•"/>
      <w:lvlJc w:val="left"/>
      <w:pPr>
        <w:ind w:left="2616" w:hanging="360"/>
      </w:pPr>
      <w:rPr>
        <w:rFonts w:hint="default"/>
      </w:rPr>
    </w:lvl>
    <w:lvl w:ilvl="3" w:tplc="72ACD55C">
      <w:numFmt w:val="bullet"/>
      <w:lvlText w:val="•"/>
      <w:lvlJc w:val="left"/>
      <w:pPr>
        <w:ind w:left="3504" w:hanging="360"/>
      </w:pPr>
      <w:rPr>
        <w:rFonts w:hint="default"/>
      </w:rPr>
    </w:lvl>
    <w:lvl w:ilvl="4" w:tplc="E8187A96">
      <w:numFmt w:val="bullet"/>
      <w:lvlText w:val="•"/>
      <w:lvlJc w:val="left"/>
      <w:pPr>
        <w:ind w:left="4392" w:hanging="360"/>
      </w:pPr>
      <w:rPr>
        <w:rFonts w:hint="default"/>
      </w:rPr>
    </w:lvl>
    <w:lvl w:ilvl="5" w:tplc="4950D9AA">
      <w:numFmt w:val="bullet"/>
      <w:lvlText w:val="•"/>
      <w:lvlJc w:val="left"/>
      <w:pPr>
        <w:ind w:left="5280" w:hanging="360"/>
      </w:pPr>
      <w:rPr>
        <w:rFonts w:hint="default"/>
      </w:rPr>
    </w:lvl>
    <w:lvl w:ilvl="6" w:tplc="03682208">
      <w:numFmt w:val="bullet"/>
      <w:lvlText w:val="•"/>
      <w:lvlJc w:val="left"/>
      <w:pPr>
        <w:ind w:left="6168" w:hanging="360"/>
      </w:pPr>
      <w:rPr>
        <w:rFonts w:hint="default"/>
      </w:rPr>
    </w:lvl>
    <w:lvl w:ilvl="7" w:tplc="FE1AECA6">
      <w:numFmt w:val="bullet"/>
      <w:lvlText w:val="•"/>
      <w:lvlJc w:val="left"/>
      <w:pPr>
        <w:ind w:left="7056" w:hanging="360"/>
      </w:pPr>
      <w:rPr>
        <w:rFonts w:hint="default"/>
      </w:rPr>
    </w:lvl>
    <w:lvl w:ilvl="8" w:tplc="470288CE">
      <w:numFmt w:val="bullet"/>
      <w:lvlText w:val="•"/>
      <w:lvlJc w:val="left"/>
      <w:pPr>
        <w:ind w:left="7944" w:hanging="360"/>
      </w:pPr>
      <w:rPr>
        <w:rFonts w:hint="default"/>
      </w:rPr>
    </w:lvl>
  </w:abstractNum>
  <w:abstractNum w:abstractNumId="20">
    <w:nsid w:val="42BB4EEB"/>
    <w:multiLevelType w:val="hybridMultilevel"/>
    <w:tmpl w:val="C72EE99C"/>
    <w:lvl w:ilvl="0" w:tplc="88408042">
      <w:start w:val="1"/>
      <w:numFmt w:val="lowerRoman"/>
      <w:lvlText w:val="%1."/>
      <w:lvlJc w:val="left"/>
      <w:pPr>
        <w:ind w:left="834" w:hanging="488"/>
        <w:jc w:val="right"/>
      </w:pPr>
      <w:rPr>
        <w:rFonts w:ascii="Times New Roman" w:eastAsia="Times New Roman" w:hAnsi="Times New Roman" w:cs="Times New Roman" w:hint="default"/>
        <w:b/>
        <w:bCs/>
        <w:i/>
        <w:spacing w:val="-27"/>
        <w:w w:val="100"/>
        <w:sz w:val="24"/>
        <w:szCs w:val="24"/>
      </w:rPr>
    </w:lvl>
    <w:lvl w:ilvl="1" w:tplc="DFE039AE">
      <w:numFmt w:val="bullet"/>
      <w:lvlText w:val="•"/>
      <w:lvlJc w:val="left"/>
      <w:pPr>
        <w:ind w:left="1728" w:hanging="488"/>
      </w:pPr>
      <w:rPr>
        <w:rFonts w:hint="default"/>
      </w:rPr>
    </w:lvl>
    <w:lvl w:ilvl="2" w:tplc="46BC29E4">
      <w:numFmt w:val="bullet"/>
      <w:lvlText w:val="•"/>
      <w:lvlJc w:val="left"/>
      <w:pPr>
        <w:ind w:left="2616" w:hanging="488"/>
      </w:pPr>
      <w:rPr>
        <w:rFonts w:hint="default"/>
      </w:rPr>
    </w:lvl>
    <w:lvl w:ilvl="3" w:tplc="9C14563E">
      <w:numFmt w:val="bullet"/>
      <w:lvlText w:val="•"/>
      <w:lvlJc w:val="left"/>
      <w:pPr>
        <w:ind w:left="3504" w:hanging="488"/>
      </w:pPr>
      <w:rPr>
        <w:rFonts w:hint="default"/>
      </w:rPr>
    </w:lvl>
    <w:lvl w:ilvl="4" w:tplc="F30A6994">
      <w:numFmt w:val="bullet"/>
      <w:lvlText w:val="•"/>
      <w:lvlJc w:val="left"/>
      <w:pPr>
        <w:ind w:left="4392" w:hanging="488"/>
      </w:pPr>
      <w:rPr>
        <w:rFonts w:hint="default"/>
      </w:rPr>
    </w:lvl>
    <w:lvl w:ilvl="5" w:tplc="AC4A0C18">
      <w:numFmt w:val="bullet"/>
      <w:lvlText w:val="•"/>
      <w:lvlJc w:val="left"/>
      <w:pPr>
        <w:ind w:left="5280" w:hanging="488"/>
      </w:pPr>
      <w:rPr>
        <w:rFonts w:hint="default"/>
      </w:rPr>
    </w:lvl>
    <w:lvl w:ilvl="6" w:tplc="72F6BC00">
      <w:numFmt w:val="bullet"/>
      <w:lvlText w:val="•"/>
      <w:lvlJc w:val="left"/>
      <w:pPr>
        <w:ind w:left="6168" w:hanging="488"/>
      </w:pPr>
      <w:rPr>
        <w:rFonts w:hint="default"/>
      </w:rPr>
    </w:lvl>
    <w:lvl w:ilvl="7" w:tplc="FE04A23A">
      <w:numFmt w:val="bullet"/>
      <w:lvlText w:val="•"/>
      <w:lvlJc w:val="left"/>
      <w:pPr>
        <w:ind w:left="7056" w:hanging="488"/>
      </w:pPr>
      <w:rPr>
        <w:rFonts w:hint="default"/>
      </w:rPr>
    </w:lvl>
    <w:lvl w:ilvl="8" w:tplc="2F621E1A">
      <w:numFmt w:val="bullet"/>
      <w:lvlText w:val="•"/>
      <w:lvlJc w:val="left"/>
      <w:pPr>
        <w:ind w:left="7944" w:hanging="488"/>
      </w:pPr>
      <w:rPr>
        <w:rFonts w:hint="default"/>
      </w:rPr>
    </w:lvl>
  </w:abstractNum>
  <w:abstractNum w:abstractNumId="21">
    <w:nsid w:val="43DC0EAB"/>
    <w:multiLevelType w:val="hybridMultilevel"/>
    <w:tmpl w:val="C93A67EC"/>
    <w:lvl w:ilvl="0" w:tplc="290E5C40">
      <w:numFmt w:val="bullet"/>
      <w:lvlText w:val=""/>
      <w:lvlJc w:val="left"/>
      <w:pPr>
        <w:ind w:left="474" w:hanging="360"/>
      </w:pPr>
      <w:rPr>
        <w:rFonts w:hint="default"/>
        <w:w w:val="100"/>
      </w:rPr>
    </w:lvl>
    <w:lvl w:ilvl="1" w:tplc="9418E2CA">
      <w:numFmt w:val="bullet"/>
      <w:lvlText w:val="•"/>
      <w:lvlJc w:val="left"/>
      <w:pPr>
        <w:ind w:left="1404" w:hanging="360"/>
      </w:pPr>
      <w:rPr>
        <w:rFonts w:hint="default"/>
      </w:rPr>
    </w:lvl>
    <w:lvl w:ilvl="2" w:tplc="2594E4D8">
      <w:numFmt w:val="bullet"/>
      <w:lvlText w:val="•"/>
      <w:lvlJc w:val="left"/>
      <w:pPr>
        <w:ind w:left="2328" w:hanging="360"/>
      </w:pPr>
      <w:rPr>
        <w:rFonts w:hint="default"/>
      </w:rPr>
    </w:lvl>
    <w:lvl w:ilvl="3" w:tplc="C82853B4">
      <w:numFmt w:val="bullet"/>
      <w:lvlText w:val="•"/>
      <w:lvlJc w:val="left"/>
      <w:pPr>
        <w:ind w:left="3252" w:hanging="360"/>
      </w:pPr>
      <w:rPr>
        <w:rFonts w:hint="default"/>
      </w:rPr>
    </w:lvl>
    <w:lvl w:ilvl="4" w:tplc="90882D84">
      <w:numFmt w:val="bullet"/>
      <w:lvlText w:val="•"/>
      <w:lvlJc w:val="left"/>
      <w:pPr>
        <w:ind w:left="4176" w:hanging="360"/>
      </w:pPr>
      <w:rPr>
        <w:rFonts w:hint="default"/>
      </w:rPr>
    </w:lvl>
    <w:lvl w:ilvl="5" w:tplc="901C0006">
      <w:numFmt w:val="bullet"/>
      <w:lvlText w:val="•"/>
      <w:lvlJc w:val="left"/>
      <w:pPr>
        <w:ind w:left="5100" w:hanging="360"/>
      </w:pPr>
      <w:rPr>
        <w:rFonts w:hint="default"/>
      </w:rPr>
    </w:lvl>
    <w:lvl w:ilvl="6" w:tplc="63A04B0C">
      <w:numFmt w:val="bullet"/>
      <w:lvlText w:val="•"/>
      <w:lvlJc w:val="left"/>
      <w:pPr>
        <w:ind w:left="6024" w:hanging="360"/>
      </w:pPr>
      <w:rPr>
        <w:rFonts w:hint="default"/>
      </w:rPr>
    </w:lvl>
    <w:lvl w:ilvl="7" w:tplc="72C67B84">
      <w:numFmt w:val="bullet"/>
      <w:lvlText w:val="•"/>
      <w:lvlJc w:val="left"/>
      <w:pPr>
        <w:ind w:left="6948" w:hanging="360"/>
      </w:pPr>
      <w:rPr>
        <w:rFonts w:hint="default"/>
      </w:rPr>
    </w:lvl>
    <w:lvl w:ilvl="8" w:tplc="F02699A6">
      <w:numFmt w:val="bullet"/>
      <w:lvlText w:val="•"/>
      <w:lvlJc w:val="left"/>
      <w:pPr>
        <w:ind w:left="7872" w:hanging="360"/>
      </w:pPr>
      <w:rPr>
        <w:rFonts w:hint="default"/>
      </w:rPr>
    </w:lvl>
  </w:abstractNum>
  <w:abstractNum w:abstractNumId="22">
    <w:nsid w:val="45FF097C"/>
    <w:multiLevelType w:val="hybridMultilevel"/>
    <w:tmpl w:val="F04054E4"/>
    <w:lvl w:ilvl="0" w:tplc="27D8D8E8">
      <w:start w:val="1"/>
      <w:numFmt w:val="lowerRoman"/>
      <w:lvlText w:val="%1."/>
      <w:lvlJc w:val="left"/>
      <w:pPr>
        <w:ind w:left="654" w:hanging="488"/>
      </w:pPr>
      <w:rPr>
        <w:rFonts w:hint="default"/>
        <w:spacing w:val="-24"/>
        <w:w w:val="100"/>
      </w:rPr>
    </w:lvl>
    <w:lvl w:ilvl="1" w:tplc="DD3E1110">
      <w:start w:val="1"/>
      <w:numFmt w:val="decimal"/>
      <w:lvlText w:val="(%2)"/>
      <w:lvlJc w:val="left"/>
      <w:pPr>
        <w:ind w:left="1014" w:hanging="360"/>
      </w:pPr>
      <w:rPr>
        <w:rFonts w:ascii="Arial" w:eastAsia="Arial" w:hAnsi="Arial" w:cs="Arial" w:hint="default"/>
        <w:spacing w:val="-1"/>
        <w:w w:val="100"/>
        <w:sz w:val="22"/>
        <w:szCs w:val="22"/>
      </w:rPr>
    </w:lvl>
    <w:lvl w:ilvl="2" w:tplc="CFFA6292">
      <w:numFmt w:val="bullet"/>
      <w:lvlText w:val="•"/>
      <w:lvlJc w:val="left"/>
      <w:pPr>
        <w:ind w:left="2006" w:hanging="360"/>
      </w:pPr>
      <w:rPr>
        <w:rFonts w:hint="default"/>
      </w:rPr>
    </w:lvl>
    <w:lvl w:ilvl="3" w:tplc="E102B9E6">
      <w:numFmt w:val="bullet"/>
      <w:lvlText w:val="•"/>
      <w:lvlJc w:val="left"/>
      <w:pPr>
        <w:ind w:left="2993" w:hanging="360"/>
      </w:pPr>
      <w:rPr>
        <w:rFonts w:hint="default"/>
      </w:rPr>
    </w:lvl>
    <w:lvl w:ilvl="4" w:tplc="64929C2A">
      <w:numFmt w:val="bullet"/>
      <w:lvlText w:val="•"/>
      <w:lvlJc w:val="left"/>
      <w:pPr>
        <w:ind w:left="3980" w:hanging="360"/>
      </w:pPr>
      <w:rPr>
        <w:rFonts w:hint="default"/>
      </w:rPr>
    </w:lvl>
    <w:lvl w:ilvl="5" w:tplc="9B5C7FD4">
      <w:numFmt w:val="bullet"/>
      <w:lvlText w:val="•"/>
      <w:lvlJc w:val="left"/>
      <w:pPr>
        <w:ind w:left="4966" w:hanging="360"/>
      </w:pPr>
      <w:rPr>
        <w:rFonts w:hint="default"/>
      </w:rPr>
    </w:lvl>
    <w:lvl w:ilvl="6" w:tplc="56DC8EEC">
      <w:numFmt w:val="bullet"/>
      <w:lvlText w:val="•"/>
      <w:lvlJc w:val="left"/>
      <w:pPr>
        <w:ind w:left="5953" w:hanging="360"/>
      </w:pPr>
      <w:rPr>
        <w:rFonts w:hint="default"/>
      </w:rPr>
    </w:lvl>
    <w:lvl w:ilvl="7" w:tplc="70B40F40">
      <w:numFmt w:val="bullet"/>
      <w:lvlText w:val="•"/>
      <w:lvlJc w:val="left"/>
      <w:pPr>
        <w:ind w:left="6940" w:hanging="360"/>
      </w:pPr>
      <w:rPr>
        <w:rFonts w:hint="default"/>
      </w:rPr>
    </w:lvl>
    <w:lvl w:ilvl="8" w:tplc="7C9252FE">
      <w:numFmt w:val="bullet"/>
      <w:lvlText w:val="•"/>
      <w:lvlJc w:val="left"/>
      <w:pPr>
        <w:ind w:left="7926" w:hanging="360"/>
      </w:pPr>
      <w:rPr>
        <w:rFonts w:hint="default"/>
      </w:rPr>
    </w:lvl>
  </w:abstractNum>
  <w:abstractNum w:abstractNumId="23">
    <w:nsid w:val="464F1679"/>
    <w:multiLevelType w:val="hybridMultilevel"/>
    <w:tmpl w:val="838AA882"/>
    <w:lvl w:ilvl="0" w:tplc="1ADE2844">
      <w:start w:val="1"/>
      <w:numFmt w:val="lowerRoman"/>
      <w:lvlText w:val="%1."/>
      <w:lvlJc w:val="left"/>
      <w:pPr>
        <w:ind w:left="834" w:hanging="488"/>
        <w:jc w:val="right"/>
      </w:pPr>
      <w:rPr>
        <w:rFonts w:ascii="Times New Roman" w:eastAsia="Times New Roman" w:hAnsi="Times New Roman" w:cs="Times New Roman" w:hint="default"/>
        <w:b/>
        <w:bCs/>
        <w:i/>
        <w:spacing w:val="-23"/>
        <w:w w:val="100"/>
        <w:sz w:val="24"/>
        <w:szCs w:val="24"/>
      </w:rPr>
    </w:lvl>
    <w:lvl w:ilvl="1" w:tplc="09765A5C">
      <w:numFmt w:val="bullet"/>
      <w:lvlText w:val="•"/>
      <w:lvlJc w:val="left"/>
      <w:pPr>
        <w:ind w:left="1728" w:hanging="488"/>
      </w:pPr>
      <w:rPr>
        <w:rFonts w:hint="default"/>
      </w:rPr>
    </w:lvl>
    <w:lvl w:ilvl="2" w:tplc="15802FB4">
      <w:numFmt w:val="bullet"/>
      <w:lvlText w:val="•"/>
      <w:lvlJc w:val="left"/>
      <w:pPr>
        <w:ind w:left="2616" w:hanging="488"/>
      </w:pPr>
      <w:rPr>
        <w:rFonts w:hint="default"/>
      </w:rPr>
    </w:lvl>
    <w:lvl w:ilvl="3" w:tplc="7A64BB66">
      <w:numFmt w:val="bullet"/>
      <w:lvlText w:val="•"/>
      <w:lvlJc w:val="left"/>
      <w:pPr>
        <w:ind w:left="3504" w:hanging="488"/>
      </w:pPr>
      <w:rPr>
        <w:rFonts w:hint="default"/>
      </w:rPr>
    </w:lvl>
    <w:lvl w:ilvl="4" w:tplc="CE6A2F64">
      <w:numFmt w:val="bullet"/>
      <w:lvlText w:val="•"/>
      <w:lvlJc w:val="left"/>
      <w:pPr>
        <w:ind w:left="4392" w:hanging="488"/>
      </w:pPr>
      <w:rPr>
        <w:rFonts w:hint="default"/>
      </w:rPr>
    </w:lvl>
    <w:lvl w:ilvl="5" w:tplc="5BDA0F64">
      <w:numFmt w:val="bullet"/>
      <w:lvlText w:val="•"/>
      <w:lvlJc w:val="left"/>
      <w:pPr>
        <w:ind w:left="5280" w:hanging="488"/>
      </w:pPr>
      <w:rPr>
        <w:rFonts w:hint="default"/>
      </w:rPr>
    </w:lvl>
    <w:lvl w:ilvl="6" w:tplc="B360E03E">
      <w:numFmt w:val="bullet"/>
      <w:lvlText w:val="•"/>
      <w:lvlJc w:val="left"/>
      <w:pPr>
        <w:ind w:left="6168" w:hanging="488"/>
      </w:pPr>
      <w:rPr>
        <w:rFonts w:hint="default"/>
      </w:rPr>
    </w:lvl>
    <w:lvl w:ilvl="7" w:tplc="24F07DCA">
      <w:numFmt w:val="bullet"/>
      <w:lvlText w:val="•"/>
      <w:lvlJc w:val="left"/>
      <w:pPr>
        <w:ind w:left="7056" w:hanging="488"/>
      </w:pPr>
      <w:rPr>
        <w:rFonts w:hint="default"/>
      </w:rPr>
    </w:lvl>
    <w:lvl w:ilvl="8" w:tplc="0CAC6056">
      <w:numFmt w:val="bullet"/>
      <w:lvlText w:val="•"/>
      <w:lvlJc w:val="left"/>
      <w:pPr>
        <w:ind w:left="7944" w:hanging="488"/>
      </w:pPr>
      <w:rPr>
        <w:rFonts w:hint="default"/>
      </w:rPr>
    </w:lvl>
  </w:abstractNum>
  <w:abstractNum w:abstractNumId="24">
    <w:nsid w:val="4DF164A2"/>
    <w:multiLevelType w:val="hybridMultilevel"/>
    <w:tmpl w:val="B4CC87BA"/>
    <w:lvl w:ilvl="0" w:tplc="86B0AE30">
      <w:start w:val="1"/>
      <w:numFmt w:val="lowerRoman"/>
      <w:lvlText w:val="%1."/>
      <w:lvlJc w:val="left"/>
      <w:pPr>
        <w:ind w:left="834" w:hanging="488"/>
        <w:jc w:val="right"/>
      </w:pPr>
      <w:rPr>
        <w:rFonts w:ascii="Times New Roman" w:eastAsia="Times New Roman" w:hAnsi="Times New Roman" w:cs="Times New Roman" w:hint="default"/>
        <w:b/>
        <w:bCs/>
        <w:i/>
        <w:spacing w:val="-2"/>
        <w:w w:val="100"/>
        <w:sz w:val="24"/>
        <w:szCs w:val="24"/>
      </w:rPr>
    </w:lvl>
    <w:lvl w:ilvl="1" w:tplc="1E46D290">
      <w:numFmt w:val="bullet"/>
      <w:lvlText w:val="•"/>
      <w:lvlJc w:val="left"/>
      <w:pPr>
        <w:ind w:left="1728" w:hanging="488"/>
      </w:pPr>
      <w:rPr>
        <w:rFonts w:hint="default"/>
      </w:rPr>
    </w:lvl>
    <w:lvl w:ilvl="2" w:tplc="9162D892">
      <w:numFmt w:val="bullet"/>
      <w:lvlText w:val="•"/>
      <w:lvlJc w:val="left"/>
      <w:pPr>
        <w:ind w:left="2616" w:hanging="488"/>
      </w:pPr>
      <w:rPr>
        <w:rFonts w:hint="default"/>
      </w:rPr>
    </w:lvl>
    <w:lvl w:ilvl="3" w:tplc="DD64C094">
      <w:numFmt w:val="bullet"/>
      <w:lvlText w:val="•"/>
      <w:lvlJc w:val="left"/>
      <w:pPr>
        <w:ind w:left="3504" w:hanging="488"/>
      </w:pPr>
      <w:rPr>
        <w:rFonts w:hint="default"/>
      </w:rPr>
    </w:lvl>
    <w:lvl w:ilvl="4" w:tplc="82E049B0">
      <w:numFmt w:val="bullet"/>
      <w:lvlText w:val="•"/>
      <w:lvlJc w:val="left"/>
      <w:pPr>
        <w:ind w:left="4392" w:hanging="488"/>
      </w:pPr>
      <w:rPr>
        <w:rFonts w:hint="default"/>
      </w:rPr>
    </w:lvl>
    <w:lvl w:ilvl="5" w:tplc="60CCF848">
      <w:numFmt w:val="bullet"/>
      <w:lvlText w:val="•"/>
      <w:lvlJc w:val="left"/>
      <w:pPr>
        <w:ind w:left="5280" w:hanging="488"/>
      </w:pPr>
      <w:rPr>
        <w:rFonts w:hint="default"/>
      </w:rPr>
    </w:lvl>
    <w:lvl w:ilvl="6" w:tplc="A9F8FD80">
      <w:numFmt w:val="bullet"/>
      <w:lvlText w:val="•"/>
      <w:lvlJc w:val="left"/>
      <w:pPr>
        <w:ind w:left="6168" w:hanging="488"/>
      </w:pPr>
      <w:rPr>
        <w:rFonts w:hint="default"/>
      </w:rPr>
    </w:lvl>
    <w:lvl w:ilvl="7" w:tplc="9EC0C4BE">
      <w:numFmt w:val="bullet"/>
      <w:lvlText w:val="•"/>
      <w:lvlJc w:val="left"/>
      <w:pPr>
        <w:ind w:left="7056" w:hanging="488"/>
      </w:pPr>
      <w:rPr>
        <w:rFonts w:hint="default"/>
      </w:rPr>
    </w:lvl>
    <w:lvl w:ilvl="8" w:tplc="2452E068">
      <w:numFmt w:val="bullet"/>
      <w:lvlText w:val="•"/>
      <w:lvlJc w:val="left"/>
      <w:pPr>
        <w:ind w:left="7944" w:hanging="488"/>
      </w:pPr>
      <w:rPr>
        <w:rFonts w:hint="default"/>
      </w:rPr>
    </w:lvl>
  </w:abstractNum>
  <w:abstractNum w:abstractNumId="25">
    <w:nsid w:val="50A20BE2"/>
    <w:multiLevelType w:val="hybridMultilevel"/>
    <w:tmpl w:val="2BC22EF6"/>
    <w:lvl w:ilvl="0" w:tplc="1A9C2508">
      <w:start w:val="1"/>
      <w:numFmt w:val="lowerRoman"/>
      <w:lvlText w:val="%1."/>
      <w:lvlJc w:val="left"/>
      <w:pPr>
        <w:ind w:left="834" w:hanging="488"/>
        <w:jc w:val="right"/>
      </w:pPr>
      <w:rPr>
        <w:rFonts w:ascii="Times New Roman" w:eastAsia="Times New Roman" w:hAnsi="Times New Roman" w:cs="Times New Roman" w:hint="default"/>
        <w:b/>
        <w:bCs/>
        <w:i/>
        <w:spacing w:val="-3"/>
        <w:w w:val="100"/>
        <w:sz w:val="24"/>
        <w:szCs w:val="24"/>
      </w:rPr>
    </w:lvl>
    <w:lvl w:ilvl="1" w:tplc="F9D2A780">
      <w:numFmt w:val="bullet"/>
      <w:lvlText w:val="•"/>
      <w:lvlJc w:val="left"/>
      <w:pPr>
        <w:ind w:left="1730" w:hanging="488"/>
      </w:pPr>
      <w:rPr>
        <w:rFonts w:hint="default"/>
      </w:rPr>
    </w:lvl>
    <w:lvl w:ilvl="2" w:tplc="4A228DB4">
      <w:numFmt w:val="bullet"/>
      <w:lvlText w:val="•"/>
      <w:lvlJc w:val="left"/>
      <w:pPr>
        <w:ind w:left="2620" w:hanging="488"/>
      </w:pPr>
      <w:rPr>
        <w:rFonts w:hint="default"/>
      </w:rPr>
    </w:lvl>
    <w:lvl w:ilvl="3" w:tplc="D0AE45C8">
      <w:numFmt w:val="bullet"/>
      <w:lvlText w:val="•"/>
      <w:lvlJc w:val="left"/>
      <w:pPr>
        <w:ind w:left="3510" w:hanging="488"/>
      </w:pPr>
      <w:rPr>
        <w:rFonts w:hint="default"/>
      </w:rPr>
    </w:lvl>
    <w:lvl w:ilvl="4" w:tplc="903E4080">
      <w:numFmt w:val="bullet"/>
      <w:lvlText w:val="•"/>
      <w:lvlJc w:val="left"/>
      <w:pPr>
        <w:ind w:left="4400" w:hanging="488"/>
      </w:pPr>
      <w:rPr>
        <w:rFonts w:hint="default"/>
      </w:rPr>
    </w:lvl>
    <w:lvl w:ilvl="5" w:tplc="C2B4E774">
      <w:numFmt w:val="bullet"/>
      <w:lvlText w:val="•"/>
      <w:lvlJc w:val="left"/>
      <w:pPr>
        <w:ind w:left="5290" w:hanging="488"/>
      </w:pPr>
      <w:rPr>
        <w:rFonts w:hint="default"/>
      </w:rPr>
    </w:lvl>
    <w:lvl w:ilvl="6" w:tplc="DFFC723A">
      <w:numFmt w:val="bullet"/>
      <w:lvlText w:val="•"/>
      <w:lvlJc w:val="left"/>
      <w:pPr>
        <w:ind w:left="6180" w:hanging="488"/>
      </w:pPr>
      <w:rPr>
        <w:rFonts w:hint="default"/>
      </w:rPr>
    </w:lvl>
    <w:lvl w:ilvl="7" w:tplc="852A0922">
      <w:numFmt w:val="bullet"/>
      <w:lvlText w:val="•"/>
      <w:lvlJc w:val="left"/>
      <w:pPr>
        <w:ind w:left="7070" w:hanging="488"/>
      </w:pPr>
      <w:rPr>
        <w:rFonts w:hint="default"/>
      </w:rPr>
    </w:lvl>
    <w:lvl w:ilvl="8" w:tplc="D7187112">
      <w:numFmt w:val="bullet"/>
      <w:lvlText w:val="•"/>
      <w:lvlJc w:val="left"/>
      <w:pPr>
        <w:ind w:left="7960" w:hanging="488"/>
      </w:pPr>
      <w:rPr>
        <w:rFonts w:hint="default"/>
      </w:rPr>
    </w:lvl>
  </w:abstractNum>
  <w:abstractNum w:abstractNumId="26">
    <w:nsid w:val="52C339D4"/>
    <w:multiLevelType w:val="hybridMultilevel"/>
    <w:tmpl w:val="4F40A396"/>
    <w:lvl w:ilvl="0" w:tplc="46D4B46A">
      <w:start w:val="1"/>
      <w:numFmt w:val="lowerRoman"/>
      <w:lvlText w:val="%1."/>
      <w:lvlJc w:val="left"/>
      <w:pPr>
        <w:ind w:left="834" w:hanging="488"/>
        <w:jc w:val="right"/>
      </w:pPr>
      <w:rPr>
        <w:rFonts w:ascii="Times New Roman" w:eastAsia="Times New Roman" w:hAnsi="Times New Roman" w:cs="Times New Roman" w:hint="default"/>
        <w:i/>
        <w:spacing w:val="-30"/>
        <w:w w:val="100"/>
        <w:sz w:val="24"/>
        <w:szCs w:val="24"/>
      </w:rPr>
    </w:lvl>
    <w:lvl w:ilvl="1" w:tplc="E8DA9F0C">
      <w:numFmt w:val="bullet"/>
      <w:lvlText w:val="•"/>
      <w:lvlJc w:val="left"/>
      <w:pPr>
        <w:ind w:left="1728" w:hanging="488"/>
      </w:pPr>
      <w:rPr>
        <w:rFonts w:hint="default"/>
      </w:rPr>
    </w:lvl>
    <w:lvl w:ilvl="2" w:tplc="32B21C74">
      <w:numFmt w:val="bullet"/>
      <w:lvlText w:val="•"/>
      <w:lvlJc w:val="left"/>
      <w:pPr>
        <w:ind w:left="2616" w:hanging="488"/>
      </w:pPr>
      <w:rPr>
        <w:rFonts w:hint="default"/>
      </w:rPr>
    </w:lvl>
    <w:lvl w:ilvl="3" w:tplc="CF3EFBDE">
      <w:numFmt w:val="bullet"/>
      <w:lvlText w:val="•"/>
      <w:lvlJc w:val="left"/>
      <w:pPr>
        <w:ind w:left="3504" w:hanging="488"/>
      </w:pPr>
      <w:rPr>
        <w:rFonts w:hint="default"/>
      </w:rPr>
    </w:lvl>
    <w:lvl w:ilvl="4" w:tplc="0C6E206C">
      <w:numFmt w:val="bullet"/>
      <w:lvlText w:val="•"/>
      <w:lvlJc w:val="left"/>
      <w:pPr>
        <w:ind w:left="4392" w:hanging="488"/>
      </w:pPr>
      <w:rPr>
        <w:rFonts w:hint="default"/>
      </w:rPr>
    </w:lvl>
    <w:lvl w:ilvl="5" w:tplc="2446F3DC">
      <w:numFmt w:val="bullet"/>
      <w:lvlText w:val="•"/>
      <w:lvlJc w:val="left"/>
      <w:pPr>
        <w:ind w:left="5280" w:hanging="488"/>
      </w:pPr>
      <w:rPr>
        <w:rFonts w:hint="default"/>
      </w:rPr>
    </w:lvl>
    <w:lvl w:ilvl="6" w:tplc="C5828F6A">
      <w:numFmt w:val="bullet"/>
      <w:lvlText w:val="•"/>
      <w:lvlJc w:val="left"/>
      <w:pPr>
        <w:ind w:left="6168" w:hanging="488"/>
      </w:pPr>
      <w:rPr>
        <w:rFonts w:hint="default"/>
      </w:rPr>
    </w:lvl>
    <w:lvl w:ilvl="7" w:tplc="4906E15E">
      <w:numFmt w:val="bullet"/>
      <w:lvlText w:val="•"/>
      <w:lvlJc w:val="left"/>
      <w:pPr>
        <w:ind w:left="7056" w:hanging="488"/>
      </w:pPr>
      <w:rPr>
        <w:rFonts w:hint="default"/>
      </w:rPr>
    </w:lvl>
    <w:lvl w:ilvl="8" w:tplc="8F44A72A">
      <w:numFmt w:val="bullet"/>
      <w:lvlText w:val="•"/>
      <w:lvlJc w:val="left"/>
      <w:pPr>
        <w:ind w:left="7944" w:hanging="488"/>
      </w:pPr>
      <w:rPr>
        <w:rFonts w:hint="default"/>
      </w:rPr>
    </w:lvl>
  </w:abstractNum>
  <w:abstractNum w:abstractNumId="27">
    <w:nsid w:val="552B0D9F"/>
    <w:multiLevelType w:val="hybridMultilevel"/>
    <w:tmpl w:val="9E4070FC"/>
    <w:lvl w:ilvl="0" w:tplc="E7BE0A6E">
      <w:start w:val="1"/>
      <w:numFmt w:val="lowerRoman"/>
      <w:lvlText w:val="%1."/>
      <w:lvlJc w:val="left"/>
      <w:pPr>
        <w:ind w:left="834" w:hanging="488"/>
        <w:jc w:val="right"/>
      </w:pPr>
      <w:rPr>
        <w:rFonts w:ascii="Times New Roman" w:eastAsia="Times New Roman" w:hAnsi="Times New Roman" w:cs="Times New Roman" w:hint="default"/>
        <w:i/>
        <w:spacing w:val="-3"/>
        <w:w w:val="100"/>
        <w:sz w:val="24"/>
        <w:szCs w:val="24"/>
      </w:rPr>
    </w:lvl>
    <w:lvl w:ilvl="1" w:tplc="8410C78E">
      <w:numFmt w:val="bullet"/>
      <w:lvlText w:val="•"/>
      <w:lvlJc w:val="left"/>
      <w:pPr>
        <w:ind w:left="1728" w:hanging="488"/>
      </w:pPr>
      <w:rPr>
        <w:rFonts w:hint="default"/>
      </w:rPr>
    </w:lvl>
    <w:lvl w:ilvl="2" w:tplc="2FF08388">
      <w:numFmt w:val="bullet"/>
      <w:lvlText w:val="•"/>
      <w:lvlJc w:val="left"/>
      <w:pPr>
        <w:ind w:left="2616" w:hanging="488"/>
      </w:pPr>
      <w:rPr>
        <w:rFonts w:hint="default"/>
      </w:rPr>
    </w:lvl>
    <w:lvl w:ilvl="3" w:tplc="5C3CDE9C">
      <w:numFmt w:val="bullet"/>
      <w:lvlText w:val="•"/>
      <w:lvlJc w:val="left"/>
      <w:pPr>
        <w:ind w:left="3504" w:hanging="488"/>
      </w:pPr>
      <w:rPr>
        <w:rFonts w:hint="default"/>
      </w:rPr>
    </w:lvl>
    <w:lvl w:ilvl="4" w:tplc="85C4356E">
      <w:numFmt w:val="bullet"/>
      <w:lvlText w:val="•"/>
      <w:lvlJc w:val="left"/>
      <w:pPr>
        <w:ind w:left="4392" w:hanging="488"/>
      </w:pPr>
      <w:rPr>
        <w:rFonts w:hint="default"/>
      </w:rPr>
    </w:lvl>
    <w:lvl w:ilvl="5" w:tplc="21C6267E">
      <w:numFmt w:val="bullet"/>
      <w:lvlText w:val="•"/>
      <w:lvlJc w:val="left"/>
      <w:pPr>
        <w:ind w:left="5280" w:hanging="488"/>
      </w:pPr>
      <w:rPr>
        <w:rFonts w:hint="default"/>
      </w:rPr>
    </w:lvl>
    <w:lvl w:ilvl="6" w:tplc="F1B43C6A">
      <w:numFmt w:val="bullet"/>
      <w:lvlText w:val="•"/>
      <w:lvlJc w:val="left"/>
      <w:pPr>
        <w:ind w:left="6168" w:hanging="488"/>
      </w:pPr>
      <w:rPr>
        <w:rFonts w:hint="default"/>
      </w:rPr>
    </w:lvl>
    <w:lvl w:ilvl="7" w:tplc="40EAC780">
      <w:numFmt w:val="bullet"/>
      <w:lvlText w:val="•"/>
      <w:lvlJc w:val="left"/>
      <w:pPr>
        <w:ind w:left="7056" w:hanging="488"/>
      </w:pPr>
      <w:rPr>
        <w:rFonts w:hint="default"/>
      </w:rPr>
    </w:lvl>
    <w:lvl w:ilvl="8" w:tplc="EB689D1C">
      <w:numFmt w:val="bullet"/>
      <w:lvlText w:val="•"/>
      <w:lvlJc w:val="left"/>
      <w:pPr>
        <w:ind w:left="7944" w:hanging="488"/>
      </w:pPr>
      <w:rPr>
        <w:rFonts w:hint="default"/>
      </w:rPr>
    </w:lvl>
  </w:abstractNum>
  <w:abstractNum w:abstractNumId="28">
    <w:nsid w:val="57E10F41"/>
    <w:multiLevelType w:val="hybridMultilevel"/>
    <w:tmpl w:val="C056366E"/>
    <w:lvl w:ilvl="0" w:tplc="9E42F2BA">
      <w:start w:val="1"/>
      <w:numFmt w:val="lowerRoman"/>
      <w:lvlText w:val="%1."/>
      <w:lvlJc w:val="left"/>
      <w:pPr>
        <w:ind w:left="834" w:hanging="470"/>
        <w:jc w:val="right"/>
      </w:pPr>
      <w:rPr>
        <w:rFonts w:ascii="Arial" w:eastAsia="Arial" w:hAnsi="Arial" w:cs="Arial" w:hint="default"/>
        <w:i/>
        <w:spacing w:val="-2"/>
        <w:w w:val="100"/>
        <w:sz w:val="22"/>
        <w:szCs w:val="22"/>
      </w:rPr>
    </w:lvl>
    <w:lvl w:ilvl="1" w:tplc="76528AF6">
      <w:numFmt w:val="bullet"/>
      <w:lvlText w:val="•"/>
      <w:lvlJc w:val="left"/>
      <w:pPr>
        <w:ind w:left="1728" w:hanging="470"/>
      </w:pPr>
      <w:rPr>
        <w:rFonts w:hint="default"/>
      </w:rPr>
    </w:lvl>
    <w:lvl w:ilvl="2" w:tplc="67FA3B2E">
      <w:numFmt w:val="bullet"/>
      <w:lvlText w:val="•"/>
      <w:lvlJc w:val="left"/>
      <w:pPr>
        <w:ind w:left="2616" w:hanging="470"/>
      </w:pPr>
      <w:rPr>
        <w:rFonts w:hint="default"/>
      </w:rPr>
    </w:lvl>
    <w:lvl w:ilvl="3" w:tplc="E0E08668">
      <w:numFmt w:val="bullet"/>
      <w:lvlText w:val="•"/>
      <w:lvlJc w:val="left"/>
      <w:pPr>
        <w:ind w:left="3504" w:hanging="470"/>
      </w:pPr>
      <w:rPr>
        <w:rFonts w:hint="default"/>
      </w:rPr>
    </w:lvl>
    <w:lvl w:ilvl="4" w:tplc="A8B809C0">
      <w:numFmt w:val="bullet"/>
      <w:lvlText w:val="•"/>
      <w:lvlJc w:val="left"/>
      <w:pPr>
        <w:ind w:left="4392" w:hanging="470"/>
      </w:pPr>
      <w:rPr>
        <w:rFonts w:hint="default"/>
      </w:rPr>
    </w:lvl>
    <w:lvl w:ilvl="5" w:tplc="5380A6F0">
      <w:numFmt w:val="bullet"/>
      <w:lvlText w:val="•"/>
      <w:lvlJc w:val="left"/>
      <w:pPr>
        <w:ind w:left="5280" w:hanging="470"/>
      </w:pPr>
      <w:rPr>
        <w:rFonts w:hint="default"/>
      </w:rPr>
    </w:lvl>
    <w:lvl w:ilvl="6" w:tplc="CB9CAFC8">
      <w:numFmt w:val="bullet"/>
      <w:lvlText w:val="•"/>
      <w:lvlJc w:val="left"/>
      <w:pPr>
        <w:ind w:left="6168" w:hanging="470"/>
      </w:pPr>
      <w:rPr>
        <w:rFonts w:hint="default"/>
      </w:rPr>
    </w:lvl>
    <w:lvl w:ilvl="7" w:tplc="2BA4886E">
      <w:numFmt w:val="bullet"/>
      <w:lvlText w:val="•"/>
      <w:lvlJc w:val="left"/>
      <w:pPr>
        <w:ind w:left="7056" w:hanging="470"/>
      </w:pPr>
      <w:rPr>
        <w:rFonts w:hint="default"/>
      </w:rPr>
    </w:lvl>
    <w:lvl w:ilvl="8" w:tplc="658E5C4E">
      <w:numFmt w:val="bullet"/>
      <w:lvlText w:val="•"/>
      <w:lvlJc w:val="left"/>
      <w:pPr>
        <w:ind w:left="7944" w:hanging="470"/>
      </w:pPr>
      <w:rPr>
        <w:rFonts w:hint="default"/>
      </w:rPr>
    </w:lvl>
  </w:abstractNum>
  <w:abstractNum w:abstractNumId="29">
    <w:nsid w:val="588B1B19"/>
    <w:multiLevelType w:val="hybridMultilevel"/>
    <w:tmpl w:val="8B3AC5C6"/>
    <w:lvl w:ilvl="0" w:tplc="D16A5AC2">
      <w:start w:val="1"/>
      <w:numFmt w:val="lowerRoman"/>
      <w:lvlText w:val="%1."/>
      <w:lvlJc w:val="left"/>
      <w:pPr>
        <w:ind w:left="1194" w:hanging="470"/>
        <w:jc w:val="right"/>
      </w:pPr>
      <w:rPr>
        <w:rFonts w:ascii="Arial" w:eastAsia="Arial" w:hAnsi="Arial" w:cs="Arial" w:hint="default"/>
        <w:i/>
        <w:spacing w:val="-21"/>
        <w:w w:val="100"/>
        <w:sz w:val="22"/>
        <w:szCs w:val="22"/>
      </w:rPr>
    </w:lvl>
    <w:lvl w:ilvl="1" w:tplc="301E7E06">
      <w:numFmt w:val="bullet"/>
      <w:lvlText w:val="•"/>
      <w:lvlJc w:val="left"/>
      <w:pPr>
        <w:ind w:left="2052" w:hanging="470"/>
      </w:pPr>
      <w:rPr>
        <w:rFonts w:hint="default"/>
      </w:rPr>
    </w:lvl>
    <w:lvl w:ilvl="2" w:tplc="2496ED38">
      <w:numFmt w:val="bullet"/>
      <w:lvlText w:val="•"/>
      <w:lvlJc w:val="left"/>
      <w:pPr>
        <w:ind w:left="2904" w:hanging="470"/>
      </w:pPr>
      <w:rPr>
        <w:rFonts w:hint="default"/>
      </w:rPr>
    </w:lvl>
    <w:lvl w:ilvl="3" w:tplc="20E44226">
      <w:numFmt w:val="bullet"/>
      <w:lvlText w:val="•"/>
      <w:lvlJc w:val="left"/>
      <w:pPr>
        <w:ind w:left="3756" w:hanging="470"/>
      </w:pPr>
      <w:rPr>
        <w:rFonts w:hint="default"/>
      </w:rPr>
    </w:lvl>
    <w:lvl w:ilvl="4" w:tplc="15E41B98">
      <w:numFmt w:val="bullet"/>
      <w:lvlText w:val="•"/>
      <w:lvlJc w:val="left"/>
      <w:pPr>
        <w:ind w:left="4608" w:hanging="470"/>
      </w:pPr>
      <w:rPr>
        <w:rFonts w:hint="default"/>
      </w:rPr>
    </w:lvl>
    <w:lvl w:ilvl="5" w:tplc="EA0EB4DC">
      <w:numFmt w:val="bullet"/>
      <w:lvlText w:val="•"/>
      <w:lvlJc w:val="left"/>
      <w:pPr>
        <w:ind w:left="5460" w:hanging="470"/>
      </w:pPr>
      <w:rPr>
        <w:rFonts w:hint="default"/>
      </w:rPr>
    </w:lvl>
    <w:lvl w:ilvl="6" w:tplc="E6FAAA72">
      <w:numFmt w:val="bullet"/>
      <w:lvlText w:val="•"/>
      <w:lvlJc w:val="left"/>
      <w:pPr>
        <w:ind w:left="6312" w:hanging="470"/>
      </w:pPr>
      <w:rPr>
        <w:rFonts w:hint="default"/>
      </w:rPr>
    </w:lvl>
    <w:lvl w:ilvl="7" w:tplc="644663DC">
      <w:numFmt w:val="bullet"/>
      <w:lvlText w:val="•"/>
      <w:lvlJc w:val="left"/>
      <w:pPr>
        <w:ind w:left="7164" w:hanging="470"/>
      </w:pPr>
      <w:rPr>
        <w:rFonts w:hint="default"/>
      </w:rPr>
    </w:lvl>
    <w:lvl w:ilvl="8" w:tplc="8D30F388">
      <w:numFmt w:val="bullet"/>
      <w:lvlText w:val="•"/>
      <w:lvlJc w:val="left"/>
      <w:pPr>
        <w:ind w:left="8016" w:hanging="470"/>
      </w:pPr>
      <w:rPr>
        <w:rFonts w:hint="default"/>
      </w:rPr>
    </w:lvl>
  </w:abstractNum>
  <w:abstractNum w:abstractNumId="30">
    <w:nsid w:val="5D65341C"/>
    <w:multiLevelType w:val="hybridMultilevel"/>
    <w:tmpl w:val="AE86EF62"/>
    <w:lvl w:ilvl="0" w:tplc="192ABECC">
      <w:start w:val="1"/>
      <w:numFmt w:val="lowerRoman"/>
      <w:lvlText w:val="%1."/>
      <w:lvlJc w:val="left"/>
      <w:pPr>
        <w:ind w:left="834" w:hanging="482"/>
        <w:jc w:val="right"/>
      </w:pPr>
      <w:rPr>
        <w:rFonts w:ascii="Arial" w:eastAsia="Arial" w:hAnsi="Arial" w:cs="Arial" w:hint="default"/>
        <w:b/>
        <w:bCs/>
        <w:i/>
        <w:spacing w:val="-31"/>
        <w:w w:val="100"/>
        <w:sz w:val="22"/>
        <w:szCs w:val="22"/>
      </w:rPr>
    </w:lvl>
    <w:lvl w:ilvl="1" w:tplc="3E90905E">
      <w:numFmt w:val="bullet"/>
      <w:lvlText w:val="•"/>
      <w:lvlJc w:val="left"/>
      <w:pPr>
        <w:ind w:left="1728" w:hanging="482"/>
      </w:pPr>
      <w:rPr>
        <w:rFonts w:hint="default"/>
      </w:rPr>
    </w:lvl>
    <w:lvl w:ilvl="2" w:tplc="D696E5B6">
      <w:numFmt w:val="bullet"/>
      <w:lvlText w:val="•"/>
      <w:lvlJc w:val="left"/>
      <w:pPr>
        <w:ind w:left="2616" w:hanging="482"/>
      </w:pPr>
      <w:rPr>
        <w:rFonts w:hint="default"/>
      </w:rPr>
    </w:lvl>
    <w:lvl w:ilvl="3" w:tplc="37668DA6">
      <w:numFmt w:val="bullet"/>
      <w:lvlText w:val="•"/>
      <w:lvlJc w:val="left"/>
      <w:pPr>
        <w:ind w:left="3504" w:hanging="482"/>
      </w:pPr>
      <w:rPr>
        <w:rFonts w:hint="default"/>
      </w:rPr>
    </w:lvl>
    <w:lvl w:ilvl="4" w:tplc="9BC45A32">
      <w:numFmt w:val="bullet"/>
      <w:lvlText w:val="•"/>
      <w:lvlJc w:val="left"/>
      <w:pPr>
        <w:ind w:left="4392" w:hanging="482"/>
      </w:pPr>
      <w:rPr>
        <w:rFonts w:hint="default"/>
      </w:rPr>
    </w:lvl>
    <w:lvl w:ilvl="5" w:tplc="9C8C1FE4">
      <w:numFmt w:val="bullet"/>
      <w:lvlText w:val="•"/>
      <w:lvlJc w:val="left"/>
      <w:pPr>
        <w:ind w:left="5280" w:hanging="482"/>
      </w:pPr>
      <w:rPr>
        <w:rFonts w:hint="default"/>
      </w:rPr>
    </w:lvl>
    <w:lvl w:ilvl="6" w:tplc="B8645B08">
      <w:numFmt w:val="bullet"/>
      <w:lvlText w:val="•"/>
      <w:lvlJc w:val="left"/>
      <w:pPr>
        <w:ind w:left="6168" w:hanging="482"/>
      </w:pPr>
      <w:rPr>
        <w:rFonts w:hint="default"/>
      </w:rPr>
    </w:lvl>
    <w:lvl w:ilvl="7" w:tplc="A1A81FFA">
      <w:numFmt w:val="bullet"/>
      <w:lvlText w:val="•"/>
      <w:lvlJc w:val="left"/>
      <w:pPr>
        <w:ind w:left="7056" w:hanging="482"/>
      </w:pPr>
      <w:rPr>
        <w:rFonts w:hint="default"/>
      </w:rPr>
    </w:lvl>
    <w:lvl w:ilvl="8" w:tplc="2B0A7732">
      <w:numFmt w:val="bullet"/>
      <w:lvlText w:val="•"/>
      <w:lvlJc w:val="left"/>
      <w:pPr>
        <w:ind w:left="7944" w:hanging="482"/>
      </w:pPr>
      <w:rPr>
        <w:rFonts w:hint="default"/>
      </w:rPr>
    </w:lvl>
  </w:abstractNum>
  <w:abstractNum w:abstractNumId="31">
    <w:nsid w:val="675B4C65"/>
    <w:multiLevelType w:val="hybridMultilevel"/>
    <w:tmpl w:val="E41CA416"/>
    <w:lvl w:ilvl="0" w:tplc="673AB300">
      <w:start w:val="1"/>
      <w:numFmt w:val="lowerRoman"/>
      <w:lvlText w:val="%1."/>
      <w:lvlJc w:val="left"/>
      <w:pPr>
        <w:ind w:left="1014" w:hanging="470"/>
        <w:jc w:val="right"/>
      </w:pPr>
      <w:rPr>
        <w:rFonts w:hint="default"/>
        <w:spacing w:val="-22"/>
        <w:u w:val="single" w:color="000000"/>
      </w:rPr>
    </w:lvl>
    <w:lvl w:ilvl="1" w:tplc="87C4CC34">
      <w:numFmt w:val="bullet"/>
      <w:lvlText w:val="•"/>
      <w:lvlJc w:val="left"/>
      <w:pPr>
        <w:ind w:left="1908" w:hanging="470"/>
      </w:pPr>
      <w:rPr>
        <w:rFonts w:hint="default"/>
      </w:rPr>
    </w:lvl>
    <w:lvl w:ilvl="2" w:tplc="6CA0ABCC">
      <w:numFmt w:val="bullet"/>
      <w:lvlText w:val="•"/>
      <w:lvlJc w:val="left"/>
      <w:pPr>
        <w:ind w:left="2796" w:hanging="470"/>
      </w:pPr>
      <w:rPr>
        <w:rFonts w:hint="default"/>
      </w:rPr>
    </w:lvl>
    <w:lvl w:ilvl="3" w:tplc="62EA09DC">
      <w:numFmt w:val="bullet"/>
      <w:lvlText w:val="•"/>
      <w:lvlJc w:val="left"/>
      <w:pPr>
        <w:ind w:left="3684" w:hanging="470"/>
      </w:pPr>
      <w:rPr>
        <w:rFonts w:hint="default"/>
      </w:rPr>
    </w:lvl>
    <w:lvl w:ilvl="4" w:tplc="9C2A687C">
      <w:numFmt w:val="bullet"/>
      <w:lvlText w:val="•"/>
      <w:lvlJc w:val="left"/>
      <w:pPr>
        <w:ind w:left="4572" w:hanging="470"/>
      </w:pPr>
      <w:rPr>
        <w:rFonts w:hint="default"/>
      </w:rPr>
    </w:lvl>
    <w:lvl w:ilvl="5" w:tplc="EE8AE81A">
      <w:numFmt w:val="bullet"/>
      <w:lvlText w:val="•"/>
      <w:lvlJc w:val="left"/>
      <w:pPr>
        <w:ind w:left="5460" w:hanging="470"/>
      </w:pPr>
      <w:rPr>
        <w:rFonts w:hint="default"/>
      </w:rPr>
    </w:lvl>
    <w:lvl w:ilvl="6" w:tplc="D4F2D178">
      <w:numFmt w:val="bullet"/>
      <w:lvlText w:val="•"/>
      <w:lvlJc w:val="left"/>
      <w:pPr>
        <w:ind w:left="6348" w:hanging="470"/>
      </w:pPr>
      <w:rPr>
        <w:rFonts w:hint="default"/>
      </w:rPr>
    </w:lvl>
    <w:lvl w:ilvl="7" w:tplc="8B26BA9C">
      <w:numFmt w:val="bullet"/>
      <w:lvlText w:val="•"/>
      <w:lvlJc w:val="left"/>
      <w:pPr>
        <w:ind w:left="7236" w:hanging="470"/>
      </w:pPr>
      <w:rPr>
        <w:rFonts w:hint="default"/>
      </w:rPr>
    </w:lvl>
    <w:lvl w:ilvl="8" w:tplc="7C3A4D0E">
      <w:numFmt w:val="bullet"/>
      <w:lvlText w:val="•"/>
      <w:lvlJc w:val="left"/>
      <w:pPr>
        <w:ind w:left="8124" w:hanging="470"/>
      </w:pPr>
      <w:rPr>
        <w:rFonts w:hint="default"/>
      </w:rPr>
    </w:lvl>
  </w:abstractNum>
  <w:abstractNum w:abstractNumId="32">
    <w:nsid w:val="740D7658"/>
    <w:multiLevelType w:val="hybridMultilevel"/>
    <w:tmpl w:val="CFC4517E"/>
    <w:lvl w:ilvl="0" w:tplc="D80E4E80">
      <w:numFmt w:val="bullet"/>
      <w:lvlText w:val="-"/>
      <w:lvlJc w:val="left"/>
      <w:pPr>
        <w:ind w:left="114" w:hanging="140"/>
      </w:pPr>
      <w:rPr>
        <w:rFonts w:ascii="Times New Roman" w:eastAsia="Times New Roman" w:hAnsi="Times New Roman" w:cs="Times New Roman" w:hint="default"/>
        <w:b/>
        <w:bCs/>
        <w:i/>
        <w:spacing w:val="-26"/>
        <w:w w:val="100"/>
        <w:sz w:val="24"/>
        <w:szCs w:val="24"/>
      </w:rPr>
    </w:lvl>
    <w:lvl w:ilvl="1" w:tplc="08FC23B2">
      <w:numFmt w:val="bullet"/>
      <w:lvlText w:val="•"/>
      <w:lvlJc w:val="left"/>
      <w:pPr>
        <w:ind w:left="1080" w:hanging="140"/>
      </w:pPr>
      <w:rPr>
        <w:rFonts w:hint="default"/>
      </w:rPr>
    </w:lvl>
    <w:lvl w:ilvl="2" w:tplc="E3DE787E">
      <w:numFmt w:val="bullet"/>
      <w:lvlText w:val="•"/>
      <w:lvlJc w:val="left"/>
      <w:pPr>
        <w:ind w:left="2040" w:hanging="140"/>
      </w:pPr>
      <w:rPr>
        <w:rFonts w:hint="default"/>
      </w:rPr>
    </w:lvl>
    <w:lvl w:ilvl="3" w:tplc="FDD21D2A">
      <w:numFmt w:val="bullet"/>
      <w:lvlText w:val="•"/>
      <w:lvlJc w:val="left"/>
      <w:pPr>
        <w:ind w:left="3000" w:hanging="140"/>
      </w:pPr>
      <w:rPr>
        <w:rFonts w:hint="default"/>
      </w:rPr>
    </w:lvl>
    <w:lvl w:ilvl="4" w:tplc="2514C68C">
      <w:numFmt w:val="bullet"/>
      <w:lvlText w:val="•"/>
      <w:lvlJc w:val="left"/>
      <w:pPr>
        <w:ind w:left="3960" w:hanging="140"/>
      </w:pPr>
      <w:rPr>
        <w:rFonts w:hint="default"/>
      </w:rPr>
    </w:lvl>
    <w:lvl w:ilvl="5" w:tplc="90E054E4">
      <w:numFmt w:val="bullet"/>
      <w:lvlText w:val="•"/>
      <w:lvlJc w:val="left"/>
      <w:pPr>
        <w:ind w:left="4920" w:hanging="140"/>
      </w:pPr>
      <w:rPr>
        <w:rFonts w:hint="default"/>
      </w:rPr>
    </w:lvl>
    <w:lvl w:ilvl="6" w:tplc="1DFA41D6">
      <w:numFmt w:val="bullet"/>
      <w:lvlText w:val="•"/>
      <w:lvlJc w:val="left"/>
      <w:pPr>
        <w:ind w:left="5880" w:hanging="140"/>
      </w:pPr>
      <w:rPr>
        <w:rFonts w:hint="default"/>
      </w:rPr>
    </w:lvl>
    <w:lvl w:ilvl="7" w:tplc="3B4C60F2">
      <w:numFmt w:val="bullet"/>
      <w:lvlText w:val="•"/>
      <w:lvlJc w:val="left"/>
      <w:pPr>
        <w:ind w:left="6840" w:hanging="140"/>
      </w:pPr>
      <w:rPr>
        <w:rFonts w:hint="default"/>
      </w:rPr>
    </w:lvl>
    <w:lvl w:ilvl="8" w:tplc="816EC588">
      <w:numFmt w:val="bullet"/>
      <w:lvlText w:val="•"/>
      <w:lvlJc w:val="left"/>
      <w:pPr>
        <w:ind w:left="7800" w:hanging="140"/>
      </w:pPr>
      <w:rPr>
        <w:rFonts w:hint="default"/>
      </w:rPr>
    </w:lvl>
  </w:abstractNum>
  <w:abstractNum w:abstractNumId="33">
    <w:nsid w:val="75E054C6"/>
    <w:multiLevelType w:val="multilevel"/>
    <w:tmpl w:val="C19C3036"/>
    <w:lvl w:ilvl="0">
      <w:start w:val="5"/>
      <w:numFmt w:val="decimal"/>
      <w:lvlText w:val="%1"/>
      <w:lvlJc w:val="left"/>
      <w:pPr>
        <w:ind w:left="714" w:hanging="600"/>
      </w:pPr>
      <w:rPr>
        <w:rFonts w:hint="default"/>
      </w:rPr>
    </w:lvl>
    <w:lvl w:ilvl="1">
      <w:numFmt w:val="decimal"/>
      <w:lvlText w:val="%1.%2"/>
      <w:lvlJc w:val="left"/>
      <w:pPr>
        <w:ind w:left="714" w:hanging="600"/>
      </w:pPr>
      <w:rPr>
        <w:rFonts w:ascii="Times New Roman" w:eastAsia="Times New Roman" w:hAnsi="Times New Roman" w:cs="Times New Roman" w:hint="default"/>
        <w:i/>
        <w:spacing w:val="-2"/>
        <w:w w:val="100"/>
        <w:sz w:val="24"/>
        <w:szCs w:val="24"/>
      </w:rPr>
    </w:lvl>
    <w:lvl w:ilvl="2">
      <w:start w:val="1"/>
      <w:numFmt w:val="lowerRoman"/>
      <w:lvlText w:val="%3."/>
      <w:lvlJc w:val="left"/>
      <w:pPr>
        <w:ind w:left="834" w:hanging="488"/>
        <w:jc w:val="right"/>
      </w:pPr>
      <w:rPr>
        <w:rFonts w:ascii="Times New Roman" w:eastAsia="Times New Roman" w:hAnsi="Times New Roman" w:cs="Times New Roman" w:hint="default"/>
        <w:i/>
        <w:spacing w:val="-30"/>
        <w:w w:val="100"/>
        <w:sz w:val="24"/>
        <w:szCs w:val="24"/>
      </w:rPr>
    </w:lvl>
    <w:lvl w:ilvl="3">
      <w:start w:val="1"/>
      <w:numFmt w:val="decimal"/>
      <w:lvlText w:val="(%4)"/>
      <w:lvlJc w:val="left"/>
      <w:pPr>
        <w:ind w:left="834" w:hanging="404"/>
      </w:pPr>
      <w:rPr>
        <w:rFonts w:ascii="Times New Roman" w:eastAsia="Times New Roman" w:hAnsi="Times New Roman" w:cs="Times New Roman" w:hint="default"/>
        <w:b/>
        <w:bCs/>
        <w:i/>
        <w:spacing w:val="-3"/>
        <w:w w:val="100"/>
        <w:sz w:val="24"/>
        <w:szCs w:val="24"/>
      </w:rPr>
    </w:lvl>
    <w:lvl w:ilvl="4">
      <w:numFmt w:val="bullet"/>
      <w:lvlText w:val="•"/>
      <w:lvlJc w:val="left"/>
      <w:pPr>
        <w:ind w:left="3800" w:hanging="404"/>
      </w:pPr>
      <w:rPr>
        <w:rFonts w:hint="default"/>
      </w:rPr>
    </w:lvl>
    <w:lvl w:ilvl="5">
      <w:numFmt w:val="bullet"/>
      <w:lvlText w:val="•"/>
      <w:lvlJc w:val="left"/>
      <w:pPr>
        <w:ind w:left="4786" w:hanging="404"/>
      </w:pPr>
      <w:rPr>
        <w:rFonts w:hint="default"/>
      </w:rPr>
    </w:lvl>
    <w:lvl w:ilvl="6">
      <w:numFmt w:val="bullet"/>
      <w:lvlText w:val="•"/>
      <w:lvlJc w:val="left"/>
      <w:pPr>
        <w:ind w:left="5773" w:hanging="404"/>
      </w:pPr>
      <w:rPr>
        <w:rFonts w:hint="default"/>
      </w:rPr>
    </w:lvl>
    <w:lvl w:ilvl="7">
      <w:numFmt w:val="bullet"/>
      <w:lvlText w:val="•"/>
      <w:lvlJc w:val="left"/>
      <w:pPr>
        <w:ind w:left="6760" w:hanging="404"/>
      </w:pPr>
      <w:rPr>
        <w:rFonts w:hint="default"/>
      </w:rPr>
    </w:lvl>
    <w:lvl w:ilvl="8">
      <w:numFmt w:val="bullet"/>
      <w:lvlText w:val="•"/>
      <w:lvlJc w:val="left"/>
      <w:pPr>
        <w:ind w:left="7746" w:hanging="404"/>
      </w:pPr>
      <w:rPr>
        <w:rFonts w:hint="default"/>
      </w:rPr>
    </w:lvl>
  </w:abstractNum>
  <w:abstractNum w:abstractNumId="34">
    <w:nsid w:val="793D766B"/>
    <w:multiLevelType w:val="hybridMultilevel"/>
    <w:tmpl w:val="92BCDFC8"/>
    <w:lvl w:ilvl="0" w:tplc="83524154">
      <w:start w:val="1"/>
      <w:numFmt w:val="lowerRoman"/>
      <w:lvlText w:val="%1."/>
      <w:lvlJc w:val="left"/>
      <w:pPr>
        <w:ind w:left="834" w:hanging="488"/>
        <w:jc w:val="right"/>
      </w:pPr>
      <w:rPr>
        <w:rFonts w:ascii="Times New Roman" w:eastAsia="Times New Roman" w:hAnsi="Times New Roman" w:cs="Times New Roman" w:hint="default"/>
        <w:i/>
        <w:spacing w:val="-1"/>
        <w:w w:val="100"/>
        <w:sz w:val="24"/>
        <w:szCs w:val="24"/>
      </w:rPr>
    </w:lvl>
    <w:lvl w:ilvl="1" w:tplc="AE184EEA">
      <w:numFmt w:val="bullet"/>
      <w:lvlText w:val="•"/>
      <w:lvlJc w:val="left"/>
      <w:pPr>
        <w:ind w:left="1728" w:hanging="488"/>
      </w:pPr>
      <w:rPr>
        <w:rFonts w:hint="default"/>
      </w:rPr>
    </w:lvl>
    <w:lvl w:ilvl="2" w:tplc="D480CA94">
      <w:numFmt w:val="bullet"/>
      <w:lvlText w:val="•"/>
      <w:lvlJc w:val="left"/>
      <w:pPr>
        <w:ind w:left="2616" w:hanging="488"/>
      </w:pPr>
      <w:rPr>
        <w:rFonts w:hint="default"/>
      </w:rPr>
    </w:lvl>
    <w:lvl w:ilvl="3" w:tplc="10D28F3A">
      <w:numFmt w:val="bullet"/>
      <w:lvlText w:val="•"/>
      <w:lvlJc w:val="left"/>
      <w:pPr>
        <w:ind w:left="3504" w:hanging="488"/>
      </w:pPr>
      <w:rPr>
        <w:rFonts w:hint="default"/>
      </w:rPr>
    </w:lvl>
    <w:lvl w:ilvl="4" w:tplc="0CCEA6EE">
      <w:numFmt w:val="bullet"/>
      <w:lvlText w:val="•"/>
      <w:lvlJc w:val="left"/>
      <w:pPr>
        <w:ind w:left="4392" w:hanging="488"/>
      </w:pPr>
      <w:rPr>
        <w:rFonts w:hint="default"/>
      </w:rPr>
    </w:lvl>
    <w:lvl w:ilvl="5" w:tplc="A91E66E2">
      <w:numFmt w:val="bullet"/>
      <w:lvlText w:val="•"/>
      <w:lvlJc w:val="left"/>
      <w:pPr>
        <w:ind w:left="5280" w:hanging="488"/>
      </w:pPr>
      <w:rPr>
        <w:rFonts w:hint="default"/>
      </w:rPr>
    </w:lvl>
    <w:lvl w:ilvl="6" w:tplc="8772A83E">
      <w:numFmt w:val="bullet"/>
      <w:lvlText w:val="•"/>
      <w:lvlJc w:val="left"/>
      <w:pPr>
        <w:ind w:left="6168" w:hanging="488"/>
      </w:pPr>
      <w:rPr>
        <w:rFonts w:hint="default"/>
      </w:rPr>
    </w:lvl>
    <w:lvl w:ilvl="7" w:tplc="F9DAC3E6">
      <w:numFmt w:val="bullet"/>
      <w:lvlText w:val="•"/>
      <w:lvlJc w:val="left"/>
      <w:pPr>
        <w:ind w:left="7056" w:hanging="488"/>
      </w:pPr>
      <w:rPr>
        <w:rFonts w:hint="default"/>
      </w:rPr>
    </w:lvl>
    <w:lvl w:ilvl="8" w:tplc="CB647A42">
      <w:numFmt w:val="bullet"/>
      <w:lvlText w:val="•"/>
      <w:lvlJc w:val="left"/>
      <w:pPr>
        <w:ind w:left="7944" w:hanging="488"/>
      </w:pPr>
      <w:rPr>
        <w:rFonts w:hint="default"/>
      </w:rPr>
    </w:lvl>
  </w:abstractNum>
  <w:abstractNum w:abstractNumId="35">
    <w:nsid w:val="7F867B6D"/>
    <w:multiLevelType w:val="hybridMultilevel"/>
    <w:tmpl w:val="B14EA6CE"/>
    <w:lvl w:ilvl="0" w:tplc="DB3C403C">
      <w:start w:val="1"/>
      <w:numFmt w:val="lowerRoman"/>
      <w:lvlText w:val="%1."/>
      <w:lvlJc w:val="left"/>
      <w:pPr>
        <w:ind w:left="834" w:hanging="488"/>
        <w:jc w:val="right"/>
      </w:pPr>
      <w:rPr>
        <w:rFonts w:ascii="Times New Roman" w:eastAsia="Times New Roman" w:hAnsi="Times New Roman" w:cs="Times New Roman" w:hint="default"/>
        <w:i/>
        <w:spacing w:val="-3"/>
        <w:w w:val="100"/>
        <w:sz w:val="24"/>
        <w:szCs w:val="24"/>
      </w:rPr>
    </w:lvl>
    <w:lvl w:ilvl="1" w:tplc="C3DE986C">
      <w:numFmt w:val="bullet"/>
      <w:lvlText w:val=""/>
      <w:lvlJc w:val="left"/>
      <w:pPr>
        <w:ind w:left="834" w:hanging="360"/>
      </w:pPr>
      <w:rPr>
        <w:rFonts w:ascii="Symbol" w:eastAsia="Symbol" w:hAnsi="Symbol" w:cs="Symbol" w:hint="default"/>
        <w:w w:val="100"/>
        <w:sz w:val="24"/>
        <w:szCs w:val="24"/>
      </w:rPr>
    </w:lvl>
    <w:lvl w:ilvl="2" w:tplc="0F42928E">
      <w:numFmt w:val="bullet"/>
      <w:lvlText w:val="•"/>
      <w:lvlJc w:val="left"/>
      <w:pPr>
        <w:ind w:left="2616" w:hanging="360"/>
      </w:pPr>
      <w:rPr>
        <w:rFonts w:hint="default"/>
      </w:rPr>
    </w:lvl>
    <w:lvl w:ilvl="3" w:tplc="FCBE95CA">
      <w:numFmt w:val="bullet"/>
      <w:lvlText w:val="•"/>
      <w:lvlJc w:val="left"/>
      <w:pPr>
        <w:ind w:left="3504" w:hanging="360"/>
      </w:pPr>
      <w:rPr>
        <w:rFonts w:hint="default"/>
      </w:rPr>
    </w:lvl>
    <w:lvl w:ilvl="4" w:tplc="FB42A39C">
      <w:numFmt w:val="bullet"/>
      <w:lvlText w:val="•"/>
      <w:lvlJc w:val="left"/>
      <w:pPr>
        <w:ind w:left="4392" w:hanging="360"/>
      </w:pPr>
      <w:rPr>
        <w:rFonts w:hint="default"/>
      </w:rPr>
    </w:lvl>
    <w:lvl w:ilvl="5" w:tplc="42ECC8DA">
      <w:numFmt w:val="bullet"/>
      <w:lvlText w:val="•"/>
      <w:lvlJc w:val="left"/>
      <w:pPr>
        <w:ind w:left="5280" w:hanging="360"/>
      </w:pPr>
      <w:rPr>
        <w:rFonts w:hint="default"/>
      </w:rPr>
    </w:lvl>
    <w:lvl w:ilvl="6" w:tplc="FB404982">
      <w:numFmt w:val="bullet"/>
      <w:lvlText w:val="•"/>
      <w:lvlJc w:val="left"/>
      <w:pPr>
        <w:ind w:left="6168" w:hanging="360"/>
      </w:pPr>
      <w:rPr>
        <w:rFonts w:hint="default"/>
      </w:rPr>
    </w:lvl>
    <w:lvl w:ilvl="7" w:tplc="7096C04A">
      <w:numFmt w:val="bullet"/>
      <w:lvlText w:val="•"/>
      <w:lvlJc w:val="left"/>
      <w:pPr>
        <w:ind w:left="7056" w:hanging="360"/>
      </w:pPr>
      <w:rPr>
        <w:rFonts w:hint="default"/>
      </w:rPr>
    </w:lvl>
    <w:lvl w:ilvl="8" w:tplc="9066FA7E">
      <w:numFmt w:val="bullet"/>
      <w:lvlText w:val="•"/>
      <w:lvlJc w:val="left"/>
      <w:pPr>
        <w:ind w:left="7944" w:hanging="360"/>
      </w:pPr>
      <w:rPr>
        <w:rFonts w:hint="default"/>
      </w:rPr>
    </w:lvl>
  </w:abstractNum>
  <w:num w:numId="1">
    <w:abstractNumId w:val="17"/>
  </w:num>
  <w:num w:numId="2">
    <w:abstractNumId w:val="15"/>
  </w:num>
  <w:num w:numId="3">
    <w:abstractNumId w:val="28"/>
  </w:num>
  <w:num w:numId="4">
    <w:abstractNumId w:val="18"/>
  </w:num>
  <w:num w:numId="5">
    <w:abstractNumId w:val="29"/>
  </w:num>
  <w:num w:numId="6">
    <w:abstractNumId w:val="13"/>
  </w:num>
  <w:num w:numId="7">
    <w:abstractNumId w:val="16"/>
  </w:num>
  <w:num w:numId="8">
    <w:abstractNumId w:val="19"/>
  </w:num>
  <w:num w:numId="9">
    <w:abstractNumId w:val="30"/>
  </w:num>
  <w:num w:numId="10">
    <w:abstractNumId w:val="5"/>
  </w:num>
  <w:num w:numId="11">
    <w:abstractNumId w:val="31"/>
  </w:num>
  <w:num w:numId="12">
    <w:abstractNumId w:val="22"/>
  </w:num>
  <w:num w:numId="13">
    <w:abstractNumId w:val="10"/>
  </w:num>
  <w:num w:numId="14">
    <w:abstractNumId w:val="14"/>
  </w:num>
  <w:num w:numId="15">
    <w:abstractNumId w:val="12"/>
  </w:num>
  <w:num w:numId="16">
    <w:abstractNumId w:val="3"/>
  </w:num>
  <w:num w:numId="17">
    <w:abstractNumId w:val="33"/>
  </w:num>
  <w:num w:numId="18">
    <w:abstractNumId w:val="0"/>
  </w:num>
  <w:num w:numId="19">
    <w:abstractNumId w:val="34"/>
  </w:num>
  <w:num w:numId="20">
    <w:abstractNumId w:val="24"/>
  </w:num>
  <w:num w:numId="21">
    <w:abstractNumId w:val="26"/>
  </w:num>
  <w:num w:numId="22">
    <w:abstractNumId w:val="25"/>
  </w:num>
  <w:num w:numId="23">
    <w:abstractNumId w:val="2"/>
  </w:num>
  <w:num w:numId="24">
    <w:abstractNumId w:val="9"/>
  </w:num>
  <w:num w:numId="25">
    <w:abstractNumId w:val="35"/>
  </w:num>
  <w:num w:numId="26">
    <w:abstractNumId w:val="8"/>
  </w:num>
  <w:num w:numId="27">
    <w:abstractNumId w:val="4"/>
  </w:num>
  <w:num w:numId="28">
    <w:abstractNumId w:val="23"/>
  </w:num>
  <w:num w:numId="29">
    <w:abstractNumId w:val="7"/>
  </w:num>
  <w:num w:numId="30">
    <w:abstractNumId w:val="11"/>
  </w:num>
  <w:num w:numId="31">
    <w:abstractNumId w:val="20"/>
  </w:num>
  <w:num w:numId="32">
    <w:abstractNumId w:val="6"/>
  </w:num>
  <w:num w:numId="33">
    <w:abstractNumId w:val="27"/>
  </w:num>
  <w:num w:numId="34">
    <w:abstractNumId w:val="32"/>
  </w:num>
  <w:num w:numId="35">
    <w:abstractNumId w:val="2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F0976"/>
    <w:rsid w:val="00086009"/>
    <w:rsid w:val="0032497F"/>
    <w:rsid w:val="00EF0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4"/>
      <w:jc w:val="both"/>
      <w:outlineLvl w:val="0"/>
    </w:pPr>
    <w:rPr>
      <w:rFonts w:ascii="Palatino Linotype" w:eastAsia="Palatino Linotype" w:hAnsi="Palatino Linotype" w:cs="Palatino Linotype"/>
      <w:b/>
      <w:bCs/>
      <w:sz w:val="25"/>
      <w:szCs w:val="25"/>
    </w:rPr>
  </w:style>
  <w:style w:type="paragraph" w:styleId="2">
    <w:name w:val="heading 2"/>
    <w:basedOn w:val="a"/>
    <w:uiPriority w:val="1"/>
    <w:qFormat/>
    <w:pPr>
      <w:ind w:left="114" w:right="110"/>
      <w:jc w:val="both"/>
      <w:outlineLvl w:val="1"/>
    </w:pPr>
    <w:rPr>
      <w:rFonts w:ascii="Palatino Linotype" w:eastAsia="Palatino Linotype" w:hAnsi="Palatino Linotype" w:cs="Palatino Linotype"/>
      <w:sz w:val="25"/>
      <w:szCs w:val="25"/>
    </w:rPr>
  </w:style>
  <w:style w:type="paragraph" w:styleId="3">
    <w:name w:val="heading 3"/>
    <w:basedOn w:val="a"/>
    <w:uiPriority w:val="1"/>
    <w:qFormat/>
    <w:pPr>
      <w:spacing w:before="5"/>
      <w:ind w:left="114" w:right="115"/>
      <w:outlineLvl w:val="2"/>
    </w:pPr>
    <w:rPr>
      <w:b/>
      <w:bCs/>
      <w:i/>
      <w:sz w:val="24"/>
      <w:szCs w:val="24"/>
    </w:rPr>
  </w:style>
  <w:style w:type="paragraph" w:styleId="4">
    <w:name w:val="heading 4"/>
    <w:basedOn w:val="a"/>
    <w:uiPriority w:val="1"/>
    <w:qFormat/>
    <w:pPr>
      <w:spacing w:before="129"/>
      <w:ind w:left="123" w:right="112"/>
      <w:jc w:val="center"/>
      <w:outlineLvl w:val="3"/>
    </w:pPr>
    <w:rPr>
      <w:rFonts w:ascii="Arial" w:eastAsia="Arial" w:hAnsi="Arial" w:cs="Arial"/>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jc w:val="both"/>
    </w:pPr>
    <w:rPr>
      <w:rFonts w:ascii="Arial" w:eastAsia="Arial" w:hAnsi="Arial" w:cs="Arial"/>
      <w:i/>
    </w:rPr>
  </w:style>
  <w:style w:type="paragraph" w:styleId="a4">
    <w:name w:val="List Paragraph"/>
    <w:basedOn w:val="a"/>
    <w:uiPriority w:val="1"/>
    <w:qFormat/>
    <w:pPr>
      <w:spacing w:before="5"/>
      <w:ind w:left="834"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70</Pages>
  <Words>25543</Words>
  <Characters>137936</Characters>
  <Application>Microsoft Office Word</Application>
  <DocSecurity>0</DocSecurity>
  <Lines>1149</Lines>
  <Paragraphs>326</Paragraphs>
  <ScaleCrop>false</ScaleCrop>
  <Company/>
  <LinksUpToDate>false</LinksUpToDate>
  <CharactersWithSpaces>163153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Γιάννης</cp:lastModifiedBy>
  <cp:revision>2</cp:revision>
  <dcterms:created xsi:type="dcterms:W3CDTF">2016-05-27T12:12:00Z</dcterms:created>
  <dcterms:modified xsi:type="dcterms:W3CDTF">2017-04-20T17:19:00Z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Writer</vt:lpwstr>
  </property>
  <property fmtid="{D5CDD505-2E9C-101B-9397-08002B2CF9AE}" pid="4" name="LastSaved">
    <vt:filetime>2016-05-27T00:00:00Z</vt:filetime>
  </property>
</Properties>
</file>